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80E41" w14:textId="77777777" w:rsidR="002E1B86" w:rsidRDefault="002E1B86" w:rsidP="0048546E">
      <w:pPr>
        <w:pStyle w:val="Default"/>
        <w:rPr>
          <w:rFonts w:ascii="Arial" w:hAnsi="Arial" w:cs="Arial"/>
          <w:b/>
        </w:rPr>
      </w:pPr>
    </w:p>
    <w:p w14:paraId="5747B46B" w14:textId="77777777" w:rsidR="002E1B86" w:rsidRDefault="002E1B86" w:rsidP="002E1B86">
      <w:pPr>
        <w:pStyle w:val="Default"/>
        <w:jc w:val="center"/>
        <w:rPr>
          <w:rFonts w:ascii="Calibri" w:hAnsi="Calibri"/>
          <w:b/>
          <w:noProof/>
          <w:lang w:val="en-GB" w:eastAsia="en-GB"/>
        </w:rPr>
      </w:pPr>
    </w:p>
    <w:p w14:paraId="74E160C8" w14:textId="77777777" w:rsidR="002E1B86" w:rsidRDefault="002E1B86" w:rsidP="002E1B86">
      <w:pPr>
        <w:pStyle w:val="Default"/>
        <w:jc w:val="center"/>
        <w:rPr>
          <w:rFonts w:ascii="Calibri" w:hAnsi="Calibri"/>
          <w:b/>
          <w:noProof/>
          <w:lang w:val="en-GB" w:eastAsia="en-GB"/>
        </w:rPr>
      </w:pPr>
    </w:p>
    <w:p w14:paraId="054AD8CA" w14:textId="77777777" w:rsidR="002E1B86" w:rsidRDefault="002E1B86" w:rsidP="002E1B86">
      <w:pPr>
        <w:pStyle w:val="Default"/>
        <w:jc w:val="center"/>
        <w:rPr>
          <w:rFonts w:ascii="Calibri" w:hAnsi="Calibri"/>
          <w:b/>
          <w:noProof/>
          <w:lang w:val="en-GB" w:eastAsia="en-GB"/>
        </w:rPr>
      </w:pPr>
    </w:p>
    <w:p w14:paraId="236B61E0" w14:textId="77777777" w:rsidR="002E1B86" w:rsidRDefault="002E1B86" w:rsidP="002E1B86">
      <w:pPr>
        <w:pStyle w:val="Default"/>
        <w:jc w:val="center"/>
        <w:rPr>
          <w:rFonts w:ascii="Calibri" w:hAnsi="Calibri"/>
          <w:b/>
          <w:noProof/>
          <w:lang w:val="en-GB" w:eastAsia="en-GB"/>
        </w:rPr>
      </w:pPr>
    </w:p>
    <w:p w14:paraId="69969375" w14:textId="77777777" w:rsidR="002E1B86" w:rsidRDefault="002E1B86" w:rsidP="002E1B86">
      <w:pPr>
        <w:pStyle w:val="Default"/>
        <w:jc w:val="center"/>
        <w:rPr>
          <w:rFonts w:ascii="Calibri" w:hAnsi="Calibri"/>
          <w:b/>
          <w:noProof/>
          <w:lang w:val="en-GB" w:eastAsia="en-GB"/>
        </w:rPr>
      </w:pPr>
    </w:p>
    <w:p w14:paraId="50A3DB7A" w14:textId="77777777" w:rsidR="002E1B86" w:rsidRDefault="002E1B86" w:rsidP="002E1B86">
      <w:pPr>
        <w:pStyle w:val="Default"/>
        <w:jc w:val="center"/>
        <w:rPr>
          <w:rFonts w:ascii="Calibri" w:hAnsi="Calibri"/>
          <w:b/>
          <w:noProof/>
          <w:lang w:val="en-GB" w:eastAsia="en-GB"/>
        </w:rPr>
      </w:pPr>
    </w:p>
    <w:p w14:paraId="3927A758" w14:textId="77777777" w:rsidR="002E1B86" w:rsidRDefault="002E1B86" w:rsidP="002E1B86">
      <w:pPr>
        <w:pStyle w:val="Default"/>
        <w:jc w:val="center"/>
        <w:rPr>
          <w:rFonts w:ascii="Calibri" w:hAnsi="Calibri"/>
          <w:b/>
          <w:noProof/>
          <w:lang w:val="en-GB" w:eastAsia="en-GB"/>
        </w:rPr>
      </w:pPr>
    </w:p>
    <w:p w14:paraId="414BB482" w14:textId="77777777" w:rsidR="002E1B86" w:rsidRDefault="002E1B86" w:rsidP="002E1B86">
      <w:pPr>
        <w:pStyle w:val="Default"/>
        <w:jc w:val="center"/>
        <w:rPr>
          <w:rFonts w:ascii="Calibri" w:hAnsi="Calibri"/>
          <w:b/>
          <w:noProof/>
          <w:lang w:val="en-GB" w:eastAsia="en-GB"/>
        </w:rPr>
      </w:pPr>
    </w:p>
    <w:p w14:paraId="1058BB64" w14:textId="77777777" w:rsidR="002E1B86" w:rsidRDefault="002E1B86" w:rsidP="002E1B86">
      <w:pPr>
        <w:pStyle w:val="Default"/>
        <w:jc w:val="center"/>
        <w:rPr>
          <w:rFonts w:ascii="Calibri" w:hAnsi="Calibri"/>
          <w:b/>
          <w:noProof/>
          <w:lang w:val="en-GB" w:eastAsia="en-GB"/>
        </w:rPr>
      </w:pPr>
    </w:p>
    <w:p w14:paraId="3719AED7" w14:textId="77777777" w:rsidR="002E1B86" w:rsidRDefault="002E1B86" w:rsidP="002E1B86">
      <w:pPr>
        <w:pStyle w:val="Default"/>
        <w:jc w:val="center"/>
        <w:rPr>
          <w:rFonts w:ascii="Calibri" w:hAnsi="Calibri"/>
          <w:b/>
          <w:noProof/>
          <w:lang w:val="en-GB" w:eastAsia="en-GB"/>
        </w:rPr>
      </w:pPr>
    </w:p>
    <w:p w14:paraId="6F553AD4" w14:textId="72EFB61C" w:rsidR="002E1B86" w:rsidRDefault="00C82CEF" w:rsidP="002E1B86">
      <w:pPr>
        <w:pStyle w:val="Default"/>
        <w:jc w:val="center"/>
        <w:rPr>
          <w:rFonts w:ascii="Calibri" w:hAnsi="Calibri"/>
          <w:b/>
          <w:noProof/>
          <w:lang w:val="en-GB" w:eastAsia="en-GB"/>
        </w:rPr>
      </w:pPr>
      <w:r w:rsidRPr="002E1B86">
        <w:rPr>
          <w:rFonts w:ascii="Calibri" w:hAnsi="Calibri"/>
          <w:b/>
          <w:noProof/>
          <w:lang w:val="en-GB" w:eastAsia="en-GB"/>
        </w:rPr>
        <w:drawing>
          <wp:inline distT="0" distB="0" distL="0" distR="0" wp14:anchorId="71A64B69" wp14:editId="56B9742C">
            <wp:extent cx="3810000" cy="1257300"/>
            <wp:effectExtent l="0" t="0" r="0" b="0"/>
            <wp:docPr id="1" name="Picture 1" descr="EA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_Logo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1257300"/>
                    </a:xfrm>
                    <a:prstGeom prst="rect">
                      <a:avLst/>
                    </a:prstGeom>
                    <a:noFill/>
                    <a:ln>
                      <a:noFill/>
                    </a:ln>
                  </pic:spPr>
                </pic:pic>
              </a:graphicData>
            </a:graphic>
          </wp:inline>
        </w:drawing>
      </w:r>
    </w:p>
    <w:p w14:paraId="33BED738" w14:textId="77777777" w:rsidR="002E1B86" w:rsidRDefault="002E1B86" w:rsidP="002E1B86">
      <w:pPr>
        <w:pStyle w:val="Default"/>
        <w:jc w:val="center"/>
        <w:rPr>
          <w:rFonts w:ascii="Calibri" w:hAnsi="Calibri"/>
          <w:b/>
          <w:noProof/>
          <w:lang w:val="en-GB" w:eastAsia="en-GB"/>
        </w:rPr>
      </w:pPr>
    </w:p>
    <w:p w14:paraId="3B535117" w14:textId="77777777" w:rsidR="002E1B86" w:rsidRDefault="002E1B86" w:rsidP="002E1B86">
      <w:pPr>
        <w:pStyle w:val="Default"/>
        <w:jc w:val="center"/>
        <w:rPr>
          <w:rFonts w:ascii="Calibri" w:hAnsi="Calibri"/>
          <w:b/>
          <w:noProof/>
          <w:lang w:val="en-GB" w:eastAsia="en-GB"/>
        </w:rPr>
      </w:pPr>
    </w:p>
    <w:p w14:paraId="065ABFB8" w14:textId="77777777" w:rsidR="002E1B86" w:rsidRDefault="002E1B86" w:rsidP="002E1B86">
      <w:pPr>
        <w:pStyle w:val="Default"/>
        <w:jc w:val="center"/>
        <w:rPr>
          <w:rFonts w:ascii="Calibri" w:hAnsi="Calibri"/>
          <w:b/>
          <w:noProof/>
          <w:lang w:val="en-GB" w:eastAsia="en-GB"/>
        </w:rPr>
      </w:pPr>
    </w:p>
    <w:p w14:paraId="62799995" w14:textId="77777777" w:rsidR="002E1B86" w:rsidRDefault="002E1B86" w:rsidP="002E1B86">
      <w:pPr>
        <w:pStyle w:val="Default"/>
        <w:jc w:val="center"/>
        <w:rPr>
          <w:rFonts w:ascii="Calibri" w:hAnsi="Calibri"/>
          <w:b/>
          <w:noProof/>
          <w:lang w:val="en-GB" w:eastAsia="en-GB"/>
        </w:rPr>
      </w:pPr>
    </w:p>
    <w:p w14:paraId="6E05DB9E" w14:textId="77777777" w:rsidR="002E1B86" w:rsidRPr="002E1B86" w:rsidRDefault="002E1B86" w:rsidP="002E1B86">
      <w:pPr>
        <w:pStyle w:val="Default"/>
        <w:jc w:val="center"/>
        <w:rPr>
          <w:rFonts w:ascii="Calibri" w:hAnsi="Calibri"/>
          <w:b/>
          <w:noProof/>
          <w:sz w:val="44"/>
          <w:szCs w:val="44"/>
          <w:lang w:val="en-GB" w:eastAsia="en-GB"/>
        </w:rPr>
      </w:pPr>
      <w:r w:rsidRPr="002E1B86">
        <w:rPr>
          <w:rFonts w:ascii="Calibri" w:hAnsi="Calibri"/>
          <w:b/>
          <w:noProof/>
          <w:sz w:val="44"/>
          <w:szCs w:val="44"/>
          <w:lang w:val="en-GB" w:eastAsia="en-GB"/>
        </w:rPr>
        <w:t>REDUNDANCY POLICY AND PROCEDURE</w:t>
      </w:r>
    </w:p>
    <w:p w14:paraId="71C72B37" w14:textId="77777777" w:rsidR="002E1B86" w:rsidRPr="002E1B86" w:rsidRDefault="002E1B86" w:rsidP="002E1B86">
      <w:pPr>
        <w:pStyle w:val="Default"/>
        <w:jc w:val="center"/>
        <w:rPr>
          <w:rFonts w:ascii="Calibri" w:hAnsi="Calibri"/>
          <w:b/>
          <w:noProof/>
          <w:sz w:val="32"/>
          <w:szCs w:val="32"/>
          <w:lang w:val="en-GB" w:eastAsia="en-GB"/>
        </w:rPr>
      </w:pPr>
    </w:p>
    <w:p w14:paraId="00D1CFB3" w14:textId="77777777" w:rsidR="002E1B86" w:rsidRPr="002E1B86" w:rsidRDefault="002E1B86" w:rsidP="002E1B86">
      <w:pPr>
        <w:pStyle w:val="Default"/>
        <w:jc w:val="center"/>
        <w:rPr>
          <w:rFonts w:ascii="Calibri" w:hAnsi="Calibri"/>
          <w:b/>
          <w:noProof/>
          <w:sz w:val="40"/>
          <w:szCs w:val="40"/>
          <w:lang w:val="en-GB" w:eastAsia="en-GB"/>
        </w:rPr>
      </w:pPr>
      <w:r w:rsidRPr="002E1B86">
        <w:rPr>
          <w:rFonts w:ascii="Calibri" w:hAnsi="Calibri"/>
          <w:b/>
          <w:noProof/>
          <w:sz w:val="40"/>
          <w:szCs w:val="40"/>
          <w:lang w:val="en-GB" w:eastAsia="en-GB"/>
        </w:rPr>
        <w:t>NON TEACHING STAFF</w:t>
      </w:r>
    </w:p>
    <w:p w14:paraId="0C19BD1A" w14:textId="77777777" w:rsidR="002E1B86" w:rsidRPr="002E1B86" w:rsidRDefault="002E1B86" w:rsidP="002E1B86">
      <w:pPr>
        <w:pStyle w:val="Default"/>
        <w:jc w:val="center"/>
        <w:rPr>
          <w:rFonts w:ascii="Calibri" w:hAnsi="Calibri"/>
          <w:b/>
          <w:noProof/>
          <w:sz w:val="32"/>
          <w:szCs w:val="32"/>
          <w:lang w:val="en-GB" w:eastAsia="en-GB"/>
        </w:rPr>
      </w:pPr>
      <w:r w:rsidRPr="002E1B86">
        <w:rPr>
          <w:rFonts w:ascii="Calibri" w:hAnsi="Calibri"/>
          <w:b/>
          <w:noProof/>
          <w:sz w:val="32"/>
          <w:szCs w:val="32"/>
          <w:lang w:val="en-GB" w:eastAsia="en-GB"/>
        </w:rPr>
        <w:t>(Schools with fully delegated budgets)</w:t>
      </w:r>
    </w:p>
    <w:p w14:paraId="52785554" w14:textId="77777777" w:rsidR="002E1B86" w:rsidRDefault="002E1B86" w:rsidP="002E1B86">
      <w:pPr>
        <w:pStyle w:val="Default"/>
        <w:jc w:val="center"/>
        <w:rPr>
          <w:rFonts w:ascii="Calibri" w:hAnsi="Calibri"/>
          <w:b/>
          <w:noProof/>
          <w:lang w:val="en-GB" w:eastAsia="en-GB"/>
        </w:rPr>
      </w:pPr>
    </w:p>
    <w:p w14:paraId="6D6E5669" w14:textId="77777777" w:rsidR="002E1B86" w:rsidRDefault="002E1B86" w:rsidP="002E1B86">
      <w:pPr>
        <w:pStyle w:val="Default"/>
        <w:jc w:val="center"/>
        <w:rPr>
          <w:rFonts w:ascii="Calibri" w:hAnsi="Calibri"/>
          <w:b/>
          <w:noProof/>
          <w:lang w:val="en-GB" w:eastAsia="en-GB"/>
        </w:rPr>
      </w:pPr>
    </w:p>
    <w:p w14:paraId="3CF5E90A" w14:textId="77777777" w:rsidR="002E1B86" w:rsidRDefault="002E1B86" w:rsidP="002E1B86">
      <w:pPr>
        <w:pStyle w:val="Default"/>
        <w:rPr>
          <w:rFonts w:ascii="Calibri" w:hAnsi="Calibri"/>
          <w:b/>
          <w:noProof/>
          <w:lang w:val="en-GB" w:eastAsia="en-GB"/>
        </w:rPr>
      </w:pPr>
    </w:p>
    <w:p w14:paraId="40F9F7E1" w14:textId="77777777" w:rsidR="002E1B86" w:rsidRPr="003D1C68" w:rsidRDefault="00DD6139" w:rsidP="002E1B86">
      <w:pPr>
        <w:pStyle w:val="Default"/>
        <w:jc w:val="center"/>
        <w:rPr>
          <w:rFonts w:ascii="Calibri" w:hAnsi="Calibri"/>
          <w:b/>
          <w:noProof/>
          <w:sz w:val="36"/>
          <w:szCs w:val="36"/>
          <w:u w:val="single"/>
          <w:lang w:val="en-GB" w:eastAsia="en-GB"/>
        </w:rPr>
      </w:pPr>
      <w:r w:rsidRPr="003D1C68">
        <w:rPr>
          <w:rFonts w:ascii="Calibri" w:hAnsi="Calibri"/>
          <w:b/>
          <w:noProof/>
          <w:sz w:val="36"/>
          <w:szCs w:val="36"/>
          <w:u w:val="single"/>
          <w:lang w:val="en-GB" w:eastAsia="en-GB"/>
        </w:rPr>
        <w:t>Under Review</w:t>
      </w:r>
    </w:p>
    <w:p w14:paraId="50A74502" w14:textId="77777777" w:rsidR="002E1B86" w:rsidRDefault="002E1B86" w:rsidP="002E1B86">
      <w:pPr>
        <w:pStyle w:val="Default"/>
        <w:jc w:val="center"/>
        <w:rPr>
          <w:rFonts w:ascii="Calibri" w:hAnsi="Calibri"/>
          <w:b/>
          <w:noProof/>
          <w:lang w:val="en-GB" w:eastAsia="en-GB"/>
        </w:rPr>
      </w:pPr>
    </w:p>
    <w:p w14:paraId="3C0F4880" w14:textId="77777777" w:rsidR="002E1B86" w:rsidRDefault="002E1B86" w:rsidP="002E1B86">
      <w:pPr>
        <w:pStyle w:val="Default"/>
        <w:jc w:val="center"/>
        <w:rPr>
          <w:rFonts w:ascii="Calibri" w:hAnsi="Calibri"/>
          <w:b/>
          <w:noProof/>
          <w:lang w:val="en-GB" w:eastAsia="en-GB"/>
        </w:rPr>
      </w:pPr>
    </w:p>
    <w:p w14:paraId="315D2A1F" w14:textId="77777777" w:rsidR="002E1B86" w:rsidRDefault="002E1B86" w:rsidP="002E1B86">
      <w:pPr>
        <w:pStyle w:val="Default"/>
        <w:jc w:val="center"/>
        <w:rPr>
          <w:rFonts w:ascii="Calibri" w:hAnsi="Calibri"/>
          <w:b/>
          <w:noProof/>
          <w:lang w:val="en-GB" w:eastAsia="en-GB"/>
        </w:rPr>
      </w:pPr>
    </w:p>
    <w:p w14:paraId="5E25B603" w14:textId="77777777" w:rsidR="002E1B86" w:rsidRDefault="002E1B86" w:rsidP="002E1B86">
      <w:pPr>
        <w:pStyle w:val="Default"/>
        <w:jc w:val="center"/>
        <w:rPr>
          <w:rFonts w:ascii="Calibri" w:hAnsi="Calibri"/>
          <w:b/>
          <w:noProof/>
          <w:lang w:val="en-GB" w:eastAsia="en-GB"/>
        </w:rPr>
      </w:pPr>
    </w:p>
    <w:p w14:paraId="67C46741" w14:textId="77777777" w:rsidR="002E1B86" w:rsidRDefault="002E1B86" w:rsidP="002E1B86">
      <w:pPr>
        <w:pStyle w:val="Default"/>
        <w:jc w:val="center"/>
        <w:rPr>
          <w:rFonts w:ascii="Calibri" w:hAnsi="Calibri"/>
          <w:b/>
          <w:noProof/>
          <w:lang w:val="en-GB" w:eastAsia="en-GB"/>
        </w:rPr>
      </w:pPr>
    </w:p>
    <w:p w14:paraId="74BA2478" w14:textId="77777777" w:rsidR="002E1B86" w:rsidRDefault="002E1B86" w:rsidP="002E1B86">
      <w:pPr>
        <w:pStyle w:val="Default"/>
        <w:jc w:val="center"/>
        <w:rPr>
          <w:rFonts w:ascii="Calibri" w:hAnsi="Calibri"/>
          <w:b/>
          <w:noProof/>
          <w:lang w:val="en-GB" w:eastAsia="en-GB"/>
        </w:rPr>
      </w:pPr>
    </w:p>
    <w:p w14:paraId="2415F31A" w14:textId="77777777" w:rsidR="002E1B86" w:rsidRDefault="002E1B86" w:rsidP="002E1B86">
      <w:pPr>
        <w:pStyle w:val="Default"/>
        <w:jc w:val="center"/>
        <w:rPr>
          <w:rFonts w:ascii="Calibri" w:hAnsi="Calibri"/>
          <w:b/>
          <w:noProof/>
          <w:lang w:val="en-GB" w:eastAsia="en-GB"/>
        </w:rPr>
      </w:pPr>
    </w:p>
    <w:p w14:paraId="791BE84F" w14:textId="77777777" w:rsidR="002E1B86" w:rsidRDefault="002E1B86" w:rsidP="002E1B86">
      <w:pPr>
        <w:pStyle w:val="Default"/>
        <w:jc w:val="center"/>
        <w:rPr>
          <w:rFonts w:ascii="Calibri" w:hAnsi="Calibri"/>
          <w:b/>
          <w:noProof/>
          <w:lang w:val="en-GB" w:eastAsia="en-GB"/>
        </w:rPr>
      </w:pPr>
    </w:p>
    <w:p w14:paraId="3EAC23EC" w14:textId="77777777" w:rsidR="002E1B86" w:rsidRDefault="002E1B86" w:rsidP="002E1B86">
      <w:pPr>
        <w:pStyle w:val="Default"/>
        <w:jc w:val="center"/>
        <w:rPr>
          <w:rFonts w:ascii="Calibri" w:hAnsi="Calibri"/>
          <w:b/>
          <w:noProof/>
          <w:lang w:val="en-GB" w:eastAsia="en-GB"/>
        </w:rPr>
      </w:pPr>
    </w:p>
    <w:p w14:paraId="6CEAED13" w14:textId="77777777" w:rsidR="002E1B86" w:rsidRDefault="002E1B86" w:rsidP="002E1B86">
      <w:pPr>
        <w:pStyle w:val="Default"/>
        <w:jc w:val="center"/>
        <w:rPr>
          <w:rFonts w:ascii="Calibri" w:hAnsi="Calibri"/>
          <w:b/>
          <w:noProof/>
          <w:lang w:val="en-GB" w:eastAsia="en-GB"/>
        </w:rPr>
      </w:pPr>
    </w:p>
    <w:p w14:paraId="0B95D1AA" w14:textId="77777777" w:rsidR="002E1B86" w:rsidRDefault="002E1B86" w:rsidP="002E1B86">
      <w:pPr>
        <w:pStyle w:val="Default"/>
        <w:jc w:val="center"/>
        <w:rPr>
          <w:rFonts w:ascii="Calibri" w:hAnsi="Calibri"/>
          <w:b/>
          <w:noProof/>
          <w:lang w:val="en-GB" w:eastAsia="en-GB"/>
        </w:rPr>
      </w:pPr>
    </w:p>
    <w:p w14:paraId="0D991FA2" w14:textId="77777777" w:rsidR="002E1B86" w:rsidRDefault="002E1B86" w:rsidP="002E1B86">
      <w:pPr>
        <w:pStyle w:val="Default"/>
        <w:jc w:val="center"/>
        <w:rPr>
          <w:rFonts w:ascii="Calibri" w:hAnsi="Calibri"/>
          <w:b/>
          <w:noProof/>
          <w:lang w:val="en-GB" w:eastAsia="en-GB"/>
        </w:rPr>
      </w:pPr>
    </w:p>
    <w:p w14:paraId="465F3828" w14:textId="77777777" w:rsidR="002E1B86" w:rsidRDefault="002E1B86" w:rsidP="002E1B86">
      <w:pPr>
        <w:pStyle w:val="Default"/>
        <w:jc w:val="center"/>
        <w:rPr>
          <w:rFonts w:ascii="Calibri" w:hAnsi="Calibri"/>
          <w:b/>
          <w:noProof/>
          <w:lang w:val="en-GB" w:eastAsia="en-GB"/>
        </w:rPr>
      </w:pPr>
    </w:p>
    <w:p w14:paraId="4DFA3A1C" w14:textId="77777777" w:rsidR="002E1B86" w:rsidRPr="002E1B86" w:rsidRDefault="002E1B86" w:rsidP="002E1B86">
      <w:pPr>
        <w:pStyle w:val="Default"/>
        <w:jc w:val="center"/>
        <w:rPr>
          <w:rFonts w:ascii="Calibri" w:hAnsi="Calibri"/>
          <w:noProof/>
          <w:lang w:val="en-GB" w:eastAsia="en-GB"/>
        </w:rPr>
      </w:pPr>
      <w:r w:rsidRPr="002E1B86">
        <w:rPr>
          <w:rFonts w:ascii="Calibri" w:hAnsi="Calibri"/>
          <w:noProof/>
          <w:lang w:val="en-GB" w:eastAsia="en-GB"/>
        </w:rPr>
        <w:t>Educ</w:t>
      </w:r>
      <w:r w:rsidR="00653A6E">
        <w:rPr>
          <w:rFonts w:ascii="Calibri" w:hAnsi="Calibri"/>
          <w:noProof/>
          <w:lang w:val="en-GB" w:eastAsia="en-GB"/>
        </w:rPr>
        <w:t>ation Authority, Human Resource</w:t>
      </w:r>
      <w:r w:rsidRPr="002E1B86">
        <w:rPr>
          <w:rFonts w:ascii="Calibri" w:hAnsi="Calibri"/>
          <w:noProof/>
          <w:lang w:val="en-GB" w:eastAsia="en-GB"/>
        </w:rPr>
        <w:t xml:space="preserve"> Services</w:t>
      </w:r>
    </w:p>
    <w:p w14:paraId="13942D60" w14:textId="77777777" w:rsidR="002E1B86" w:rsidRDefault="002E1B86" w:rsidP="002E1B86">
      <w:pPr>
        <w:pStyle w:val="Default"/>
        <w:jc w:val="center"/>
        <w:rPr>
          <w:rFonts w:ascii="Calibri" w:hAnsi="Calibri"/>
          <w:b/>
          <w:noProof/>
          <w:lang w:val="en-GB" w:eastAsia="en-GB"/>
        </w:rPr>
      </w:pPr>
    </w:p>
    <w:p w14:paraId="369D7040" w14:textId="77777777" w:rsidR="002E1B86" w:rsidRDefault="002E1B86" w:rsidP="002E1B86">
      <w:pPr>
        <w:pStyle w:val="Default"/>
        <w:jc w:val="center"/>
        <w:rPr>
          <w:rFonts w:ascii="Calibri" w:hAnsi="Calibri"/>
          <w:b/>
          <w:noProof/>
          <w:lang w:val="en-GB" w:eastAsia="en-GB"/>
        </w:rPr>
      </w:pPr>
    </w:p>
    <w:p w14:paraId="50E81FD1" w14:textId="77777777" w:rsidR="002E1B86" w:rsidRDefault="002E1B86" w:rsidP="002E1B86">
      <w:pPr>
        <w:pStyle w:val="Default"/>
        <w:jc w:val="center"/>
        <w:rPr>
          <w:rFonts w:ascii="Calibri" w:hAnsi="Calibri"/>
          <w:b/>
          <w:noProof/>
          <w:lang w:val="en-GB" w:eastAsia="en-GB"/>
        </w:rPr>
      </w:pPr>
    </w:p>
    <w:p w14:paraId="74196339" w14:textId="77777777" w:rsidR="002E1B86" w:rsidRPr="002E1B86" w:rsidRDefault="002E1B86" w:rsidP="002E1B86">
      <w:pPr>
        <w:pStyle w:val="Default"/>
        <w:jc w:val="center"/>
        <w:rPr>
          <w:rFonts w:ascii="Calibri" w:hAnsi="Calibri"/>
          <w:i/>
          <w:noProof/>
          <w:lang w:val="en-GB" w:eastAsia="en-GB"/>
        </w:rPr>
      </w:pPr>
      <w:r>
        <w:rPr>
          <w:rFonts w:ascii="Calibri" w:hAnsi="Calibri"/>
          <w:b/>
          <w:noProof/>
          <w:lang w:val="en-GB" w:eastAsia="en-GB"/>
        </w:rPr>
        <w:tab/>
      </w:r>
      <w:r>
        <w:rPr>
          <w:rFonts w:ascii="Calibri" w:hAnsi="Calibri"/>
          <w:b/>
          <w:noProof/>
          <w:lang w:val="en-GB" w:eastAsia="en-GB"/>
        </w:rPr>
        <w:tab/>
      </w:r>
      <w:r>
        <w:rPr>
          <w:rFonts w:ascii="Calibri" w:hAnsi="Calibri"/>
          <w:b/>
          <w:noProof/>
          <w:lang w:val="en-GB" w:eastAsia="en-GB"/>
        </w:rPr>
        <w:tab/>
      </w:r>
      <w:r>
        <w:rPr>
          <w:rFonts w:ascii="Calibri" w:hAnsi="Calibri"/>
          <w:b/>
          <w:noProof/>
          <w:lang w:val="en-GB" w:eastAsia="en-GB"/>
        </w:rPr>
        <w:tab/>
      </w:r>
      <w:r>
        <w:rPr>
          <w:rFonts w:ascii="Calibri" w:hAnsi="Calibri"/>
          <w:b/>
          <w:noProof/>
          <w:lang w:val="en-GB" w:eastAsia="en-GB"/>
        </w:rPr>
        <w:tab/>
      </w:r>
      <w:r>
        <w:rPr>
          <w:rFonts w:ascii="Calibri" w:hAnsi="Calibri"/>
          <w:b/>
          <w:noProof/>
          <w:lang w:val="en-GB" w:eastAsia="en-GB"/>
        </w:rPr>
        <w:tab/>
      </w:r>
      <w:r>
        <w:rPr>
          <w:rFonts w:ascii="Calibri" w:hAnsi="Calibri"/>
          <w:b/>
          <w:noProof/>
          <w:lang w:val="en-GB" w:eastAsia="en-GB"/>
        </w:rPr>
        <w:tab/>
      </w:r>
      <w:r>
        <w:rPr>
          <w:rFonts w:ascii="Calibri" w:hAnsi="Calibri"/>
          <w:b/>
          <w:noProof/>
          <w:lang w:val="en-GB" w:eastAsia="en-GB"/>
        </w:rPr>
        <w:tab/>
      </w:r>
      <w:r>
        <w:rPr>
          <w:rFonts w:ascii="Calibri" w:hAnsi="Calibri"/>
          <w:b/>
          <w:noProof/>
          <w:lang w:val="en-GB" w:eastAsia="en-GB"/>
        </w:rPr>
        <w:tab/>
      </w:r>
      <w:r>
        <w:rPr>
          <w:rFonts w:ascii="Calibri" w:hAnsi="Calibri"/>
          <w:b/>
          <w:noProof/>
          <w:lang w:val="en-GB" w:eastAsia="en-GB"/>
        </w:rPr>
        <w:tab/>
      </w:r>
      <w:r>
        <w:rPr>
          <w:rFonts w:ascii="Calibri" w:hAnsi="Calibri"/>
          <w:b/>
          <w:noProof/>
          <w:lang w:val="en-GB" w:eastAsia="en-GB"/>
        </w:rPr>
        <w:tab/>
      </w:r>
      <w:r w:rsidRPr="002E1B86">
        <w:rPr>
          <w:rFonts w:ascii="Calibri" w:hAnsi="Calibri"/>
          <w:i/>
          <w:noProof/>
          <w:lang w:val="en-GB" w:eastAsia="en-GB"/>
        </w:rPr>
        <w:t>February 2018</w:t>
      </w:r>
    </w:p>
    <w:p w14:paraId="0D007ACB" w14:textId="77777777" w:rsidR="003C665A" w:rsidRDefault="002E1B86" w:rsidP="002E1B86">
      <w:pPr>
        <w:pStyle w:val="Default"/>
        <w:jc w:val="center"/>
        <w:rPr>
          <w:rFonts w:ascii="Calibri" w:hAnsi="Calibri"/>
          <w:b/>
          <w:noProof/>
          <w:lang w:val="en-GB" w:eastAsia="en-GB"/>
        </w:rPr>
      </w:pPr>
      <w:r>
        <w:rPr>
          <w:rFonts w:ascii="Calibri" w:hAnsi="Calibri"/>
          <w:b/>
          <w:noProof/>
          <w:lang w:val="en-GB" w:eastAsia="en-GB"/>
        </w:rPr>
        <w:br w:type="page"/>
      </w:r>
    </w:p>
    <w:p w14:paraId="6673859A" w14:textId="77777777" w:rsidR="006F7738" w:rsidRPr="00492B67" w:rsidRDefault="006F7738" w:rsidP="006F7738">
      <w:pPr>
        <w:pStyle w:val="Heading1"/>
        <w:jc w:val="both"/>
        <w:rPr>
          <w:b/>
          <w:bCs/>
          <w:color w:val="000000"/>
        </w:rPr>
      </w:pPr>
    </w:p>
    <w:p w14:paraId="78D94633" w14:textId="77777777" w:rsidR="006F7738" w:rsidRPr="00492B67" w:rsidRDefault="006F7738" w:rsidP="006F7738">
      <w:pPr>
        <w:pStyle w:val="Heading1"/>
        <w:jc w:val="both"/>
        <w:rPr>
          <w:b/>
          <w:bCs/>
          <w:color w:val="000000"/>
        </w:rPr>
      </w:pPr>
      <w:r w:rsidRPr="00492B67">
        <w:rPr>
          <w:b/>
          <w:bCs/>
          <w:color w:val="000000"/>
        </w:rPr>
        <w:t>Introduction</w:t>
      </w:r>
    </w:p>
    <w:p w14:paraId="426709E3" w14:textId="77777777" w:rsidR="006F7738" w:rsidRPr="00492B67" w:rsidRDefault="006F7738" w:rsidP="006F7738"/>
    <w:p w14:paraId="05F330F2" w14:textId="77777777" w:rsidR="006F7738" w:rsidRPr="00492B67" w:rsidRDefault="006F7738" w:rsidP="006F7738">
      <w:pPr>
        <w:pStyle w:val="Heading1"/>
        <w:jc w:val="both"/>
        <w:rPr>
          <w:color w:val="000000"/>
          <w:u w:val="none"/>
        </w:rPr>
      </w:pPr>
      <w:r w:rsidRPr="00492B67">
        <w:rPr>
          <w:color w:val="000000"/>
          <w:u w:val="none"/>
        </w:rPr>
        <w:t xml:space="preserve">The Education </w:t>
      </w:r>
      <w:r w:rsidR="00FB2E77">
        <w:rPr>
          <w:color w:val="000000"/>
          <w:u w:val="none"/>
        </w:rPr>
        <w:t>Authority</w:t>
      </w:r>
      <w:r w:rsidRPr="00492B67">
        <w:rPr>
          <w:color w:val="000000"/>
          <w:u w:val="none"/>
        </w:rPr>
        <w:t xml:space="preserve"> </w:t>
      </w:r>
      <w:r w:rsidR="00FB2E77">
        <w:rPr>
          <w:color w:val="000000"/>
          <w:u w:val="none"/>
        </w:rPr>
        <w:t xml:space="preserve">is </w:t>
      </w:r>
      <w:r w:rsidRPr="00492B67">
        <w:rPr>
          <w:color w:val="000000"/>
          <w:u w:val="none"/>
        </w:rPr>
        <w:t>commit</w:t>
      </w:r>
      <w:r w:rsidR="00FB2E77">
        <w:rPr>
          <w:color w:val="000000"/>
          <w:u w:val="none"/>
        </w:rPr>
        <w:t>ted</w:t>
      </w:r>
      <w:r w:rsidRPr="00492B67">
        <w:rPr>
          <w:color w:val="000000"/>
          <w:u w:val="none"/>
        </w:rPr>
        <w:t xml:space="preserve"> to take all reasonable steps to avoid redundancies. Where redundancies cannot be avoided the employer will undertake to allow sufficient time for proper consultation with the workforce and the recognised trade unions in accordance with the guidance as outlined in this procedure. </w:t>
      </w:r>
    </w:p>
    <w:p w14:paraId="5DA96178" w14:textId="77777777" w:rsidR="006F7738" w:rsidRPr="00492B67" w:rsidRDefault="006F7738" w:rsidP="006F7738"/>
    <w:p w14:paraId="460D2337" w14:textId="77777777" w:rsidR="00DD6139" w:rsidRPr="00492B67" w:rsidRDefault="00DD6139" w:rsidP="00DD6139">
      <w:pPr>
        <w:pStyle w:val="BodyText"/>
        <w:jc w:val="both"/>
        <w:rPr>
          <w:rFonts w:ascii="Arial" w:hAnsi="Arial" w:cs="Arial"/>
          <w:color w:val="000000"/>
        </w:rPr>
      </w:pPr>
      <w:r w:rsidRPr="00492B67">
        <w:rPr>
          <w:rFonts w:ascii="Arial" w:hAnsi="Arial" w:cs="Arial"/>
          <w:color w:val="000000"/>
        </w:rPr>
        <w:t>Under the Education (N</w:t>
      </w:r>
      <w:r>
        <w:rPr>
          <w:rFonts w:ascii="Arial" w:hAnsi="Arial" w:cs="Arial"/>
          <w:color w:val="000000"/>
        </w:rPr>
        <w:t>orthern Ireland</w:t>
      </w:r>
      <w:r w:rsidRPr="00492B67">
        <w:rPr>
          <w:rFonts w:ascii="Arial" w:hAnsi="Arial" w:cs="Arial"/>
          <w:color w:val="000000"/>
        </w:rPr>
        <w:t xml:space="preserve">) </w:t>
      </w:r>
      <w:r>
        <w:rPr>
          <w:rFonts w:ascii="Arial" w:hAnsi="Arial" w:cs="Arial"/>
          <w:color w:val="000000"/>
        </w:rPr>
        <w:t xml:space="preserve">Order </w:t>
      </w:r>
      <w:r w:rsidRPr="00492B67">
        <w:rPr>
          <w:rFonts w:ascii="Arial" w:hAnsi="Arial" w:cs="Arial"/>
          <w:color w:val="000000"/>
        </w:rPr>
        <w:t>19</w:t>
      </w:r>
      <w:r>
        <w:rPr>
          <w:rFonts w:ascii="Arial" w:hAnsi="Arial" w:cs="Arial"/>
          <w:color w:val="000000"/>
        </w:rPr>
        <w:t>98</w:t>
      </w:r>
      <w:r w:rsidRPr="00492B67">
        <w:rPr>
          <w:rFonts w:ascii="Arial" w:hAnsi="Arial" w:cs="Arial"/>
          <w:color w:val="000000"/>
        </w:rPr>
        <w:t xml:space="preserve"> Schedule </w:t>
      </w:r>
      <w:r>
        <w:rPr>
          <w:rFonts w:ascii="Arial" w:hAnsi="Arial" w:cs="Arial"/>
          <w:color w:val="000000"/>
        </w:rPr>
        <w:t>2</w:t>
      </w:r>
      <w:r w:rsidRPr="00492B67">
        <w:rPr>
          <w:rFonts w:ascii="Arial" w:hAnsi="Arial" w:cs="Arial"/>
          <w:color w:val="000000"/>
        </w:rPr>
        <w:t xml:space="preserve"> Paragraph 5 it is within the </w:t>
      </w:r>
      <w:r>
        <w:rPr>
          <w:rFonts w:ascii="Arial" w:hAnsi="Arial" w:cs="Arial"/>
          <w:color w:val="000000"/>
        </w:rPr>
        <w:t>authority</w:t>
      </w:r>
      <w:r w:rsidRPr="00492B67">
        <w:rPr>
          <w:rFonts w:ascii="Arial" w:hAnsi="Arial" w:cs="Arial"/>
          <w:color w:val="000000"/>
        </w:rPr>
        <w:t xml:space="preserve"> of a Board of Governors of a school with a fully delegated budget to </w:t>
      </w:r>
      <w:proofErr w:type="gramStart"/>
      <w:r>
        <w:rPr>
          <w:rFonts w:ascii="Arial" w:hAnsi="Arial" w:cs="Arial"/>
          <w:color w:val="000000"/>
        </w:rPr>
        <w:t>make a determination</w:t>
      </w:r>
      <w:proofErr w:type="gramEnd"/>
      <w:r>
        <w:rPr>
          <w:rFonts w:ascii="Arial" w:hAnsi="Arial" w:cs="Arial"/>
          <w:color w:val="000000"/>
        </w:rPr>
        <w:t xml:space="preserve"> to </w:t>
      </w:r>
      <w:r w:rsidRPr="00492B67">
        <w:rPr>
          <w:rFonts w:ascii="Arial" w:hAnsi="Arial" w:cs="Arial"/>
          <w:color w:val="000000"/>
        </w:rPr>
        <w:t>declare an employee redundant</w:t>
      </w:r>
      <w:r>
        <w:rPr>
          <w:rFonts w:ascii="Arial" w:hAnsi="Arial" w:cs="Arial"/>
          <w:color w:val="000000"/>
        </w:rPr>
        <w:t xml:space="preserve"> and notify the Education Authority in writing of the determination</w:t>
      </w:r>
      <w:r w:rsidRPr="00492B67">
        <w:rPr>
          <w:rFonts w:ascii="Arial" w:hAnsi="Arial" w:cs="Arial"/>
          <w:color w:val="000000"/>
        </w:rPr>
        <w:t xml:space="preserve">. A </w:t>
      </w:r>
      <w:r>
        <w:rPr>
          <w:rFonts w:ascii="Arial" w:hAnsi="Arial" w:cs="Arial"/>
          <w:color w:val="000000"/>
        </w:rPr>
        <w:t xml:space="preserve">consequent </w:t>
      </w:r>
      <w:r w:rsidRPr="00492B67">
        <w:rPr>
          <w:rFonts w:ascii="Arial" w:hAnsi="Arial" w:cs="Arial"/>
          <w:color w:val="000000"/>
        </w:rPr>
        <w:t>declaration of redundancy through notice</w:t>
      </w:r>
      <w:r>
        <w:rPr>
          <w:rFonts w:ascii="Arial" w:hAnsi="Arial" w:cs="Arial"/>
          <w:color w:val="000000"/>
        </w:rPr>
        <w:t xml:space="preserve"> by the Education Authority</w:t>
      </w:r>
      <w:r w:rsidRPr="00492B67">
        <w:rPr>
          <w:rFonts w:ascii="Arial" w:hAnsi="Arial" w:cs="Arial"/>
          <w:color w:val="000000"/>
        </w:rPr>
        <w:t xml:space="preserve"> to an individual employee is to be considered a dismissal. </w:t>
      </w:r>
    </w:p>
    <w:p w14:paraId="010CE108" w14:textId="77777777" w:rsidR="006F7738" w:rsidRPr="00492B67" w:rsidRDefault="006F7738" w:rsidP="006F7738">
      <w:pPr>
        <w:pStyle w:val="BodyText"/>
        <w:jc w:val="both"/>
        <w:rPr>
          <w:rFonts w:ascii="Arial" w:hAnsi="Arial" w:cs="Arial"/>
          <w:color w:val="000000"/>
        </w:rPr>
      </w:pPr>
    </w:p>
    <w:p w14:paraId="6621A088" w14:textId="77777777" w:rsidR="006F7738" w:rsidRPr="00492B67" w:rsidRDefault="006F7738" w:rsidP="006F7738">
      <w:pPr>
        <w:pStyle w:val="BodyText"/>
        <w:jc w:val="both"/>
        <w:rPr>
          <w:rFonts w:ascii="Arial" w:hAnsi="Arial" w:cs="Arial"/>
          <w:color w:val="000000"/>
        </w:rPr>
      </w:pPr>
      <w:r w:rsidRPr="00492B67">
        <w:rPr>
          <w:rFonts w:ascii="Arial" w:hAnsi="Arial" w:cs="Arial"/>
          <w:color w:val="000000"/>
        </w:rPr>
        <w:t xml:space="preserve">Employees who may be affected by redundancy must be consulted individually, even if collective consultation is undertaken. Although there is no statutory requirement for collective consultation if fewer than 20 employees are likely to be affected by redundancies, the </w:t>
      </w:r>
      <w:r w:rsidR="00FB2E77">
        <w:rPr>
          <w:rFonts w:ascii="Arial" w:hAnsi="Arial" w:cs="Arial"/>
          <w:color w:val="000000"/>
        </w:rPr>
        <w:t>Education Authority</w:t>
      </w:r>
      <w:r w:rsidRPr="00492B67">
        <w:rPr>
          <w:rFonts w:ascii="Arial" w:hAnsi="Arial" w:cs="Arial"/>
          <w:color w:val="000000"/>
        </w:rPr>
        <w:t xml:space="preserve"> are committed to full and proper consultation with trade unions where it is proposed to dismiss as redundant any employee. There is a statutory requirement on employers to consult collectively with recognised trade unions if: </w:t>
      </w:r>
    </w:p>
    <w:p w14:paraId="33187D31" w14:textId="77777777" w:rsidR="006F7738" w:rsidRPr="00492B67" w:rsidRDefault="006F7738" w:rsidP="006F7738">
      <w:pPr>
        <w:pStyle w:val="BodyText"/>
        <w:jc w:val="both"/>
        <w:rPr>
          <w:rFonts w:ascii="Arial" w:hAnsi="Arial" w:cs="Arial"/>
          <w:color w:val="000000"/>
        </w:rPr>
      </w:pPr>
    </w:p>
    <w:p w14:paraId="4D878270" w14:textId="77777777" w:rsidR="006F7738" w:rsidRPr="00492B67" w:rsidRDefault="006F7738" w:rsidP="006F7738">
      <w:pPr>
        <w:pStyle w:val="BodyText"/>
        <w:ind w:left="780" w:hanging="360"/>
        <w:jc w:val="both"/>
        <w:rPr>
          <w:rFonts w:ascii="Arial" w:hAnsi="Arial" w:cs="Arial"/>
          <w:color w:val="000000"/>
        </w:rPr>
      </w:pPr>
      <w:r w:rsidRPr="00492B67">
        <w:rPr>
          <w:rFonts w:ascii="Arial" w:hAnsi="Arial" w:cs="Arial"/>
          <w:color w:val="000000"/>
        </w:rPr>
        <w:t xml:space="preserve">• </w:t>
      </w:r>
      <w:r w:rsidRPr="00492B67">
        <w:rPr>
          <w:rFonts w:ascii="Arial" w:hAnsi="Arial" w:cs="Arial"/>
          <w:color w:val="000000"/>
        </w:rPr>
        <w:tab/>
        <w:t>between 20 and 99 employees may be dismissed from an</w:t>
      </w:r>
      <w:r w:rsidR="00DD6139">
        <w:rPr>
          <w:rFonts w:ascii="Arial" w:hAnsi="Arial" w:cs="Arial"/>
          <w:color w:val="000000"/>
        </w:rPr>
        <w:t xml:space="preserve">y one establishment within a </w:t>
      </w:r>
      <w:proofErr w:type="gramStart"/>
      <w:r w:rsidR="00DD6139">
        <w:rPr>
          <w:rFonts w:ascii="Arial" w:hAnsi="Arial" w:cs="Arial"/>
          <w:color w:val="000000"/>
        </w:rPr>
        <w:t xml:space="preserve">90 </w:t>
      </w:r>
      <w:r w:rsidRPr="00492B67">
        <w:rPr>
          <w:rFonts w:ascii="Arial" w:hAnsi="Arial" w:cs="Arial"/>
          <w:color w:val="000000"/>
        </w:rPr>
        <w:t>day</w:t>
      </w:r>
      <w:proofErr w:type="gramEnd"/>
      <w:r w:rsidRPr="00492B67">
        <w:rPr>
          <w:rFonts w:ascii="Arial" w:hAnsi="Arial" w:cs="Arial"/>
          <w:color w:val="000000"/>
        </w:rPr>
        <w:t xml:space="preserve"> period, consultation must begin at least 30 days before the first of those employees is dismissed; </w:t>
      </w:r>
    </w:p>
    <w:p w14:paraId="62A3E105" w14:textId="77777777" w:rsidR="006F7738" w:rsidRPr="00492B67" w:rsidRDefault="006F7738" w:rsidP="006F7738">
      <w:pPr>
        <w:pStyle w:val="BodyText"/>
        <w:ind w:left="780" w:hanging="360"/>
        <w:jc w:val="both"/>
        <w:rPr>
          <w:rFonts w:ascii="Arial" w:hAnsi="Arial" w:cs="Arial"/>
          <w:color w:val="000000"/>
        </w:rPr>
      </w:pPr>
      <w:r w:rsidRPr="00492B67">
        <w:rPr>
          <w:rFonts w:ascii="Arial" w:hAnsi="Arial" w:cs="Arial"/>
          <w:color w:val="000000"/>
        </w:rPr>
        <w:t xml:space="preserve">• </w:t>
      </w:r>
      <w:r w:rsidRPr="00492B67">
        <w:rPr>
          <w:rFonts w:ascii="Arial" w:hAnsi="Arial" w:cs="Arial"/>
          <w:color w:val="000000"/>
        </w:rPr>
        <w:tab/>
        <w:t>if 100 or more employees may be dismissed from an</w:t>
      </w:r>
      <w:r w:rsidR="00DD6139">
        <w:rPr>
          <w:rFonts w:ascii="Arial" w:hAnsi="Arial" w:cs="Arial"/>
          <w:color w:val="000000"/>
        </w:rPr>
        <w:t xml:space="preserve">y one establishment within a </w:t>
      </w:r>
      <w:proofErr w:type="gramStart"/>
      <w:r w:rsidR="00DD6139">
        <w:rPr>
          <w:rFonts w:ascii="Arial" w:hAnsi="Arial" w:cs="Arial"/>
          <w:color w:val="000000"/>
        </w:rPr>
        <w:t xml:space="preserve">90 </w:t>
      </w:r>
      <w:r w:rsidRPr="00492B67">
        <w:rPr>
          <w:rFonts w:ascii="Arial" w:hAnsi="Arial" w:cs="Arial"/>
          <w:color w:val="000000"/>
        </w:rPr>
        <w:t>day</w:t>
      </w:r>
      <w:proofErr w:type="gramEnd"/>
      <w:r w:rsidRPr="00492B67">
        <w:rPr>
          <w:rFonts w:ascii="Arial" w:hAnsi="Arial" w:cs="Arial"/>
          <w:color w:val="000000"/>
        </w:rPr>
        <w:t xml:space="preserve"> period, consultation must begin at least 90 days before the first of those employees is dismissed. </w:t>
      </w:r>
    </w:p>
    <w:p w14:paraId="43FC70F5" w14:textId="77777777" w:rsidR="006F7738" w:rsidRPr="00492B67" w:rsidRDefault="006F7738" w:rsidP="006F7738">
      <w:pPr>
        <w:pStyle w:val="Default"/>
        <w:rPr>
          <w:rFonts w:ascii="Arial" w:hAnsi="Arial" w:cs="Arial"/>
        </w:rPr>
      </w:pPr>
    </w:p>
    <w:p w14:paraId="46862F4F" w14:textId="77777777" w:rsidR="006F7738" w:rsidRDefault="006F7738" w:rsidP="006F7738">
      <w:pPr>
        <w:pStyle w:val="BodyText"/>
        <w:jc w:val="both"/>
        <w:rPr>
          <w:rFonts w:ascii="Arial" w:hAnsi="Arial" w:cs="Arial"/>
          <w:color w:val="000000"/>
        </w:rPr>
      </w:pPr>
      <w:proofErr w:type="gramStart"/>
      <w:r w:rsidRPr="00492B67">
        <w:rPr>
          <w:rFonts w:ascii="Arial" w:hAnsi="Arial" w:cs="Arial"/>
          <w:color w:val="000000"/>
        </w:rPr>
        <w:t>In order to</w:t>
      </w:r>
      <w:proofErr w:type="gramEnd"/>
      <w:r w:rsidRPr="00492B67">
        <w:rPr>
          <w:rFonts w:ascii="Arial" w:hAnsi="Arial" w:cs="Arial"/>
          <w:color w:val="000000"/>
        </w:rPr>
        <w:t xml:space="preserve"> provide for consultation at the earliest stage it is recommended that Boards of Governors commence this process as early as possible in the school year. Responsibility rests with the Governors for determining the level of staffing within their school whilst ensuring the school budget is sufficient to meet full staffing costs along with all other committed costs. Governors should always examine alternative strategies </w:t>
      </w:r>
      <w:proofErr w:type="gramStart"/>
      <w:r w:rsidRPr="00492B67">
        <w:rPr>
          <w:rFonts w:ascii="Arial" w:hAnsi="Arial" w:cs="Arial"/>
          <w:color w:val="000000"/>
        </w:rPr>
        <w:t>in an attempt to</w:t>
      </w:r>
      <w:proofErr w:type="gramEnd"/>
      <w:r w:rsidRPr="00492B67">
        <w:rPr>
          <w:rFonts w:ascii="Arial" w:hAnsi="Arial" w:cs="Arial"/>
          <w:color w:val="000000"/>
        </w:rPr>
        <w:t xml:space="preserve"> avoid redundancy however in cases where redundancy is unavoidable this policy and procedures should be complied with. </w:t>
      </w:r>
    </w:p>
    <w:p w14:paraId="24D1CE68" w14:textId="77777777" w:rsidR="00FB2E77" w:rsidRDefault="00FB2E77" w:rsidP="006F7738">
      <w:pPr>
        <w:pStyle w:val="BodyText"/>
        <w:jc w:val="both"/>
        <w:rPr>
          <w:rFonts w:ascii="Arial" w:hAnsi="Arial" w:cs="Arial"/>
          <w:color w:val="000000"/>
        </w:rPr>
      </w:pPr>
    </w:p>
    <w:p w14:paraId="1FE8240E" w14:textId="77777777" w:rsidR="00FB2E77" w:rsidRPr="00FB2E77" w:rsidRDefault="00FB2E77" w:rsidP="006F7738">
      <w:pPr>
        <w:pStyle w:val="BodyText"/>
        <w:jc w:val="both"/>
        <w:rPr>
          <w:rFonts w:ascii="Arial" w:hAnsi="Arial" w:cs="Arial"/>
          <w:b/>
          <w:color w:val="000000"/>
        </w:rPr>
      </w:pPr>
      <w:r w:rsidRPr="00FB2E77">
        <w:rPr>
          <w:rFonts w:ascii="Arial" w:hAnsi="Arial" w:cs="Arial"/>
          <w:b/>
          <w:color w:val="000000"/>
        </w:rPr>
        <w:t xml:space="preserve">It should be noted that all redundancy proposals are subject to Department of Education approval and the </w:t>
      </w:r>
      <w:r w:rsidR="00EE7FC1" w:rsidRPr="00FB2E77">
        <w:rPr>
          <w:rFonts w:ascii="Arial" w:hAnsi="Arial" w:cs="Arial"/>
          <w:b/>
          <w:color w:val="000000"/>
        </w:rPr>
        <w:t>availability</w:t>
      </w:r>
      <w:r w:rsidRPr="00FB2E77">
        <w:rPr>
          <w:rFonts w:ascii="Arial" w:hAnsi="Arial" w:cs="Arial"/>
          <w:b/>
          <w:color w:val="000000"/>
        </w:rPr>
        <w:t xml:space="preserve"> of funding.</w:t>
      </w:r>
    </w:p>
    <w:p w14:paraId="27BBF060" w14:textId="77777777" w:rsidR="006F7738" w:rsidRPr="00492B67" w:rsidRDefault="006F7738" w:rsidP="006F7738">
      <w:pPr>
        <w:pStyle w:val="BodyText"/>
        <w:jc w:val="both"/>
        <w:rPr>
          <w:rFonts w:ascii="Arial" w:hAnsi="Arial" w:cs="Arial"/>
          <w:color w:val="000000"/>
        </w:rPr>
      </w:pPr>
    </w:p>
    <w:p w14:paraId="70014AB2" w14:textId="77777777" w:rsidR="006F7738" w:rsidRDefault="006F7738" w:rsidP="006F7738">
      <w:pPr>
        <w:pStyle w:val="Heading1"/>
        <w:jc w:val="both"/>
        <w:rPr>
          <w:b/>
          <w:bCs/>
          <w:color w:val="000000"/>
        </w:rPr>
      </w:pPr>
      <w:r w:rsidRPr="00492B67">
        <w:rPr>
          <w:b/>
          <w:bCs/>
          <w:color w:val="000000"/>
          <w:u w:val="none"/>
        </w:rPr>
        <w:t xml:space="preserve">1 </w:t>
      </w:r>
      <w:r w:rsidRPr="00492B67">
        <w:rPr>
          <w:b/>
          <w:bCs/>
          <w:color w:val="000000"/>
          <w:u w:val="none"/>
        </w:rPr>
        <w:tab/>
      </w:r>
      <w:r w:rsidRPr="00492B67">
        <w:rPr>
          <w:b/>
          <w:bCs/>
          <w:color w:val="000000"/>
        </w:rPr>
        <w:t xml:space="preserve">Definition of redundancy </w:t>
      </w:r>
    </w:p>
    <w:p w14:paraId="7C9B74DD" w14:textId="77777777" w:rsidR="00FB2E77" w:rsidRPr="00FB2E77" w:rsidRDefault="00FB2E77" w:rsidP="00FB2E77"/>
    <w:p w14:paraId="72DF3932" w14:textId="77777777" w:rsidR="006F7738" w:rsidRPr="00492B67" w:rsidRDefault="006F7738" w:rsidP="006F7738">
      <w:pPr>
        <w:jc w:val="both"/>
        <w:rPr>
          <w:rFonts w:ascii="Arial" w:hAnsi="Arial" w:cs="Arial"/>
          <w:color w:val="000000"/>
        </w:rPr>
      </w:pPr>
      <w:r w:rsidRPr="00492B67">
        <w:rPr>
          <w:rFonts w:ascii="Arial" w:hAnsi="Arial" w:cs="Arial"/>
          <w:color w:val="000000"/>
        </w:rPr>
        <w:t>An employee who is dismissed shall be taken as dismissed for redundancy if it is attr</w:t>
      </w:r>
      <w:r w:rsidR="005163AE" w:rsidRPr="00492B67">
        <w:rPr>
          <w:rFonts w:ascii="Arial" w:hAnsi="Arial" w:cs="Arial"/>
          <w:color w:val="000000"/>
        </w:rPr>
        <w:t>ibutable wholly or mainly to:</w:t>
      </w:r>
    </w:p>
    <w:p w14:paraId="78A21731" w14:textId="77777777" w:rsidR="005163AE" w:rsidRPr="00492B67" w:rsidRDefault="005163AE" w:rsidP="006F7738">
      <w:pPr>
        <w:jc w:val="both"/>
        <w:rPr>
          <w:rFonts w:ascii="Arial" w:hAnsi="Arial" w:cs="Arial"/>
          <w:color w:val="000000"/>
        </w:rPr>
      </w:pPr>
    </w:p>
    <w:p w14:paraId="7D609F85" w14:textId="77777777" w:rsidR="006F7738" w:rsidRPr="00492B67" w:rsidRDefault="006F7738" w:rsidP="006F7738">
      <w:pPr>
        <w:numPr>
          <w:ilvl w:val="0"/>
          <w:numId w:val="22"/>
        </w:numPr>
        <w:ind w:firstLine="0"/>
        <w:jc w:val="both"/>
        <w:rPr>
          <w:rFonts w:ascii="Arial" w:hAnsi="Arial" w:cs="Arial"/>
          <w:color w:val="000000"/>
        </w:rPr>
      </w:pPr>
      <w:r w:rsidRPr="00492B67">
        <w:rPr>
          <w:rFonts w:ascii="Arial" w:hAnsi="Arial" w:cs="Arial"/>
          <w:color w:val="000000"/>
        </w:rPr>
        <w:t>The fact that the employer has ceased, or in</w:t>
      </w:r>
      <w:r w:rsidR="00B079CE">
        <w:rPr>
          <w:rFonts w:ascii="Arial" w:hAnsi="Arial" w:cs="Arial"/>
          <w:color w:val="000000"/>
        </w:rPr>
        <w:t>tends to cease, to carry on the</w:t>
      </w:r>
      <w:r w:rsidR="00653A6E">
        <w:rPr>
          <w:rFonts w:ascii="Arial" w:hAnsi="Arial" w:cs="Arial"/>
          <w:color w:val="000000"/>
        </w:rPr>
        <w:t xml:space="preserve"> </w:t>
      </w:r>
      <w:r w:rsidRPr="00492B67">
        <w:rPr>
          <w:rFonts w:ascii="Arial" w:hAnsi="Arial" w:cs="Arial"/>
          <w:color w:val="000000"/>
        </w:rPr>
        <w:t xml:space="preserve">business </w:t>
      </w:r>
      <w:r w:rsidR="0085539F">
        <w:rPr>
          <w:rFonts w:ascii="Arial" w:hAnsi="Arial" w:cs="Arial"/>
          <w:color w:val="000000"/>
        </w:rPr>
        <w:tab/>
        <w:t xml:space="preserve">for </w:t>
      </w:r>
      <w:r w:rsidRPr="00492B67">
        <w:rPr>
          <w:rFonts w:ascii="Arial" w:hAnsi="Arial" w:cs="Arial"/>
          <w:color w:val="000000"/>
        </w:rPr>
        <w:t>the purposes for which the employee was employed, or ha</w:t>
      </w:r>
      <w:r w:rsidR="0085539F">
        <w:rPr>
          <w:rFonts w:ascii="Arial" w:hAnsi="Arial" w:cs="Arial"/>
          <w:color w:val="000000"/>
        </w:rPr>
        <w:t xml:space="preserve">s ceased, or intends </w:t>
      </w:r>
      <w:r w:rsidR="0085539F">
        <w:rPr>
          <w:rFonts w:ascii="Arial" w:hAnsi="Arial" w:cs="Arial"/>
          <w:color w:val="000000"/>
        </w:rPr>
        <w:tab/>
        <w:t xml:space="preserve">to cease, </w:t>
      </w:r>
      <w:r w:rsidRPr="00492B67">
        <w:rPr>
          <w:rFonts w:ascii="Arial" w:hAnsi="Arial" w:cs="Arial"/>
          <w:color w:val="000000"/>
        </w:rPr>
        <w:t xml:space="preserve">to carry on that business in the place where the employee was so </w:t>
      </w:r>
      <w:r w:rsidR="00687003">
        <w:rPr>
          <w:rFonts w:ascii="Arial" w:hAnsi="Arial" w:cs="Arial"/>
          <w:color w:val="000000"/>
        </w:rPr>
        <w:t xml:space="preserve">      </w:t>
      </w:r>
      <w:r w:rsidR="00637D83">
        <w:rPr>
          <w:rFonts w:ascii="Arial" w:hAnsi="Arial" w:cs="Arial"/>
          <w:color w:val="000000"/>
        </w:rPr>
        <w:t xml:space="preserve">   </w:t>
      </w:r>
      <w:r w:rsidR="00FB2E77">
        <w:rPr>
          <w:rFonts w:ascii="Arial" w:hAnsi="Arial" w:cs="Arial"/>
          <w:color w:val="000000"/>
        </w:rPr>
        <w:tab/>
      </w:r>
      <w:r w:rsidRPr="00492B67">
        <w:rPr>
          <w:rFonts w:ascii="Arial" w:hAnsi="Arial" w:cs="Arial"/>
          <w:color w:val="000000"/>
        </w:rPr>
        <w:t xml:space="preserve">employed, or </w:t>
      </w:r>
    </w:p>
    <w:p w14:paraId="7ED4A0BB" w14:textId="77777777" w:rsidR="006F7738" w:rsidRPr="00492B67" w:rsidRDefault="006F7738" w:rsidP="006F7738">
      <w:pPr>
        <w:ind w:left="360"/>
        <w:jc w:val="both"/>
        <w:rPr>
          <w:rFonts w:ascii="Arial" w:hAnsi="Arial" w:cs="Arial"/>
          <w:color w:val="000000"/>
        </w:rPr>
      </w:pPr>
    </w:p>
    <w:p w14:paraId="3E272A08" w14:textId="77777777" w:rsidR="006F7738" w:rsidRPr="00492B67" w:rsidRDefault="006F7738" w:rsidP="006F7738">
      <w:pPr>
        <w:numPr>
          <w:ilvl w:val="0"/>
          <w:numId w:val="22"/>
        </w:numPr>
        <w:ind w:firstLine="0"/>
        <w:jc w:val="both"/>
        <w:rPr>
          <w:rFonts w:ascii="Arial" w:hAnsi="Arial" w:cs="Arial"/>
          <w:color w:val="000000"/>
        </w:rPr>
      </w:pPr>
      <w:r w:rsidRPr="00492B67">
        <w:rPr>
          <w:rFonts w:ascii="Arial" w:hAnsi="Arial" w:cs="Arial"/>
          <w:color w:val="000000"/>
        </w:rPr>
        <w:t xml:space="preserve">The fact that the requirement of that business for employees to carry out work of a </w:t>
      </w:r>
      <w:r w:rsidRPr="00492B67">
        <w:rPr>
          <w:rFonts w:ascii="Arial" w:hAnsi="Arial" w:cs="Arial"/>
          <w:color w:val="000000"/>
        </w:rPr>
        <w:tab/>
        <w:t>particular kind,</w:t>
      </w:r>
      <w:r w:rsidR="0038193C">
        <w:rPr>
          <w:rFonts w:ascii="Arial" w:hAnsi="Arial" w:cs="Arial"/>
          <w:color w:val="000000"/>
        </w:rPr>
        <w:t xml:space="preserve"> or</w:t>
      </w:r>
      <w:r w:rsidRPr="00492B67">
        <w:rPr>
          <w:rFonts w:ascii="Arial" w:hAnsi="Arial" w:cs="Arial"/>
          <w:color w:val="000000"/>
        </w:rPr>
        <w:t xml:space="preserve"> for employees to carry out work of a particular kind in </w:t>
      </w:r>
      <w:r w:rsidR="00B079CE">
        <w:rPr>
          <w:rFonts w:ascii="Arial" w:hAnsi="Arial" w:cs="Arial"/>
          <w:color w:val="000000"/>
        </w:rPr>
        <w:t xml:space="preserve">the place </w:t>
      </w:r>
      <w:r w:rsidR="00B079CE">
        <w:rPr>
          <w:rFonts w:ascii="Arial" w:hAnsi="Arial" w:cs="Arial"/>
          <w:color w:val="000000"/>
        </w:rPr>
        <w:lastRenderedPageBreak/>
        <w:tab/>
        <w:t xml:space="preserve">where </w:t>
      </w:r>
      <w:r w:rsidR="0038193C">
        <w:rPr>
          <w:rFonts w:ascii="Arial" w:hAnsi="Arial" w:cs="Arial"/>
          <w:color w:val="000000"/>
        </w:rPr>
        <w:t>t</w:t>
      </w:r>
      <w:r w:rsidR="0085539F">
        <w:rPr>
          <w:rFonts w:ascii="Arial" w:hAnsi="Arial" w:cs="Arial"/>
          <w:color w:val="000000"/>
        </w:rPr>
        <w:t>he</w:t>
      </w:r>
      <w:r w:rsidR="0038193C">
        <w:rPr>
          <w:rFonts w:ascii="Arial" w:hAnsi="Arial" w:cs="Arial"/>
          <w:color w:val="000000"/>
        </w:rPr>
        <w:t xml:space="preserve"> employee</w:t>
      </w:r>
      <w:r w:rsidR="0085539F">
        <w:rPr>
          <w:rFonts w:ascii="Arial" w:hAnsi="Arial" w:cs="Arial"/>
          <w:color w:val="000000"/>
        </w:rPr>
        <w:t xml:space="preserve"> </w:t>
      </w:r>
      <w:r w:rsidRPr="00492B67">
        <w:rPr>
          <w:rFonts w:ascii="Arial" w:hAnsi="Arial" w:cs="Arial"/>
          <w:color w:val="000000"/>
        </w:rPr>
        <w:t xml:space="preserve">was employed, has ceased or diminished, or is expected </w:t>
      </w:r>
      <w:r w:rsidR="0085539F">
        <w:rPr>
          <w:rFonts w:ascii="Arial" w:hAnsi="Arial" w:cs="Arial"/>
          <w:color w:val="000000"/>
        </w:rPr>
        <w:t xml:space="preserve">to </w:t>
      </w:r>
      <w:r w:rsidR="0038193C">
        <w:rPr>
          <w:rFonts w:ascii="Arial" w:hAnsi="Arial" w:cs="Arial"/>
          <w:color w:val="000000"/>
        </w:rPr>
        <w:tab/>
        <w:t xml:space="preserve">cease or </w:t>
      </w:r>
      <w:r w:rsidR="0085539F">
        <w:rPr>
          <w:rFonts w:ascii="Arial" w:hAnsi="Arial" w:cs="Arial"/>
          <w:color w:val="000000"/>
        </w:rPr>
        <w:t xml:space="preserve">diminish. (Section </w:t>
      </w:r>
      <w:r w:rsidRPr="00492B67">
        <w:rPr>
          <w:rFonts w:ascii="Arial" w:hAnsi="Arial" w:cs="Arial"/>
          <w:color w:val="000000"/>
        </w:rPr>
        <w:t xml:space="preserve">174, Employment Rights (NI) Order 1996). </w:t>
      </w:r>
    </w:p>
    <w:p w14:paraId="7F8457BC" w14:textId="77777777" w:rsidR="00111291" w:rsidRPr="00492B67" w:rsidRDefault="00111291" w:rsidP="006F7738">
      <w:pPr>
        <w:pStyle w:val="Default"/>
        <w:rPr>
          <w:rFonts w:ascii="Arial" w:hAnsi="Arial" w:cs="Arial"/>
        </w:rPr>
      </w:pPr>
    </w:p>
    <w:p w14:paraId="1326B78B" w14:textId="77777777" w:rsidR="006F7738" w:rsidRPr="00492B67" w:rsidRDefault="006F7738" w:rsidP="006F7738">
      <w:pPr>
        <w:pStyle w:val="Heading1"/>
        <w:jc w:val="both"/>
        <w:rPr>
          <w:b/>
          <w:bCs/>
          <w:color w:val="000000"/>
        </w:rPr>
      </w:pPr>
      <w:r w:rsidRPr="00492B67">
        <w:rPr>
          <w:b/>
          <w:bCs/>
          <w:color w:val="000000"/>
          <w:u w:val="none"/>
        </w:rPr>
        <w:t xml:space="preserve">2 </w:t>
      </w:r>
      <w:r w:rsidRPr="00492B67">
        <w:rPr>
          <w:b/>
          <w:bCs/>
          <w:color w:val="000000"/>
          <w:u w:val="none"/>
        </w:rPr>
        <w:tab/>
      </w:r>
      <w:r w:rsidRPr="00492B67">
        <w:rPr>
          <w:b/>
          <w:bCs/>
          <w:color w:val="000000"/>
        </w:rPr>
        <w:t xml:space="preserve">Definition of Employer </w:t>
      </w:r>
    </w:p>
    <w:p w14:paraId="4F5C06DE" w14:textId="77777777" w:rsidR="006F7738" w:rsidRPr="00492B67" w:rsidRDefault="006F7738" w:rsidP="006F7738"/>
    <w:p w14:paraId="18805568" w14:textId="77777777" w:rsidR="006F7738" w:rsidRPr="00492B67" w:rsidRDefault="006F7738" w:rsidP="006F7738">
      <w:pPr>
        <w:jc w:val="both"/>
        <w:rPr>
          <w:rFonts w:ascii="Arial" w:hAnsi="Arial" w:cs="Arial"/>
          <w:color w:val="000000"/>
        </w:rPr>
      </w:pPr>
      <w:r w:rsidRPr="00492B67">
        <w:rPr>
          <w:rFonts w:ascii="Arial" w:hAnsi="Arial" w:cs="Arial"/>
          <w:color w:val="000000"/>
        </w:rPr>
        <w:t xml:space="preserve">For the purpose of handling </w:t>
      </w:r>
      <w:proofErr w:type="gramStart"/>
      <w:r w:rsidRPr="00492B67">
        <w:rPr>
          <w:rFonts w:ascii="Arial" w:hAnsi="Arial" w:cs="Arial"/>
          <w:color w:val="000000"/>
        </w:rPr>
        <w:t>redundancies</w:t>
      </w:r>
      <w:proofErr w:type="gramEnd"/>
      <w:r w:rsidRPr="00492B67">
        <w:rPr>
          <w:rFonts w:ascii="Arial" w:hAnsi="Arial" w:cs="Arial"/>
          <w:color w:val="000000"/>
        </w:rPr>
        <w:t xml:space="preserve"> the Education </w:t>
      </w:r>
      <w:r w:rsidR="0038193C">
        <w:rPr>
          <w:rFonts w:ascii="Arial" w:hAnsi="Arial" w:cs="Arial"/>
          <w:color w:val="000000"/>
        </w:rPr>
        <w:t>Authority</w:t>
      </w:r>
      <w:r w:rsidRPr="00492B67">
        <w:rPr>
          <w:rFonts w:ascii="Arial" w:hAnsi="Arial" w:cs="Arial"/>
          <w:color w:val="000000"/>
        </w:rPr>
        <w:t xml:space="preserve"> is the Employing Authority for all non-teaching staff in schools with fully delegated budgets and the Board of Governors is the employer. </w:t>
      </w:r>
    </w:p>
    <w:p w14:paraId="0E5939B2" w14:textId="77777777" w:rsidR="006F7738" w:rsidRPr="00492B67" w:rsidRDefault="006F7738" w:rsidP="006F7738">
      <w:pPr>
        <w:jc w:val="both"/>
        <w:rPr>
          <w:rFonts w:ascii="Arial" w:hAnsi="Arial" w:cs="Arial"/>
          <w:color w:val="000000"/>
        </w:rPr>
      </w:pPr>
    </w:p>
    <w:p w14:paraId="10071D03" w14:textId="77777777" w:rsidR="006F7738" w:rsidRPr="00492B67" w:rsidRDefault="006F7738" w:rsidP="006F7738">
      <w:pPr>
        <w:pStyle w:val="Heading3"/>
        <w:jc w:val="both"/>
        <w:rPr>
          <w:bCs w:val="0"/>
          <w:color w:val="000000"/>
        </w:rPr>
      </w:pPr>
      <w:r w:rsidRPr="00492B67">
        <w:rPr>
          <w:bCs w:val="0"/>
          <w:color w:val="000000"/>
          <w:u w:val="none"/>
        </w:rPr>
        <w:t xml:space="preserve">3 </w:t>
      </w:r>
      <w:r w:rsidRPr="00492B67">
        <w:rPr>
          <w:bCs w:val="0"/>
          <w:color w:val="000000"/>
          <w:u w:val="none"/>
        </w:rPr>
        <w:tab/>
      </w:r>
      <w:r w:rsidRPr="00492B67">
        <w:rPr>
          <w:bCs w:val="0"/>
          <w:color w:val="000000"/>
        </w:rPr>
        <w:t xml:space="preserve">Scope </w:t>
      </w:r>
    </w:p>
    <w:p w14:paraId="7BF0AA2B" w14:textId="77777777" w:rsidR="006F7738" w:rsidRPr="00492B67" w:rsidRDefault="006F7738" w:rsidP="006F7738"/>
    <w:p w14:paraId="5ABD28A8" w14:textId="77777777" w:rsidR="006F7738" w:rsidRPr="00492B67" w:rsidRDefault="003C665A" w:rsidP="006F7738">
      <w:pPr>
        <w:pStyle w:val="Heading3"/>
        <w:jc w:val="both"/>
        <w:rPr>
          <w:b w:val="0"/>
          <w:color w:val="000000"/>
          <w:u w:val="none"/>
        </w:rPr>
      </w:pPr>
      <w:r>
        <w:rPr>
          <w:b w:val="0"/>
          <w:color w:val="000000"/>
          <w:u w:val="none"/>
        </w:rPr>
        <w:t xml:space="preserve">The procedure applies to </w:t>
      </w:r>
      <w:proofErr w:type="gramStart"/>
      <w:r>
        <w:rPr>
          <w:b w:val="0"/>
          <w:color w:val="000000"/>
          <w:u w:val="none"/>
        </w:rPr>
        <w:t xml:space="preserve">non </w:t>
      </w:r>
      <w:r w:rsidR="006F7738" w:rsidRPr="00492B67">
        <w:rPr>
          <w:b w:val="0"/>
          <w:color w:val="000000"/>
          <w:u w:val="none"/>
        </w:rPr>
        <w:t>teaching</w:t>
      </w:r>
      <w:proofErr w:type="gramEnd"/>
      <w:r w:rsidR="006F7738" w:rsidRPr="00492B67">
        <w:rPr>
          <w:b w:val="0"/>
          <w:color w:val="000000"/>
          <w:u w:val="none"/>
        </w:rPr>
        <w:t xml:space="preserve"> staff in schools employed directly by the Board of Governors. </w:t>
      </w:r>
      <w:r w:rsidR="0048546E" w:rsidRPr="00492B67">
        <w:rPr>
          <w:b w:val="0"/>
          <w:color w:val="000000"/>
          <w:u w:val="none"/>
        </w:rPr>
        <w:t xml:space="preserve"> </w:t>
      </w:r>
      <w:r w:rsidR="006F7738" w:rsidRPr="00492B67">
        <w:rPr>
          <w:b w:val="0"/>
          <w:color w:val="000000"/>
          <w:u w:val="none"/>
        </w:rPr>
        <w:t xml:space="preserve">Staff employed to meet the special educational needs of children, whose posts are funded by </w:t>
      </w:r>
      <w:r w:rsidR="00FB2E77">
        <w:rPr>
          <w:b w:val="0"/>
          <w:color w:val="000000"/>
          <w:u w:val="none"/>
        </w:rPr>
        <w:t>the Education Authority</w:t>
      </w:r>
      <w:r w:rsidR="006F7738" w:rsidRPr="00492B67">
        <w:rPr>
          <w:b w:val="0"/>
          <w:color w:val="000000"/>
          <w:u w:val="none"/>
        </w:rPr>
        <w:t xml:space="preserve">, are employees of the Board of Governors. The </w:t>
      </w:r>
      <w:proofErr w:type="gramStart"/>
      <w:r w:rsidR="006F7738" w:rsidRPr="00492B67">
        <w:rPr>
          <w:b w:val="0"/>
          <w:color w:val="000000"/>
          <w:u w:val="none"/>
        </w:rPr>
        <w:t>School</w:t>
      </w:r>
      <w:proofErr w:type="gramEnd"/>
      <w:r w:rsidR="006F7738" w:rsidRPr="00492B67">
        <w:rPr>
          <w:b w:val="0"/>
          <w:color w:val="000000"/>
          <w:u w:val="none"/>
        </w:rPr>
        <w:t xml:space="preserve"> must therefore, apply this procedure in relation to this category of staff. </w:t>
      </w:r>
    </w:p>
    <w:p w14:paraId="25CDAABF" w14:textId="77777777" w:rsidR="006F7738" w:rsidRPr="00492B67" w:rsidRDefault="006F7738" w:rsidP="006F7738"/>
    <w:p w14:paraId="5E1C2293" w14:textId="77777777" w:rsidR="006F7738" w:rsidRPr="00492B67" w:rsidRDefault="006F7738" w:rsidP="006F7738">
      <w:pPr>
        <w:pStyle w:val="Heading3"/>
        <w:jc w:val="both"/>
        <w:rPr>
          <w:bCs w:val="0"/>
          <w:color w:val="000000"/>
        </w:rPr>
      </w:pPr>
      <w:r w:rsidRPr="00492B67">
        <w:rPr>
          <w:bCs w:val="0"/>
          <w:color w:val="000000"/>
          <w:u w:val="none"/>
        </w:rPr>
        <w:t xml:space="preserve">4 </w:t>
      </w:r>
      <w:r w:rsidRPr="00492B67">
        <w:rPr>
          <w:bCs w:val="0"/>
          <w:color w:val="000000"/>
          <w:u w:val="none"/>
        </w:rPr>
        <w:tab/>
      </w:r>
      <w:r w:rsidRPr="00492B67">
        <w:rPr>
          <w:bCs w:val="0"/>
          <w:color w:val="000000"/>
        </w:rPr>
        <w:t>Is there a potential redundancy?</w:t>
      </w:r>
    </w:p>
    <w:p w14:paraId="78673C4A" w14:textId="77777777" w:rsidR="006F7738" w:rsidRPr="00492B67" w:rsidRDefault="006F7738" w:rsidP="006F7738"/>
    <w:p w14:paraId="2B80C963" w14:textId="77777777" w:rsidR="006F7738" w:rsidRPr="00492B67" w:rsidRDefault="006F7738" w:rsidP="006F7738">
      <w:pPr>
        <w:jc w:val="both"/>
        <w:rPr>
          <w:rFonts w:ascii="Arial" w:hAnsi="Arial" w:cs="Arial"/>
          <w:color w:val="000000"/>
        </w:rPr>
      </w:pPr>
      <w:r w:rsidRPr="00492B67">
        <w:rPr>
          <w:rFonts w:ascii="Arial" w:hAnsi="Arial" w:cs="Arial"/>
          <w:color w:val="000000"/>
        </w:rPr>
        <w:t xml:space="preserve">The Board of Governors should regularly review the staffing needs of the school in accordance with the School Development Plan and budget. The Board of Governors need to assess whether any changes they are proposing </w:t>
      </w:r>
      <w:proofErr w:type="gramStart"/>
      <w:r w:rsidRPr="00492B67">
        <w:rPr>
          <w:rFonts w:ascii="Arial" w:hAnsi="Arial" w:cs="Arial"/>
          <w:color w:val="000000"/>
        </w:rPr>
        <w:t>have an effect on</w:t>
      </w:r>
      <w:proofErr w:type="gramEnd"/>
      <w:r w:rsidRPr="00492B67">
        <w:rPr>
          <w:rFonts w:ascii="Arial" w:hAnsi="Arial" w:cs="Arial"/>
          <w:color w:val="000000"/>
        </w:rPr>
        <w:t xml:space="preserve"> staffing levels. If proposals are such that a reduction in staffing levels is required, steps to avoid a redundancy situation must be considered.</w:t>
      </w:r>
    </w:p>
    <w:p w14:paraId="06BAA107" w14:textId="77777777" w:rsidR="006F7738" w:rsidRPr="00492B67" w:rsidRDefault="006F7738" w:rsidP="006F7738">
      <w:pPr>
        <w:jc w:val="both"/>
        <w:rPr>
          <w:rFonts w:ascii="Arial" w:hAnsi="Arial" w:cs="Arial"/>
          <w:color w:val="000000"/>
        </w:rPr>
      </w:pPr>
    </w:p>
    <w:p w14:paraId="40C036A6" w14:textId="77777777" w:rsidR="006F7738" w:rsidRPr="00492B67" w:rsidRDefault="006F7738" w:rsidP="006F7738">
      <w:pPr>
        <w:pStyle w:val="Heading3"/>
        <w:jc w:val="both"/>
        <w:rPr>
          <w:bCs w:val="0"/>
          <w:color w:val="000000"/>
        </w:rPr>
      </w:pPr>
      <w:r w:rsidRPr="00492B67">
        <w:rPr>
          <w:bCs w:val="0"/>
          <w:color w:val="000000"/>
          <w:u w:val="none"/>
        </w:rPr>
        <w:t xml:space="preserve">5 </w:t>
      </w:r>
      <w:r w:rsidRPr="00492B67">
        <w:rPr>
          <w:bCs w:val="0"/>
          <w:color w:val="000000"/>
          <w:u w:val="none"/>
        </w:rPr>
        <w:tab/>
      </w:r>
      <w:r w:rsidRPr="00492B67">
        <w:rPr>
          <w:bCs w:val="0"/>
          <w:color w:val="000000"/>
        </w:rPr>
        <w:t xml:space="preserve">Avoidance of Redundancy </w:t>
      </w:r>
    </w:p>
    <w:p w14:paraId="28FD657C" w14:textId="77777777" w:rsidR="006F7738" w:rsidRPr="00492B67" w:rsidRDefault="006F7738" w:rsidP="006F7738"/>
    <w:p w14:paraId="1C2AFE19" w14:textId="77777777" w:rsidR="006F7738" w:rsidRPr="00492B67" w:rsidRDefault="006F7738" w:rsidP="006F7738">
      <w:pPr>
        <w:jc w:val="both"/>
        <w:rPr>
          <w:rFonts w:ascii="Arial" w:hAnsi="Arial" w:cs="Arial"/>
          <w:color w:val="000000"/>
        </w:rPr>
      </w:pPr>
      <w:r w:rsidRPr="00492B67">
        <w:rPr>
          <w:rFonts w:ascii="Arial" w:hAnsi="Arial" w:cs="Arial"/>
          <w:color w:val="000000"/>
        </w:rPr>
        <w:t xml:space="preserve">The Board of Governors should seek to avoid redundancies, where possible. Governors should consider the potential for achieving the required level of reduction through: </w:t>
      </w:r>
    </w:p>
    <w:p w14:paraId="3862B377" w14:textId="77777777" w:rsidR="006F7738" w:rsidRPr="00492B67" w:rsidRDefault="006F7738" w:rsidP="006F7738">
      <w:pPr>
        <w:jc w:val="both"/>
        <w:rPr>
          <w:rFonts w:ascii="Arial" w:hAnsi="Arial" w:cs="Arial"/>
          <w:color w:val="000000"/>
        </w:rPr>
      </w:pPr>
    </w:p>
    <w:p w14:paraId="3D8BA06A" w14:textId="77777777" w:rsidR="006F7738" w:rsidRPr="00492B67" w:rsidRDefault="006F7738" w:rsidP="006F7738">
      <w:pPr>
        <w:numPr>
          <w:ilvl w:val="0"/>
          <w:numId w:val="23"/>
        </w:numPr>
        <w:jc w:val="both"/>
        <w:rPr>
          <w:rFonts w:ascii="Arial" w:hAnsi="Arial" w:cs="Arial"/>
          <w:color w:val="000000"/>
        </w:rPr>
      </w:pPr>
      <w:r w:rsidRPr="00492B67">
        <w:rPr>
          <w:rFonts w:ascii="Arial" w:hAnsi="Arial" w:cs="Arial"/>
          <w:color w:val="000000"/>
        </w:rPr>
        <w:t xml:space="preserve">predictable natural wastage, eg resignations, retirements </w:t>
      </w:r>
      <w:proofErr w:type="gramStart"/>
      <w:r w:rsidRPr="00492B67">
        <w:rPr>
          <w:rFonts w:ascii="Arial" w:hAnsi="Arial" w:cs="Arial"/>
          <w:color w:val="000000"/>
        </w:rPr>
        <w:t>etc;</w:t>
      </w:r>
      <w:proofErr w:type="gramEnd"/>
    </w:p>
    <w:p w14:paraId="3095E796" w14:textId="77777777" w:rsidR="006F7738" w:rsidRPr="00492B67" w:rsidRDefault="006F7738" w:rsidP="006F7738">
      <w:pPr>
        <w:numPr>
          <w:ilvl w:val="0"/>
          <w:numId w:val="23"/>
        </w:numPr>
        <w:jc w:val="both"/>
        <w:rPr>
          <w:rFonts w:ascii="Arial" w:hAnsi="Arial" w:cs="Arial"/>
          <w:color w:val="000000"/>
        </w:rPr>
      </w:pPr>
      <w:r w:rsidRPr="00492B67">
        <w:rPr>
          <w:rFonts w:ascii="Arial" w:hAnsi="Arial" w:cs="Arial"/>
          <w:color w:val="000000"/>
        </w:rPr>
        <w:t xml:space="preserve">redeployment within the school, subject to the required qualifications and/or skills </w:t>
      </w:r>
      <w:proofErr w:type="gramStart"/>
      <w:r w:rsidRPr="00492B67">
        <w:rPr>
          <w:rFonts w:ascii="Arial" w:hAnsi="Arial" w:cs="Arial"/>
          <w:color w:val="000000"/>
        </w:rPr>
        <w:t>needed;</w:t>
      </w:r>
      <w:proofErr w:type="gramEnd"/>
    </w:p>
    <w:p w14:paraId="01E2409C" w14:textId="77777777" w:rsidR="006F7738" w:rsidRPr="00492B67" w:rsidRDefault="006F7738" w:rsidP="006F7738">
      <w:pPr>
        <w:numPr>
          <w:ilvl w:val="0"/>
          <w:numId w:val="23"/>
        </w:numPr>
        <w:jc w:val="both"/>
        <w:rPr>
          <w:rFonts w:ascii="Arial" w:hAnsi="Arial" w:cs="Arial"/>
          <w:color w:val="000000"/>
        </w:rPr>
      </w:pPr>
      <w:r w:rsidRPr="00492B67">
        <w:rPr>
          <w:rFonts w:ascii="Arial" w:hAnsi="Arial" w:cs="Arial"/>
          <w:color w:val="000000"/>
        </w:rPr>
        <w:t xml:space="preserve">retraining, where </w:t>
      </w:r>
      <w:proofErr w:type="gramStart"/>
      <w:r w:rsidRPr="00492B67">
        <w:rPr>
          <w:rFonts w:ascii="Arial" w:hAnsi="Arial" w:cs="Arial"/>
          <w:color w:val="000000"/>
        </w:rPr>
        <w:t>practicable;</w:t>
      </w:r>
      <w:proofErr w:type="gramEnd"/>
    </w:p>
    <w:p w14:paraId="5FD54F5A" w14:textId="77777777" w:rsidR="006F7738" w:rsidRPr="00492B67" w:rsidRDefault="006F7738" w:rsidP="006F7738">
      <w:pPr>
        <w:numPr>
          <w:ilvl w:val="0"/>
          <w:numId w:val="23"/>
        </w:numPr>
        <w:jc w:val="both"/>
        <w:rPr>
          <w:rFonts w:ascii="Arial" w:hAnsi="Arial" w:cs="Arial"/>
          <w:color w:val="000000"/>
        </w:rPr>
      </w:pPr>
      <w:r w:rsidRPr="00492B67">
        <w:rPr>
          <w:rFonts w:ascii="Arial" w:hAnsi="Arial" w:cs="Arial"/>
          <w:color w:val="000000"/>
        </w:rPr>
        <w:t xml:space="preserve">an immediate restriction on recruitment except where special skills are required for the continued effective operation of the </w:t>
      </w:r>
      <w:proofErr w:type="gramStart"/>
      <w:r w:rsidRPr="00492B67">
        <w:rPr>
          <w:rFonts w:ascii="Arial" w:hAnsi="Arial" w:cs="Arial"/>
          <w:color w:val="000000"/>
        </w:rPr>
        <w:t>school;</w:t>
      </w:r>
      <w:proofErr w:type="gramEnd"/>
      <w:r w:rsidRPr="00492B67">
        <w:rPr>
          <w:rFonts w:ascii="Arial" w:hAnsi="Arial" w:cs="Arial"/>
          <w:color w:val="000000"/>
        </w:rPr>
        <w:t xml:space="preserve"> </w:t>
      </w:r>
    </w:p>
    <w:p w14:paraId="15520FC2" w14:textId="77777777" w:rsidR="006F7738" w:rsidRPr="00492B67" w:rsidRDefault="006F7738" w:rsidP="0085539F">
      <w:pPr>
        <w:numPr>
          <w:ilvl w:val="0"/>
          <w:numId w:val="23"/>
        </w:numPr>
        <w:jc w:val="both"/>
        <w:rPr>
          <w:rFonts w:ascii="Arial" w:hAnsi="Arial" w:cs="Arial"/>
          <w:color w:val="000000"/>
        </w:rPr>
      </w:pPr>
      <w:proofErr w:type="gramStart"/>
      <w:r w:rsidRPr="00492B67">
        <w:rPr>
          <w:rFonts w:ascii="Arial" w:hAnsi="Arial" w:cs="Arial"/>
          <w:color w:val="000000"/>
        </w:rPr>
        <w:t>non renewal</w:t>
      </w:r>
      <w:proofErr w:type="gramEnd"/>
      <w:r w:rsidRPr="00492B67">
        <w:rPr>
          <w:rFonts w:ascii="Arial" w:hAnsi="Arial" w:cs="Arial"/>
          <w:color w:val="000000"/>
        </w:rPr>
        <w:t xml:space="preserve"> or termination of contracts of temporary staff. NB Staff employed on temporary/renewable contracts may have an entitlement to be treated the same as permanent staff in the application of the criteria for selection for redundancy. This matter should be checked with Human </w:t>
      </w:r>
      <w:proofErr w:type="gramStart"/>
      <w:r w:rsidRPr="00492B67">
        <w:rPr>
          <w:rFonts w:ascii="Arial" w:hAnsi="Arial" w:cs="Arial"/>
          <w:color w:val="000000"/>
        </w:rPr>
        <w:t>Resources;</w:t>
      </w:r>
      <w:proofErr w:type="gramEnd"/>
      <w:r w:rsidRPr="00492B67">
        <w:rPr>
          <w:rFonts w:ascii="Arial" w:hAnsi="Arial" w:cs="Arial"/>
          <w:color w:val="000000"/>
        </w:rPr>
        <w:t xml:space="preserve"> </w:t>
      </w:r>
    </w:p>
    <w:p w14:paraId="08334AB7" w14:textId="77777777" w:rsidR="006F7738" w:rsidRPr="00492B67" w:rsidRDefault="006F7738" w:rsidP="006F7738">
      <w:pPr>
        <w:numPr>
          <w:ilvl w:val="0"/>
          <w:numId w:val="24"/>
        </w:numPr>
        <w:jc w:val="both"/>
        <w:rPr>
          <w:rFonts w:ascii="Arial" w:hAnsi="Arial" w:cs="Arial"/>
          <w:color w:val="000000"/>
        </w:rPr>
      </w:pPr>
      <w:r w:rsidRPr="00492B67">
        <w:rPr>
          <w:rFonts w:ascii="Arial" w:hAnsi="Arial" w:cs="Arial"/>
          <w:color w:val="000000"/>
        </w:rPr>
        <w:t>alternative working patterns eg temporary variation of c</w:t>
      </w:r>
      <w:r w:rsidR="00653A6E">
        <w:rPr>
          <w:rFonts w:ascii="Arial" w:hAnsi="Arial" w:cs="Arial"/>
          <w:color w:val="000000"/>
        </w:rPr>
        <w:t>ontract from full-time to part-</w:t>
      </w:r>
      <w:r w:rsidRPr="00492B67">
        <w:rPr>
          <w:rFonts w:ascii="Arial" w:hAnsi="Arial" w:cs="Arial"/>
          <w:color w:val="000000"/>
        </w:rPr>
        <w:t xml:space="preserve">time, job sharing, career breaks </w:t>
      </w:r>
      <w:proofErr w:type="gramStart"/>
      <w:r w:rsidRPr="00492B67">
        <w:rPr>
          <w:rFonts w:ascii="Arial" w:hAnsi="Arial" w:cs="Arial"/>
          <w:color w:val="000000"/>
        </w:rPr>
        <w:t>etc;</w:t>
      </w:r>
      <w:proofErr w:type="gramEnd"/>
      <w:r w:rsidRPr="00492B67">
        <w:rPr>
          <w:rFonts w:ascii="Arial" w:hAnsi="Arial" w:cs="Arial"/>
          <w:color w:val="000000"/>
        </w:rPr>
        <w:t xml:space="preserve"> </w:t>
      </w:r>
    </w:p>
    <w:p w14:paraId="32C5FBAA" w14:textId="77777777" w:rsidR="006F7738" w:rsidRPr="00492B67" w:rsidRDefault="006F7738" w:rsidP="006F7738">
      <w:pPr>
        <w:numPr>
          <w:ilvl w:val="0"/>
          <w:numId w:val="24"/>
        </w:numPr>
        <w:jc w:val="both"/>
        <w:rPr>
          <w:rFonts w:ascii="Arial" w:hAnsi="Arial" w:cs="Arial"/>
          <w:color w:val="000000"/>
        </w:rPr>
      </w:pPr>
      <w:r w:rsidRPr="00492B67">
        <w:rPr>
          <w:rFonts w:ascii="Arial" w:hAnsi="Arial" w:cs="Arial"/>
          <w:color w:val="000000"/>
        </w:rPr>
        <w:t xml:space="preserve">reduction or elimination of overtime working. </w:t>
      </w:r>
    </w:p>
    <w:p w14:paraId="70547089" w14:textId="77777777" w:rsidR="006F7738" w:rsidRPr="00492B67" w:rsidRDefault="006F7738" w:rsidP="006F7738">
      <w:pPr>
        <w:pStyle w:val="Default"/>
        <w:rPr>
          <w:rFonts w:ascii="Arial" w:hAnsi="Arial" w:cs="Arial"/>
        </w:rPr>
      </w:pPr>
    </w:p>
    <w:p w14:paraId="726E386B" w14:textId="77777777" w:rsidR="006F7738" w:rsidRPr="00492B67" w:rsidRDefault="006F7738" w:rsidP="006F7738">
      <w:pPr>
        <w:pStyle w:val="Heading3"/>
        <w:jc w:val="both"/>
        <w:rPr>
          <w:bCs w:val="0"/>
          <w:color w:val="000000"/>
        </w:rPr>
      </w:pPr>
      <w:r w:rsidRPr="00492B67">
        <w:rPr>
          <w:bCs w:val="0"/>
          <w:color w:val="000000"/>
          <w:u w:val="none"/>
        </w:rPr>
        <w:t xml:space="preserve">6 </w:t>
      </w:r>
      <w:r w:rsidR="00E13FEA" w:rsidRPr="00492B67">
        <w:rPr>
          <w:bCs w:val="0"/>
          <w:color w:val="000000"/>
          <w:u w:val="none"/>
        </w:rPr>
        <w:tab/>
      </w:r>
      <w:r w:rsidRPr="00492B67">
        <w:rPr>
          <w:bCs w:val="0"/>
          <w:color w:val="000000"/>
        </w:rPr>
        <w:t xml:space="preserve">Consultation </w:t>
      </w:r>
    </w:p>
    <w:p w14:paraId="09775C6E" w14:textId="77777777" w:rsidR="00E13FEA" w:rsidRPr="00492B67" w:rsidRDefault="00E13FEA" w:rsidP="00E13FEA"/>
    <w:p w14:paraId="4321AFAB" w14:textId="77777777" w:rsidR="006F7738" w:rsidRDefault="006F7738" w:rsidP="006F7738">
      <w:pPr>
        <w:jc w:val="both"/>
        <w:rPr>
          <w:rFonts w:ascii="Arial" w:hAnsi="Arial" w:cs="Arial"/>
          <w:color w:val="000000"/>
        </w:rPr>
      </w:pPr>
      <w:r w:rsidRPr="00492B67">
        <w:rPr>
          <w:rFonts w:ascii="Arial" w:hAnsi="Arial" w:cs="Arial"/>
          <w:color w:val="000000"/>
        </w:rPr>
        <w:t xml:space="preserve">Where the Board of Governors determine that redundancy must be proposed, it has a duty to consult about potential redundancies with the relevant Trade Unions and staff. Consultation must be meaningful and occur whilst the redundancies are still at the proposal stage. When dealing with redundancy situations, the Governors must ensure that all staff, including those who may be absent from work due to maternity leave, or on career breaks, are consulted and kept informed. </w:t>
      </w:r>
    </w:p>
    <w:p w14:paraId="7E5D0670" w14:textId="77777777" w:rsidR="00637D83" w:rsidRPr="00492B67" w:rsidRDefault="00637D83" w:rsidP="006F7738">
      <w:pPr>
        <w:jc w:val="both"/>
        <w:rPr>
          <w:rFonts w:ascii="Arial" w:hAnsi="Arial" w:cs="Arial"/>
          <w:color w:val="000000"/>
        </w:rPr>
      </w:pPr>
    </w:p>
    <w:p w14:paraId="51CCF64A" w14:textId="77777777" w:rsidR="00E13FEA" w:rsidRPr="00492B67" w:rsidRDefault="006F7738" w:rsidP="00E13FEA">
      <w:pPr>
        <w:pStyle w:val="Heading3"/>
        <w:numPr>
          <w:ilvl w:val="0"/>
          <w:numId w:val="25"/>
        </w:numPr>
        <w:tabs>
          <w:tab w:val="clear" w:pos="1080"/>
          <w:tab w:val="num" w:pos="720"/>
        </w:tabs>
        <w:ind w:hanging="1080"/>
        <w:jc w:val="both"/>
        <w:rPr>
          <w:bCs w:val="0"/>
          <w:color w:val="000000"/>
        </w:rPr>
      </w:pPr>
      <w:r w:rsidRPr="00492B67">
        <w:rPr>
          <w:bCs w:val="0"/>
          <w:color w:val="000000"/>
        </w:rPr>
        <w:t>Selection Criteria</w:t>
      </w:r>
    </w:p>
    <w:p w14:paraId="3F115B9C" w14:textId="77777777" w:rsidR="006F7738" w:rsidRPr="00492B67" w:rsidRDefault="006F7738" w:rsidP="00E13FEA">
      <w:pPr>
        <w:pStyle w:val="Heading3"/>
        <w:jc w:val="both"/>
        <w:rPr>
          <w:color w:val="000000"/>
        </w:rPr>
      </w:pPr>
    </w:p>
    <w:p w14:paraId="17F44AA3" w14:textId="77777777" w:rsidR="006F7738" w:rsidRPr="00492B67" w:rsidRDefault="006F7738" w:rsidP="006F7738">
      <w:pPr>
        <w:jc w:val="both"/>
        <w:rPr>
          <w:rFonts w:ascii="Arial" w:hAnsi="Arial" w:cs="Arial"/>
          <w:color w:val="000000"/>
        </w:rPr>
      </w:pPr>
      <w:r w:rsidRPr="00492B67">
        <w:rPr>
          <w:rFonts w:ascii="Arial" w:hAnsi="Arial" w:cs="Arial"/>
          <w:color w:val="000000"/>
        </w:rPr>
        <w:t xml:space="preserve">The Board of Governors should be clear as to the selection process it intends to use well before the consultation begins, therefore: </w:t>
      </w:r>
    </w:p>
    <w:p w14:paraId="11E01653" w14:textId="77777777" w:rsidR="0048546E" w:rsidRPr="00492B67" w:rsidRDefault="0048546E" w:rsidP="006F7738">
      <w:pPr>
        <w:jc w:val="both"/>
        <w:rPr>
          <w:rFonts w:ascii="Arial" w:hAnsi="Arial" w:cs="Arial"/>
          <w:color w:val="000000"/>
        </w:rPr>
      </w:pPr>
    </w:p>
    <w:p w14:paraId="5CC53016" w14:textId="77777777" w:rsidR="006F7738" w:rsidRPr="00492B67" w:rsidRDefault="006F7738" w:rsidP="00E13FEA">
      <w:pPr>
        <w:numPr>
          <w:ilvl w:val="1"/>
          <w:numId w:val="25"/>
        </w:numPr>
        <w:tabs>
          <w:tab w:val="clear" w:pos="1440"/>
          <w:tab w:val="num" w:pos="1260"/>
        </w:tabs>
        <w:ind w:left="1260" w:hanging="540"/>
        <w:jc w:val="both"/>
        <w:rPr>
          <w:rFonts w:ascii="Arial" w:hAnsi="Arial" w:cs="Arial"/>
          <w:color w:val="000000"/>
        </w:rPr>
      </w:pPr>
      <w:r w:rsidRPr="00492B67">
        <w:rPr>
          <w:rFonts w:ascii="Arial" w:hAnsi="Arial" w:cs="Arial"/>
          <w:color w:val="000000"/>
        </w:rPr>
        <w:t xml:space="preserve">the selection criteria must be clear, objective and precisely defined. The pool for selection and the selection criteria should be clear and understood by the Governors, staff and Trades Unions. </w:t>
      </w:r>
    </w:p>
    <w:p w14:paraId="13D2B634" w14:textId="77777777" w:rsidR="00E13FEA" w:rsidRPr="00492B67" w:rsidRDefault="00E13FEA" w:rsidP="00E13FEA">
      <w:pPr>
        <w:ind w:left="720"/>
        <w:jc w:val="both"/>
        <w:rPr>
          <w:rFonts w:ascii="Arial" w:hAnsi="Arial" w:cs="Arial"/>
          <w:color w:val="000000"/>
        </w:rPr>
      </w:pPr>
    </w:p>
    <w:p w14:paraId="15A4A62F" w14:textId="77777777" w:rsidR="006F7738" w:rsidRPr="00492B67" w:rsidRDefault="006F7738" w:rsidP="00E13FEA">
      <w:pPr>
        <w:numPr>
          <w:ilvl w:val="1"/>
          <w:numId w:val="25"/>
        </w:numPr>
        <w:tabs>
          <w:tab w:val="clear" w:pos="1440"/>
          <w:tab w:val="num" w:pos="1260"/>
        </w:tabs>
        <w:ind w:left="1260" w:hanging="540"/>
        <w:jc w:val="both"/>
        <w:rPr>
          <w:rFonts w:ascii="Arial" w:hAnsi="Arial" w:cs="Arial"/>
          <w:color w:val="000000"/>
        </w:rPr>
      </w:pPr>
      <w:r w:rsidRPr="00492B67">
        <w:rPr>
          <w:rFonts w:ascii="Arial" w:hAnsi="Arial" w:cs="Arial"/>
          <w:color w:val="000000"/>
        </w:rPr>
        <w:t xml:space="preserve">any selection criteria, eg, qualifications, length of service must be applied in a reasonable, fair and objective manner and should not discriminate against staff on the grounds of age, sex, race, disability, religious affiliation, or employment status. Care should be taken to ensure that criteria are not indirectly discriminatory. (This may occur when a provision, criterion or practice is applied with which a considerably smaller proportion of the staff could </w:t>
      </w:r>
      <w:proofErr w:type="gramStart"/>
      <w:r w:rsidRPr="00492B67">
        <w:rPr>
          <w:rFonts w:ascii="Arial" w:hAnsi="Arial" w:cs="Arial"/>
          <w:color w:val="000000"/>
        </w:rPr>
        <w:t>comply</w:t>
      </w:r>
      <w:proofErr w:type="gramEnd"/>
      <w:r w:rsidRPr="00492B67">
        <w:rPr>
          <w:rFonts w:ascii="Arial" w:hAnsi="Arial" w:cs="Arial"/>
          <w:color w:val="000000"/>
        </w:rPr>
        <w:t xml:space="preserve"> and which cannot be justified). </w:t>
      </w:r>
    </w:p>
    <w:p w14:paraId="688822E0" w14:textId="77777777" w:rsidR="00E13FEA" w:rsidRPr="00492B67" w:rsidRDefault="00E13FEA" w:rsidP="00E13FEA">
      <w:pPr>
        <w:jc w:val="both"/>
        <w:rPr>
          <w:rFonts w:ascii="Arial" w:hAnsi="Arial" w:cs="Arial"/>
          <w:color w:val="000000"/>
        </w:rPr>
      </w:pPr>
    </w:p>
    <w:p w14:paraId="49AEE85B" w14:textId="77777777" w:rsidR="006F7738" w:rsidRPr="00492B67" w:rsidRDefault="006F7738" w:rsidP="00E13FEA">
      <w:pPr>
        <w:numPr>
          <w:ilvl w:val="1"/>
          <w:numId w:val="25"/>
        </w:numPr>
        <w:tabs>
          <w:tab w:val="clear" w:pos="1440"/>
          <w:tab w:val="num" w:pos="1260"/>
        </w:tabs>
        <w:ind w:left="1260" w:hanging="540"/>
        <w:jc w:val="both"/>
        <w:rPr>
          <w:rFonts w:ascii="Arial" w:hAnsi="Arial" w:cs="Arial"/>
          <w:color w:val="000000"/>
        </w:rPr>
      </w:pPr>
      <w:r w:rsidRPr="00492B67">
        <w:rPr>
          <w:rFonts w:ascii="Arial" w:hAnsi="Arial" w:cs="Arial"/>
          <w:color w:val="000000"/>
        </w:rPr>
        <w:t xml:space="preserve">The above selection criteria for compulsory redundancy in respect of staff assigned to a pupil with a Statement of Special Educational Needs does not apply. It has been agreed that such staff will be selected for compulsory redundancy when the need for their continued employment ceases or diminishes. </w:t>
      </w:r>
    </w:p>
    <w:p w14:paraId="5614C3FF" w14:textId="77777777" w:rsidR="006F7738" w:rsidRPr="00492B67" w:rsidRDefault="006F7738" w:rsidP="006F7738">
      <w:pPr>
        <w:pStyle w:val="Default"/>
        <w:rPr>
          <w:rFonts w:ascii="Arial" w:hAnsi="Arial" w:cs="Arial"/>
        </w:rPr>
      </w:pPr>
    </w:p>
    <w:p w14:paraId="75AFFEC7" w14:textId="77777777" w:rsidR="006F7738" w:rsidRPr="00492B67" w:rsidRDefault="006F7738" w:rsidP="006F7738">
      <w:pPr>
        <w:jc w:val="both"/>
        <w:rPr>
          <w:rFonts w:ascii="Arial" w:hAnsi="Arial" w:cs="Arial"/>
          <w:b/>
          <w:bCs/>
          <w:color w:val="000000"/>
          <w:u w:val="single"/>
        </w:rPr>
      </w:pPr>
      <w:r w:rsidRPr="00492B67">
        <w:rPr>
          <w:rFonts w:ascii="Arial" w:hAnsi="Arial" w:cs="Arial"/>
          <w:b/>
          <w:bCs/>
          <w:color w:val="000000"/>
        </w:rPr>
        <w:t xml:space="preserve">8 </w:t>
      </w:r>
      <w:r w:rsidR="00E13FEA" w:rsidRPr="00492B67">
        <w:rPr>
          <w:rFonts w:ascii="Arial" w:hAnsi="Arial" w:cs="Arial"/>
          <w:b/>
          <w:bCs/>
          <w:color w:val="000000"/>
        </w:rPr>
        <w:tab/>
      </w:r>
      <w:r w:rsidRPr="00492B67">
        <w:rPr>
          <w:rFonts w:ascii="Arial" w:hAnsi="Arial" w:cs="Arial"/>
          <w:b/>
          <w:bCs/>
          <w:color w:val="000000"/>
          <w:u w:val="single"/>
        </w:rPr>
        <w:t xml:space="preserve">Amalgamations </w:t>
      </w:r>
    </w:p>
    <w:p w14:paraId="7BCDFCC5" w14:textId="77777777" w:rsidR="006F3391" w:rsidRPr="00492B67" w:rsidRDefault="006F3391" w:rsidP="006F7738">
      <w:pPr>
        <w:jc w:val="both"/>
        <w:rPr>
          <w:rFonts w:ascii="Arial" w:hAnsi="Arial" w:cs="Arial"/>
          <w:color w:val="000000"/>
        </w:rPr>
      </w:pPr>
    </w:p>
    <w:p w14:paraId="286701BC" w14:textId="77777777" w:rsidR="00111291" w:rsidRPr="00492B67" w:rsidRDefault="006F7738" w:rsidP="006F7738">
      <w:pPr>
        <w:jc w:val="both"/>
        <w:rPr>
          <w:rFonts w:ascii="Arial" w:hAnsi="Arial" w:cs="Arial"/>
          <w:color w:val="000000"/>
        </w:rPr>
      </w:pPr>
      <w:r w:rsidRPr="00492B67">
        <w:rPr>
          <w:rFonts w:ascii="Arial" w:hAnsi="Arial" w:cs="Arial"/>
          <w:color w:val="000000"/>
        </w:rPr>
        <w:t>In circumstances where there is an amalgamation and the organisational structure of the new school results in a</w:t>
      </w:r>
      <w:r w:rsidR="00923C43">
        <w:rPr>
          <w:rFonts w:ascii="Arial" w:hAnsi="Arial" w:cs="Arial"/>
          <w:color w:val="000000"/>
        </w:rPr>
        <w:t xml:space="preserve"> reduction in the number of </w:t>
      </w:r>
      <w:proofErr w:type="gramStart"/>
      <w:r w:rsidR="00923C43">
        <w:rPr>
          <w:rFonts w:ascii="Arial" w:hAnsi="Arial" w:cs="Arial"/>
          <w:color w:val="000000"/>
        </w:rPr>
        <w:t xml:space="preserve">non </w:t>
      </w:r>
      <w:r w:rsidRPr="00492B67">
        <w:rPr>
          <w:rFonts w:ascii="Arial" w:hAnsi="Arial" w:cs="Arial"/>
          <w:color w:val="000000"/>
        </w:rPr>
        <w:t>teaching</w:t>
      </w:r>
      <w:proofErr w:type="gramEnd"/>
      <w:r w:rsidRPr="00492B67">
        <w:rPr>
          <w:rFonts w:ascii="Arial" w:hAnsi="Arial" w:cs="Arial"/>
          <w:color w:val="000000"/>
        </w:rPr>
        <w:t xml:space="preserve"> posts in a particular area, the interim Board of Governors of the new school may elect to conduct an internal trawl amongst the eligible staff and select those staff for appointment to the posts in the new structure on the basis of interview. Those staff who are unsuccessful at interview will be selected for redundancy if no suitable alternati</w:t>
      </w:r>
      <w:r w:rsidR="00111291" w:rsidRPr="00492B67">
        <w:rPr>
          <w:rFonts w:ascii="Arial" w:hAnsi="Arial" w:cs="Arial"/>
          <w:color w:val="000000"/>
        </w:rPr>
        <w:t>ve positions are available.</w:t>
      </w:r>
    </w:p>
    <w:p w14:paraId="12BA5FFE" w14:textId="77777777" w:rsidR="00111291" w:rsidRPr="00492B67" w:rsidRDefault="00111291" w:rsidP="006F7738">
      <w:pPr>
        <w:jc w:val="both"/>
        <w:rPr>
          <w:rFonts w:ascii="Arial" w:hAnsi="Arial" w:cs="Arial"/>
          <w:color w:val="000000"/>
        </w:rPr>
      </w:pPr>
    </w:p>
    <w:p w14:paraId="13014CD2" w14:textId="77777777" w:rsidR="0048546E" w:rsidRPr="00492B67" w:rsidRDefault="0048546E" w:rsidP="00A3080F">
      <w:pPr>
        <w:pStyle w:val="Heading3"/>
        <w:keepNext w:val="0"/>
        <w:jc w:val="both"/>
        <w:rPr>
          <w:bCs w:val="0"/>
          <w:color w:val="000000"/>
        </w:rPr>
      </w:pPr>
      <w:r w:rsidRPr="00492B67">
        <w:rPr>
          <w:bCs w:val="0"/>
          <w:color w:val="000000"/>
          <w:u w:val="none"/>
        </w:rPr>
        <w:t xml:space="preserve">9 </w:t>
      </w:r>
      <w:r w:rsidRPr="00492B67">
        <w:rPr>
          <w:bCs w:val="0"/>
          <w:color w:val="000000"/>
          <w:u w:val="none"/>
        </w:rPr>
        <w:tab/>
      </w:r>
      <w:r w:rsidRPr="00492B67">
        <w:rPr>
          <w:bCs w:val="0"/>
          <w:color w:val="000000"/>
        </w:rPr>
        <w:t xml:space="preserve">Alternative Work </w:t>
      </w:r>
    </w:p>
    <w:p w14:paraId="33ECDAF3" w14:textId="77777777" w:rsidR="0048546E" w:rsidRPr="00492B67" w:rsidRDefault="0048546E" w:rsidP="0048546E"/>
    <w:p w14:paraId="20985AC5" w14:textId="77777777" w:rsidR="0048546E" w:rsidRDefault="0048546E" w:rsidP="0048546E">
      <w:pPr>
        <w:jc w:val="both"/>
        <w:rPr>
          <w:rFonts w:ascii="Arial" w:hAnsi="Arial" w:cs="Arial"/>
          <w:color w:val="000000"/>
        </w:rPr>
      </w:pPr>
      <w:r w:rsidRPr="00492B67">
        <w:rPr>
          <w:rFonts w:ascii="Arial" w:hAnsi="Arial" w:cs="Arial"/>
          <w:color w:val="000000"/>
        </w:rPr>
        <w:t xml:space="preserve">The </w:t>
      </w:r>
      <w:r w:rsidR="00FB2E77">
        <w:rPr>
          <w:rFonts w:ascii="Arial" w:hAnsi="Arial" w:cs="Arial"/>
          <w:color w:val="000000"/>
        </w:rPr>
        <w:t>Education Authority</w:t>
      </w:r>
      <w:r w:rsidRPr="00492B67">
        <w:rPr>
          <w:rFonts w:ascii="Arial" w:hAnsi="Arial" w:cs="Arial"/>
          <w:color w:val="000000"/>
        </w:rPr>
        <w:t xml:space="preserve"> is willing to explore potential alternative employment for any member of staff declared compulsorily redundant. However, there is no guarantee that alternative work will be available. If a suitable post is found in terms of pay, grade, job description and location and the employee unreasonably </w:t>
      </w:r>
      <w:proofErr w:type="gramStart"/>
      <w:r w:rsidRPr="00492B67">
        <w:rPr>
          <w:rFonts w:ascii="Arial" w:hAnsi="Arial" w:cs="Arial"/>
          <w:color w:val="000000"/>
        </w:rPr>
        <w:t>refuses</w:t>
      </w:r>
      <w:proofErr w:type="gramEnd"/>
      <w:r w:rsidRPr="00492B67">
        <w:rPr>
          <w:rFonts w:ascii="Arial" w:hAnsi="Arial" w:cs="Arial"/>
          <w:color w:val="000000"/>
        </w:rPr>
        <w:t xml:space="preserve">, there will be no liability on the employer to make a redundancy payment. </w:t>
      </w:r>
    </w:p>
    <w:p w14:paraId="0FDEFDC7" w14:textId="77777777" w:rsidR="00FB2E77" w:rsidRPr="00492B67" w:rsidRDefault="00FB2E77" w:rsidP="0048546E">
      <w:pPr>
        <w:jc w:val="both"/>
        <w:rPr>
          <w:rFonts w:ascii="Arial" w:hAnsi="Arial" w:cs="Arial"/>
          <w:color w:val="000000"/>
        </w:rPr>
      </w:pPr>
    </w:p>
    <w:p w14:paraId="78BA7655" w14:textId="77777777" w:rsidR="0048546E" w:rsidRPr="00492B67" w:rsidRDefault="0048546E" w:rsidP="0048546E">
      <w:pPr>
        <w:jc w:val="both"/>
        <w:rPr>
          <w:rFonts w:ascii="Arial" w:hAnsi="Arial" w:cs="Arial"/>
          <w:color w:val="000000"/>
        </w:rPr>
      </w:pPr>
      <w:proofErr w:type="gramStart"/>
      <w:r w:rsidRPr="00492B67">
        <w:rPr>
          <w:rFonts w:ascii="Arial" w:hAnsi="Arial" w:cs="Arial"/>
          <w:color w:val="000000"/>
        </w:rPr>
        <w:t>In the event that</w:t>
      </w:r>
      <w:proofErr w:type="gramEnd"/>
      <w:r w:rsidRPr="00492B67">
        <w:rPr>
          <w:rFonts w:ascii="Arial" w:hAnsi="Arial" w:cs="Arial"/>
          <w:color w:val="000000"/>
        </w:rPr>
        <w:t xml:space="preserve"> alternative work is found, the individual has the right to a statutory trial period of 4 weeks. If the employee leaves within the trial period, they will be considered redundant from the original date, provided the alternative work was unsuitable and/or they did not act unreasonably by leaving it. </w:t>
      </w:r>
    </w:p>
    <w:p w14:paraId="245AA02E" w14:textId="77777777" w:rsidR="0048546E" w:rsidRPr="00492B67" w:rsidRDefault="0048546E" w:rsidP="006F7738">
      <w:pPr>
        <w:jc w:val="both"/>
        <w:rPr>
          <w:rFonts w:ascii="Arial" w:hAnsi="Arial" w:cs="Arial"/>
          <w:color w:val="000000"/>
        </w:rPr>
      </w:pPr>
    </w:p>
    <w:p w14:paraId="43BFBD95" w14:textId="77777777" w:rsidR="006F7738" w:rsidRPr="00492B67" w:rsidRDefault="006F7738" w:rsidP="006F3391">
      <w:pPr>
        <w:pStyle w:val="Heading3"/>
        <w:numPr>
          <w:ilvl w:val="0"/>
          <w:numId w:val="27"/>
        </w:numPr>
        <w:tabs>
          <w:tab w:val="clear" w:pos="1080"/>
          <w:tab w:val="num" w:pos="720"/>
        </w:tabs>
        <w:ind w:hanging="1080"/>
        <w:jc w:val="both"/>
        <w:rPr>
          <w:bCs w:val="0"/>
          <w:color w:val="000000"/>
        </w:rPr>
      </w:pPr>
      <w:r w:rsidRPr="00492B67">
        <w:rPr>
          <w:bCs w:val="0"/>
          <w:color w:val="000000"/>
        </w:rPr>
        <w:t xml:space="preserve">Time off </w:t>
      </w:r>
    </w:p>
    <w:p w14:paraId="2DD8D1CD" w14:textId="77777777" w:rsidR="006F3391" w:rsidRPr="00492B67" w:rsidRDefault="006F3391" w:rsidP="006F3391"/>
    <w:p w14:paraId="71F562B0" w14:textId="77777777" w:rsidR="006F7738" w:rsidRPr="00492B67" w:rsidRDefault="006F7738" w:rsidP="006F7738">
      <w:pPr>
        <w:jc w:val="both"/>
        <w:rPr>
          <w:rFonts w:ascii="Arial" w:hAnsi="Arial" w:cs="Arial"/>
          <w:color w:val="000000"/>
        </w:rPr>
      </w:pPr>
      <w:r w:rsidRPr="00492B67">
        <w:rPr>
          <w:rFonts w:ascii="Arial" w:hAnsi="Arial" w:cs="Arial"/>
          <w:color w:val="000000"/>
        </w:rPr>
        <w:t xml:space="preserve">Reasonable time off with pay will be granted to potentially redundant employees to attend for job interviews or to seek retraining. </w:t>
      </w:r>
    </w:p>
    <w:p w14:paraId="6DD7E322" w14:textId="77777777" w:rsidR="00E13FEA" w:rsidRPr="00492B67" w:rsidRDefault="00E13FEA" w:rsidP="006F7738">
      <w:pPr>
        <w:jc w:val="both"/>
        <w:rPr>
          <w:rFonts w:ascii="Arial" w:hAnsi="Arial" w:cs="Arial"/>
          <w:color w:val="000000"/>
        </w:rPr>
      </w:pPr>
    </w:p>
    <w:p w14:paraId="0E319075" w14:textId="77777777" w:rsidR="003C665A" w:rsidRDefault="003C665A" w:rsidP="006F7738">
      <w:pPr>
        <w:jc w:val="both"/>
        <w:rPr>
          <w:rFonts w:ascii="Arial" w:hAnsi="Arial" w:cs="Arial"/>
          <w:b/>
          <w:bCs/>
          <w:color w:val="000000"/>
        </w:rPr>
      </w:pPr>
    </w:p>
    <w:p w14:paraId="1E7F8AC8" w14:textId="77777777" w:rsidR="003C665A" w:rsidRDefault="003C665A" w:rsidP="006F7738">
      <w:pPr>
        <w:jc w:val="both"/>
        <w:rPr>
          <w:rFonts w:ascii="Arial" w:hAnsi="Arial" w:cs="Arial"/>
          <w:b/>
          <w:bCs/>
          <w:color w:val="000000"/>
        </w:rPr>
      </w:pPr>
    </w:p>
    <w:p w14:paraId="1DFBEFED" w14:textId="77777777" w:rsidR="003C665A" w:rsidRDefault="003C665A" w:rsidP="006F7738">
      <w:pPr>
        <w:jc w:val="both"/>
        <w:rPr>
          <w:rFonts w:ascii="Arial" w:hAnsi="Arial" w:cs="Arial"/>
          <w:b/>
          <w:bCs/>
          <w:color w:val="000000"/>
        </w:rPr>
      </w:pPr>
    </w:p>
    <w:p w14:paraId="653025B2" w14:textId="77777777" w:rsidR="006F7738" w:rsidRPr="00492B67" w:rsidRDefault="006F7738" w:rsidP="006F7738">
      <w:pPr>
        <w:jc w:val="both"/>
        <w:rPr>
          <w:rFonts w:ascii="Arial" w:hAnsi="Arial" w:cs="Arial"/>
          <w:b/>
          <w:bCs/>
          <w:color w:val="000000"/>
          <w:u w:val="single"/>
        </w:rPr>
      </w:pPr>
      <w:r w:rsidRPr="00492B67">
        <w:rPr>
          <w:rFonts w:ascii="Arial" w:hAnsi="Arial" w:cs="Arial"/>
          <w:b/>
          <w:bCs/>
          <w:color w:val="000000"/>
        </w:rPr>
        <w:t xml:space="preserve">11 </w:t>
      </w:r>
      <w:r w:rsidR="00E13FEA" w:rsidRPr="00492B67">
        <w:rPr>
          <w:rFonts w:ascii="Arial" w:hAnsi="Arial" w:cs="Arial"/>
          <w:b/>
          <w:bCs/>
          <w:color w:val="000000"/>
        </w:rPr>
        <w:tab/>
      </w:r>
      <w:r w:rsidRPr="00492B67">
        <w:rPr>
          <w:rFonts w:ascii="Arial" w:hAnsi="Arial" w:cs="Arial"/>
          <w:b/>
          <w:bCs/>
          <w:color w:val="000000"/>
          <w:u w:val="single"/>
        </w:rPr>
        <w:t xml:space="preserve">Notice of termination of employment </w:t>
      </w:r>
    </w:p>
    <w:p w14:paraId="03230C43" w14:textId="77777777" w:rsidR="006F3391" w:rsidRPr="00492B67" w:rsidRDefault="006F3391" w:rsidP="006F7738">
      <w:pPr>
        <w:jc w:val="both"/>
        <w:rPr>
          <w:rFonts w:ascii="Arial" w:hAnsi="Arial" w:cs="Arial"/>
          <w:color w:val="000000"/>
        </w:rPr>
      </w:pPr>
    </w:p>
    <w:p w14:paraId="729A1DB6" w14:textId="77777777" w:rsidR="006F7738" w:rsidRPr="00492B67" w:rsidRDefault="006F7738" w:rsidP="006F7738">
      <w:pPr>
        <w:jc w:val="both"/>
        <w:rPr>
          <w:rFonts w:ascii="Arial" w:hAnsi="Arial" w:cs="Arial"/>
          <w:color w:val="000000"/>
        </w:rPr>
      </w:pPr>
      <w:r w:rsidRPr="00492B67">
        <w:rPr>
          <w:rFonts w:ascii="Arial" w:hAnsi="Arial" w:cs="Arial"/>
          <w:color w:val="000000"/>
        </w:rPr>
        <w:t>The Employing Authority is required to issue notice of termination,</w:t>
      </w:r>
      <w:r w:rsidR="00E47C27">
        <w:rPr>
          <w:rFonts w:ascii="Arial" w:hAnsi="Arial" w:cs="Arial"/>
          <w:color w:val="000000"/>
        </w:rPr>
        <w:t xml:space="preserve"> upon the determination of the B</w:t>
      </w:r>
      <w:r w:rsidRPr="00492B67">
        <w:rPr>
          <w:rFonts w:ascii="Arial" w:hAnsi="Arial" w:cs="Arial"/>
          <w:color w:val="000000"/>
        </w:rPr>
        <w:t xml:space="preserve">oard of Governors, to staff “employed to work solely at the school or other institution” who become redundant. </w:t>
      </w:r>
    </w:p>
    <w:p w14:paraId="1D72B1E1" w14:textId="77777777" w:rsidR="00E13FEA" w:rsidRPr="00492B67" w:rsidRDefault="00E13FEA" w:rsidP="006F7738">
      <w:pPr>
        <w:jc w:val="both"/>
        <w:rPr>
          <w:rFonts w:ascii="Arial" w:hAnsi="Arial" w:cs="Arial"/>
          <w:color w:val="000000"/>
        </w:rPr>
      </w:pPr>
    </w:p>
    <w:p w14:paraId="541EB85D" w14:textId="77777777" w:rsidR="006F7738" w:rsidRPr="00492B67" w:rsidRDefault="006F7738" w:rsidP="006F7738">
      <w:pPr>
        <w:jc w:val="both"/>
        <w:rPr>
          <w:rFonts w:ascii="Arial" w:hAnsi="Arial" w:cs="Arial"/>
          <w:color w:val="000000"/>
        </w:rPr>
      </w:pPr>
      <w:r w:rsidRPr="00492B67">
        <w:rPr>
          <w:rFonts w:ascii="Arial" w:hAnsi="Arial" w:cs="Arial"/>
          <w:color w:val="000000"/>
        </w:rPr>
        <w:t xml:space="preserve">The amount of notice, which the employee is entitled to receive is that set out in Section 118 of the Employment Rights (NI) Order 1996, unless the contract of employment provides for a greater period. </w:t>
      </w:r>
    </w:p>
    <w:p w14:paraId="3993A765" w14:textId="77777777" w:rsidR="006F3391" w:rsidRPr="00492B67" w:rsidRDefault="006F3391" w:rsidP="006F7738">
      <w:pPr>
        <w:jc w:val="both"/>
        <w:rPr>
          <w:rFonts w:ascii="Arial" w:hAnsi="Arial" w:cs="Arial"/>
          <w:color w:val="000000"/>
        </w:rPr>
      </w:pPr>
    </w:p>
    <w:p w14:paraId="70899ED6" w14:textId="77777777" w:rsidR="006F7738" w:rsidRDefault="006F7738" w:rsidP="006F7738">
      <w:pPr>
        <w:jc w:val="both"/>
        <w:rPr>
          <w:rFonts w:ascii="Arial" w:hAnsi="Arial" w:cs="Arial"/>
          <w:b/>
          <w:bCs/>
          <w:color w:val="000000"/>
          <w:u w:val="single"/>
        </w:rPr>
      </w:pPr>
      <w:r w:rsidRPr="00492B67">
        <w:rPr>
          <w:rFonts w:ascii="Arial" w:hAnsi="Arial" w:cs="Arial"/>
          <w:b/>
          <w:bCs/>
          <w:color w:val="000000"/>
        </w:rPr>
        <w:t xml:space="preserve">12 </w:t>
      </w:r>
      <w:r w:rsidR="00E13FEA" w:rsidRPr="00492B67">
        <w:rPr>
          <w:rFonts w:ascii="Arial" w:hAnsi="Arial" w:cs="Arial"/>
          <w:b/>
          <w:bCs/>
          <w:color w:val="000000"/>
        </w:rPr>
        <w:tab/>
      </w:r>
      <w:r w:rsidRPr="00492B67">
        <w:rPr>
          <w:rFonts w:ascii="Arial" w:hAnsi="Arial" w:cs="Arial"/>
          <w:b/>
          <w:bCs/>
          <w:color w:val="000000"/>
          <w:u w:val="single"/>
        </w:rPr>
        <w:t xml:space="preserve">Redundancy payment </w:t>
      </w:r>
    </w:p>
    <w:p w14:paraId="6A9F6D14" w14:textId="77777777" w:rsidR="00FB2E77" w:rsidRDefault="00FB2E77" w:rsidP="006F7738">
      <w:pPr>
        <w:jc w:val="both"/>
        <w:rPr>
          <w:rFonts w:ascii="Arial" w:hAnsi="Arial" w:cs="Arial"/>
          <w:b/>
          <w:bCs/>
          <w:color w:val="000000"/>
          <w:u w:val="single"/>
        </w:rPr>
      </w:pPr>
    </w:p>
    <w:p w14:paraId="0128837E" w14:textId="77777777" w:rsidR="00FB2E77" w:rsidRPr="00FB2E77" w:rsidRDefault="00FB2E77" w:rsidP="006F7738">
      <w:pPr>
        <w:jc w:val="both"/>
        <w:rPr>
          <w:rFonts w:ascii="Arial" w:hAnsi="Arial" w:cs="Arial"/>
          <w:b/>
          <w:bCs/>
          <w:color w:val="000000"/>
        </w:rPr>
      </w:pPr>
      <w:r w:rsidRPr="00FB2E77">
        <w:rPr>
          <w:rFonts w:ascii="Arial" w:hAnsi="Arial" w:cs="Arial"/>
          <w:b/>
          <w:bCs/>
          <w:color w:val="000000"/>
        </w:rPr>
        <w:t>It should be noted that all redundancy proposals are subject to Department of Education approval and the availability of funding.</w:t>
      </w:r>
    </w:p>
    <w:p w14:paraId="0A49297B" w14:textId="77777777" w:rsidR="006F3391" w:rsidRPr="00492B67" w:rsidRDefault="006F3391" w:rsidP="006F7738">
      <w:pPr>
        <w:jc w:val="both"/>
        <w:rPr>
          <w:rFonts w:ascii="Arial" w:hAnsi="Arial" w:cs="Arial"/>
          <w:color w:val="000000"/>
        </w:rPr>
      </w:pPr>
    </w:p>
    <w:p w14:paraId="33C909B6" w14:textId="77777777" w:rsidR="006F7738" w:rsidRPr="00492B67" w:rsidRDefault="006F7738" w:rsidP="006F7738">
      <w:pPr>
        <w:jc w:val="both"/>
        <w:rPr>
          <w:rFonts w:ascii="Arial" w:hAnsi="Arial" w:cs="Arial"/>
          <w:color w:val="000000"/>
        </w:rPr>
      </w:pPr>
      <w:r w:rsidRPr="00492B67">
        <w:rPr>
          <w:rFonts w:ascii="Arial" w:hAnsi="Arial" w:cs="Arial"/>
          <w:color w:val="000000"/>
        </w:rPr>
        <w:t xml:space="preserve">The relevant date for calculation of the redundancy payment will be the date on which minimum notice is served or, where insufficient notice is provided, the date of termination of employment. </w:t>
      </w:r>
      <w:proofErr w:type="gramStart"/>
      <w:r w:rsidRPr="00492B67">
        <w:rPr>
          <w:rFonts w:ascii="Arial" w:hAnsi="Arial" w:cs="Arial"/>
          <w:color w:val="000000"/>
        </w:rPr>
        <w:t>In order to</w:t>
      </w:r>
      <w:proofErr w:type="gramEnd"/>
      <w:r w:rsidRPr="00492B67">
        <w:rPr>
          <w:rFonts w:ascii="Arial" w:hAnsi="Arial" w:cs="Arial"/>
          <w:color w:val="000000"/>
        </w:rPr>
        <w:t xml:space="preserve"> be eligible for a redundancy payment, the employee must have completed a minimum of 2 years continuous service by the relevant date. (Section 173,180 &amp;190, Employment Rights (NI) Order 1996). </w:t>
      </w:r>
    </w:p>
    <w:p w14:paraId="428648AC" w14:textId="77777777" w:rsidR="00E13FEA" w:rsidRPr="00492B67" w:rsidRDefault="00E13FEA" w:rsidP="006F7738">
      <w:pPr>
        <w:jc w:val="both"/>
        <w:rPr>
          <w:rFonts w:ascii="Arial" w:hAnsi="Arial" w:cs="Arial"/>
          <w:color w:val="000000"/>
        </w:rPr>
      </w:pPr>
    </w:p>
    <w:p w14:paraId="349EBD7F" w14:textId="77777777" w:rsidR="006F7738" w:rsidRPr="00492B67" w:rsidRDefault="006F7738" w:rsidP="006F7738">
      <w:pPr>
        <w:jc w:val="both"/>
        <w:rPr>
          <w:rFonts w:ascii="Arial" w:hAnsi="Arial" w:cs="Arial"/>
          <w:color w:val="000000"/>
        </w:rPr>
      </w:pPr>
      <w:r w:rsidRPr="00492B67">
        <w:rPr>
          <w:rFonts w:ascii="Arial" w:hAnsi="Arial" w:cs="Arial"/>
          <w:color w:val="000000"/>
        </w:rPr>
        <w:t xml:space="preserve">Employees who are offered alternative employment with the same or an associated employer may not be entitled to a redundancy payment provided that the new job is offered before the date of termination and starts within 4 weeks of that date. (When relevant, this period may be extended to account for periods of school closure). </w:t>
      </w:r>
    </w:p>
    <w:p w14:paraId="48D88C8D" w14:textId="77777777" w:rsidR="00E13FEA" w:rsidRPr="00492B67" w:rsidRDefault="00E13FEA" w:rsidP="006F7738">
      <w:pPr>
        <w:jc w:val="both"/>
        <w:rPr>
          <w:rFonts w:ascii="Arial" w:hAnsi="Arial" w:cs="Arial"/>
          <w:color w:val="000000"/>
        </w:rPr>
      </w:pPr>
    </w:p>
    <w:p w14:paraId="3694C7C7" w14:textId="77777777" w:rsidR="006F7738" w:rsidRPr="00492B67" w:rsidRDefault="006F7738" w:rsidP="006F7738">
      <w:pPr>
        <w:jc w:val="both"/>
        <w:rPr>
          <w:rFonts w:ascii="Arial" w:hAnsi="Arial" w:cs="Arial"/>
          <w:color w:val="000000"/>
        </w:rPr>
      </w:pPr>
      <w:r w:rsidRPr="00492B67">
        <w:rPr>
          <w:rFonts w:ascii="Arial" w:hAnsi="Arial" w:cs="Arial"/>
          <w:color w:val="000000"/>
        </w:rPr>
        <w:t xml:space="preserve">Associated employers are defined in Statutory Rule 1999 No 409 Redundancy Payments (Continuity of Employment in Local Government, etc) (Modification) Order (Northern Ireland) 1999. </w:t>
      </w:r>
    </w:p>
    <w:p w14:paraId="04C0ECDF" w14:textId="77777777" w:rsidR="00E13FEA" w:rsidRPr="00492B67" w:rsidRDefault="00E13FEA" w:rsidP="006F7738">
      <w:pPr>
        <w:jc w:val="both"/>
        <w:rPr>
          <w:rFonts w:ascii="Arial" w:hAnsi="Arial" w:cs="Arial"/>
          <w:color w:val="000000"/>
        </w:rPr>
      </w:pPr>
    </w:p>
    <w:p w14:paraId="784BD6BD" w14:textId="77777777" w:rsidR="00DF33A3" w:rsidRDefault="006F7738" w:rsidP="006F7738">
      <w:pPr>
        <w:jc w:val="both"/>
        <w:rPr>
          <w:rFonts w:ascii="Arial" w:hAnsi="Arial" w:cs="Arial"/>
          <w:b/>
        </w:rPr>
      </w:pPr>
      <w:r w:rsidRPr="001B0AD0">
        <w:rPr>
          <w:rFonts w:ascii="Arial" w:hAnsi="Arial" w:cs="Arial"/>
          <w:b/>
        </w:rPr>
        <w:t xml:space="preserve">The </w:t>
      </w:r>
      <w:r w:rsidR="00FB2E77" w:rsidRPr="001B0AD0">
        <w:rPr>
          <w:rFonts w:ascii="Arial" w:hAnsi="Arial" w:cs="Arial"/>
          <w:b/>
        </w:rPr>
        <w:t>Employing Authority</w:t>
      </w:r>
      <w:r w:rsidRPr="001B0AD0">
        <w:rPr>
          <w:rFonts w:ascii="Arial" w:hAnsi="Arial" w:cs="Arial"/>
          <w:b/>
        </w:rPr>
        <w:t xml:space="preserve"> will write to each employee seeking confirmation that they have not started work in a suitable alternative post within 4 weeks of the termination date. (As above this period may be extended to account for periods of school closure). On receipt of such confirmation, the redundancy payment will be issued.</w:t>
      </w:r>
      <w:r w:rsidR="003C665A" w:rsidRPr="001B0AD0">
        <w:rPr>
          <w:rFonts w:ascii="Arial" w:hAnsi="Arial" w:cs="Arial"/>
          <w:b/>
        </w:rPr>
        <w:t xml:space="preserve"> </w:t>
      </w:r>
    </w:p>
    <w:p w14:paraId="107A058D" w14:textId="77777777" w:rsidR="00DD6139" w:rsidRDefault="00DD6139" w:rsidP="006F7738">
      <w:pPr>
        <w:jc w:val="both"/>
        <w:rPr>
          <w:rFonts w:ascii="Arial" w:hAnsi="Arial" w:cs="Arial"/>
          <w:b/>
        </w:rPr>
      </w:pPr>
    </w:p>
    <w:p w14:paraId="3433B37C" w14:textId="77777777" w:rsidR="00DF33A3" w:rsidRPr="00BA5237" w:rsidRDefault="00DF33A3" w:rsidP="006F7738">
      <w:pPr>
        <w:jc w:val="both"/>
        <w:rPr>
          <w:rFonts w:ascii="Arial" w:hAnsi="Arial" w:cs="Arial"/>
          <w:b/>
        </w:rPr>
      </w:pPr>
      <w:r w:rsidRPr="00DD6139">
        <w:rPr>
          <w:rFonts w:ascii="Arial" w:hAnsi="Arial" w:cs="Arial"/>
          <w:b/>
        </w:rPr>
        <w:t>If the employee takes up alternative employment within the Education Authority or with an ass</w:t>
      </w:r>
      <w:r w:rsidR="001B0AD0" w:rsidRPr="00DD6139">
        <w:rPr>
          <w:rFonts w:ascii="Arial" w:hAnsi="Arial" w:cs="Arial"/>
          <w:b/>
        </w:rPr>
        <w:t>ociated employer within 4 weeks from the date of termination of the employment (this period may be extended to account for periods of school closure) the employee is required to notify the Education Authority as they may not be entitled to the redundancy payment.</w:t>
      </w:r>
    </w:p>
    <w:p w14:paraId="3E797DE7" w14:textId="77777777" w:rsidR="006F7738" w:rsidRPr="00492B67" w:rsidRDefault="006F7738" w:rsidP="006F7738">
      <w:pPr>
        <w:pageBreakBefore/>
        <w:jc w:val="both"/>
        <w:rPr>
          <w:rFonts w:ascii="Arial" w:hAnsi="Arial" w:cs="Arial"/>
          <w:b/>
          <w:bCs/>
          <w:color w:val="000000"/>
          <w:u w:val="single"/>
        </w:rPr>
      </w:pPr>
      <w:r w:rsidRPr="00492B67">
        <w:rPr>
          <w:rFonts w:ascii="Arial" w:hAnsi="Arial" w:cs="Arial"/>
          <w:b/>
          <w:bCs/>
          <w:color w:val="000000"/>
          <w:u w:val="single"/>
        </w:rPr>
        <w:t xml:space="preserve">REDUNDANCY PROCEDURE </w:t>
      </w:r>
    </w:p>
    <w:p w14:paraId="55DFE94C" w14:textId="77777777" w:rsidR="00A3080F" w:rsidRPr="00492B67" w:rsidRDefault="00A3080F" w:rsidP="00A3080F">
      <w:pPr>
        <w:jc w:val="both"/>
        <w:rPr>
          <w:rFonts w:ascii="Arial" w:hAnsi="Arial" w:cs="Arial"/>
          <w:color w:val="000000"/>
        </w:rPr>
      </w:pPr>
    </w:p>
    <w:p w14:paraId="0A05F569" w14:textId="77777777" w:rsidR="006F7738" w:rsidRPr="00492B67" w:rsidRDefault="006F7738" w:rsidP="006F7738">
      <w:pPr>
        <w:jc w:val="both"/>
        <w:rPr>
          <w:rFonts w:ascii="Arial" w:hAnsi="Arial" w:cs="Arial"/>
          <w:color w:val="000000"/>
        </w:rPr>
      </w:pPr>
      <w:r w:rsidRPr="00492B67">
        <w:rPr>
          <w:rFonts w:ascii="Arial" w:hAnsi="Arial" w:cs="Arial"/>
          <w:color w:val="000000"/>
        </w:rPr>
        <w:t xml:space="preserve">Boards of Governors are advised to seek the advice and guidance of </w:t>
      </w:r>
      <w:r w:rsidRPr="00DD6139">
        <w:rPr>
          <w:rFonts w:ascii="Arial" w:hAnsi="Arial" w:cs="Arial"/>
          <w:color w:val="000000"/>
        </w:rPr>
        <w:t>Human Resources</w:t>
      </w:r>
      <w:r w:rsidRPr="00492B67">
        <w:rPr>
          <w:rFonts w:ascii="Arial" w:hAnsi="Arial" w:cs="Arial"/>
          <w:color w:val="000000"/>
        </w:rPr>
        <w:t xml:space="preserve"> before initiating the redundancy procedure. </w:t>
      </w:r>
    </w:p>
    <w:p w14:paraId="21A466BB" w14:textId="77777777" w:rsidR="00E13FEA" w:rsidRPr="00492B67" w:rsidRDefault="00E13FEA" w:rsidP="006F7738">
      <w:pPr>
        <w:jc w:val="both"/>
        <w:rPr>
          <w:rFonts w:ascii="Arial" w:hAnsi="Arial" w:cs="Arial"/>
          <w:color w:val="000000"/>
        </w:rPr>
      </w:pPr>
    </w:p>
    <w:p w14:paraId="3B05E681" w14:textId="77777777" w:rsidR="006F7738" w:rsidRPr="00492B67" w:rsidRDefault="006F7738" w:rsidP="006F7738">
      <w:pPr>
        <w:jc w:val="both"/>
        <w:rPr>
          <w:rFonts w:ascii="Arial" w:hAnsi="Arial" w:cs="Arial"/>
          <w:color w:val="000000"/>
        </w:rPr>
      </w:pPr>
      <w:r w:rsidRPr="00492B67">
        <w:rPr>
          <w:rFonts w:ascii="Arial" w:hAnsi="Arial" w:cs="Arial"/>
          <w:color w:val="000000"/>
        </w:rPr>
        <w:t xml:space="preserve">The Chair, Chief Executive or other Officer of the </w:t>
      </w:r>
      <w:r w:rsidR="001731A8">
        <w:rPr>
          <w:rFonts w:ascii="Arial" w:hAnsi="Arial" w:cs="Arial"/>
          <w:color w:val="000000"/>
        </w:rPr>
        <w:t>Education Authority</w:t>
      </w:r>
      <w:r w:rsidRPr="00492B67">
        <w:rPr>
          <w:rFonts w:ascii="Arial" w:hAnsi="Arial" w:cs="Arial"/>
          <w:color w:val="000000"/>
        </w:rPr>
        <w:t xml:space="preserve"> may upon giving notice to the secretary, attend any meeting of the Board of Governors or a committee thereof in an advisory capacity, but shall not vote on any question</w:t>
      </w:r>
      <w:r w:rsidR="00923C43">
        <w:rPr>
          <w:rFonts w:ascii="Arial" w:hAnsi="Arial" w:cs="Arial"/>
          <w:color w:val="000000"/>
        </w:rPr>
        <w:t>.</w:t>
      </w:r>
      <w:r w:rsidRPr="00492B67">
        <w:rPr>
          <w:rFonts w:ascii="Arial" w:hAnsi="Arial" w:cs="Arial"/>
          <w:color w:val="000000"/>
        </w:rPr>
        <w:t xml:space="preserve"> </w:t>
      </w:r>
    </w:p>
    <w:p w14:paraId="6C68C325" w14:textId="77777777" w:rsidR="00E13FEA" w:rsidRPr="00492B67" w:rsidRDefault="00E13FEA" w:rsidP="006F7738">
      <w:pPr>
        <w:jc w:val="both"/>
        <w:rPr>
          <w:rFonts w:ascii="Arial" w:hAnsi="Arial" w:cs="Arial"/>
          <w:color w:val="000000"/>
        </w:rPr>
      </w:pPr>
    </w:p>
    <w:p w14:paraId="0A134BF2" w14:textId="77777777" w:rsidR="006F7738" w:rsidRPr="00492B67" w:rsidRDefault="006F7738" w:rsidP="006F7738">
      <w:pPr>
        <w:jc w:val="both"/>
        <w:rPr>
          <w:rFonts w:ascii="Arial" w:hAnsi="Arial" w:cs="Arial"/>
          <w:b/>
          <w:bCs/>
          <w:color w:val="000000"/>
        </w:rPr>
      </w:pPr>
      <w:r w:rsidRPr="00492B67">
        <w:rPr>
          <w:rFonts w:ascii="Arial" w:hAnsi="Arial" w:cs="Arial"/>
          <w:b/>
          <w:bCs/>
          <w:color w:val="000000"/>
        </w:rPr>
        <w:t xml:space="preserve">1.0 </w:t>
      </w:r>
      <w:r w:rsidR="00E13FEA" w:rsidRPr="00492B67">
        <w:rPr>
          <w:rFonts w:ascii="Arial" w:hAnsi="Arial" w:cs="Arial"/>
          <w:b/>
          <w:bCs/>
          <w:color w:val="000000"/>
        </w:rPr>
        <w:tab/>
      </w:r>
      <w:r w:rsidRPr="00492B67">
        <w:rPr>
          <w:rFonts w:ascii="Arial" w:hAnsi="Arial" w:cs="Arial"/>
          <w:b/>
          <w:bCs/>
          <w:color w:val="000000"/>
        </w:rPr>
        <w:t xml:space="preserve">STAGE 1 </w:t>
      </w:r>
      <w:r w:rsidR="00222438">
        <w:rPr>
          <w:rFonts w:ascii="Arial" w:hAnsi="Arial" w:cs="Arial"/>
          <w:b/>
          <w:bCs/>
          <w:color w:val="000000"/>
        </w:rPr>
        <w:tab/>
      </w:r>
      <w:r w:rsidRPr="00492B67">
        <w:rPr>
          <w:rFonts w:ascii="Arial" w:hAnsi="Arial" w:cs="Arial"/>
          <w:b/>
          <w:bCs/>
          <w:color w:val="000000"/>
        </w:rPr>
        <w:t xml:space="preserve">PRELIMINARY MEETING </w:t>
      </w:r>
    </w:p>
    <w:p w14:paraId="21552CCD" w14:textId="77777777" w:rsidR="00E13FEA" w:rsidRPr="00492B67" w:rsidRDefault="00E13FEA" w:rsidP="006F7738">
      <w:pPr>
        <w:jc w:val="both"/>
        <w:rPr>
          <w:rFonts w:ascii="Arial" w:hAnsi="Arial" w:cs="Arial"/>
          <w:color w:val="000000"/>
        </w:rPr>
      </w:pPr>
    </w:p>
    <w:p w14:paraId="5BA47C8D" w14:textId="77777777" w:rsidR="006F7738" w:rsidRPr="00492B67" w:rsidRDefault="006F7738" w:rsidP="006F7738">
      <w:pPr>
        <w:ind w:left="708" w:hanging="709"/>
        <w:jc w:val="both"/>
        <w:rPr>
          <w:rFonts w:ascii="Arial" w:hAnsi="Arial" w:cs="Arial"/>
          <w:color w:val="000000"/>
        </w:rPr>
      </w:pPr>
      <w:r w:rsidRPr="00492B67">
        <w:rPr>
          <w:rFonts w:ascii="Arial" w:hAnsi="Arial" w:cs="Arial"/>
          <w:b/>
          <w:bCs/>
          <w:color w:val="000000"/>
        </w:rPr>
        <w:t xml:space="preserve">1.1 </w:t>
      </w:r>
      <w:r w:rsidR="00E13FEA" w:rsidRPr="00492B67">
        <w:rPr>
          <w:rFonts w:ascii="Arial" w:hAnsi="Arial" w:cs="Arial"/>
          <w:b/>
          <w:bCs/>
          <w:color w:val="000000"/>
        </w:rPr>
        <w:tab/>
      </w:r>
      <w:r w:rsidRPr="00492B67">
        <w:rPr>
          <w:rFonts w:ascii="Arial" w:hAnsi="Arial" w:cs="Arial"/>
          <w:color w:val="000000"/>
        </w:rPr>
        <w:t xml:space="preserve">The purpose of the initial meeting of the Board of Governors is to consider the needs of the school and determine the staffing complement required to meet those needs. </w:t>
      </w:r>
    </w:p>
    <w:p w14:paraId="504B2362" w14:textId="77777777" w:rsidR="00E13FEA" w:rsidRPr="00492B67" w:rsidRDefault="00E13FEA" w:rsidP="006F7738">
      <w:pPr>
        <w:ind w:left="708" w:hanging="709"/>
        <w:jc w:val="both"/>
        <w:rPr>
          <w:rFonts w:ascii="Arial" w:hAnsi="Arial" w:cs="Arial"/>
          <w:color w:val="000000"/>
        </w:rPr>
      </w:pPr>
    </w:p>
    <w:p w14:paraId="6D995199" w14:textId="77777777" w:rsidR="006F7738" w:rsidRPr="00492B67" w:rsidRDefault="006F7738" w:rsidP="006F7738">
      <w:pPr>
        <w:ind w:left="708" w:hanging="709"/>
        <w:jc w:val="both"/>
        <w:rPr>
          <w:rFonts w:ascii="Arial" w:hAnsi="Arial" w:cs="Arial"/>
          <w:color w:val="000000"/>
        </w:rPr>
      </w:pPr>
      <w:r w:rsidRPr="00492B67">
        <w:rPr>
          <w:rFonts w:ascii="Arial" w:hAnsi="Arial" w:cs="Arial"/>
          <w:b/>
          <w:bCs/>
          <w:color w:val="000000"/>
        </w:rPr>
        <w:t>1.2</w:t>
      </w:r>
      <w:r w:rsidR="00E13FEA" w:rsidRPr="00492B67">
        <w:rPr>
          <w:rFonts w:ascii="Arial" w:hAnsi="Arial" w:cs="Arial"/>
          <w:b/>
          <w:bCs/>
          <w:color w:val="000000"/>
        </w:rPr>
        <w:tab/>
      </w:r>
      <w:r w:rsidRPr="00492B67">
        <w:rPr>
          <w:rFonts w:ascii="Arial" w:hAnsi="Arial" w:cs="Arial"/>
          <w:color w:val="000000"/>
        </w:rPr>
        <w:t xml:space="preserve">At the end of the preliminary meeting, the Governors should be </w:t>
      </w:r>
      <w:proofErr w:type="gramStart"/>
      <w:r w:rsidRPr="00492B67">
        <w:rPr>
          <w:rFonts w:ascii="Arial" w:hAnsi="Arial" w:cs="Arial"/>
          <w:color w:val="000000"/>
        </w:rPr>
        <w:t>in a position</w:t>
      </w:r>
      <w:proofErr w:type="gramEnd"/>
      <w:r w:rsidRPr="00492B67">
        <w:rPr>
          <w:rFonts w:ascii="Arial" w:hAnsi="Arial" w:cs="Arial"/>
          <w:color w:val="000000"/>
        </w:rPr>
        <w:t xml:space="preserve"> to commence consultation with trade unions and staff on the proposals to reduce staffing levels. It is important that the proposals should be in terms of areas of work and posts and should not involve the identification of individuals. The Board of Governors </w:t>
      </w:r>
      <w:r w:rsidR="00923C43" w:rsidRPr="00DD6139">
        <w:rPr>
          <w:rFonts w:ascii="Arial" w:hAnsi="Arial" w:cs="Arial"/>
          <w:color w:val="000000"/>
        </w:rPr>
        <w:t>should</w:t>
      </w:r>
      <w:r w:rsidRPr="00492B67">
        <w:rPr>
          <w:rFonts w:ascii="Arial" w:hAnsi="Arial" w:cs="Arial"/>
          <w:color w:val="000000"/>
        </w:rPr>
        <w:t xml:space="preserve"> delegate responsibility for the application of the procedure to a Staffing Sub Committee convened in accordance with the Scheme of Management. The </w:t>
      </w:r>
      <w:proofErr w:type="gramStart"/>
      <w:r w:rsidRPr="00492B67">
        <w:rPr>
          <w:rFonts w:ascii="Arial" w:hAnsi="Arial" w:cs="Arial"/>
          <w:color w:val="000000"/>
        </w:rPr>
        <w:t>Principal</w:t>
      </w:r>
      <w:proofErr w:type="gramEnd"/>
      <w:r w:rsidRPr="00492B67">
        <w:rPr>
          <w:rFonts w:ascii="Arial" w:hAnsi="Arial" w:cs="Arial"/>
          <w:color w:val="000000"/>
        </w:rPr>
        <w:t xml:space="preserve"> cannot act as a voting member of the Sub-Committee. The Staffing Sub-Committee should agree a date for the consultation meeting. </w:t>
      </w:r>
    </w:p>
    <w:p w14:paraId="2DDC431C" w14:textId="77777777" w:rsidR="00E13FEA" w:rsidRPr="00492B67" w:rsidRDefault="00E13FEA" w:rsidP="006F7738">
      <w:pPr>
        <w:ind w:left="708" w:hanging="709"/>
        <w:jc w:val="both"/>
        <w:rPr>
          <w:rFonts w:ascii="Arial" w:hAnsi="Arial" w:cs="Arial"/>
          <w:color w:val="000000"/>
        </w:rPr>
      </w:pPr>
    </w:p>
    <w:p w14:paraId="76074BA1" w14:textId="77777777" w:rsidR="006F7738" w:rsidRPr="00492B67" w:rsidRDefault="006F7738" w:rsidP="006F7738">
      <w:pPr>
        <w:ind w:left="708" w:hanging="709"/>
        <w:jc w:val="both"/>
        <w:rPr>
          <w:rFonts w:ascii="Arial" w:hAnsi="Arial" w:cs="Arial"/>
          <w:color w:val="000000"/>
        </w:rPr>
      </w:pPr>
      <w:r w:rsidRPr="00492B67">
        <w:rPr>
          <w:rFonts w:ascii="Arial" w:hAnsi="Arial" w:cs="Arial"/>
          <w:b/>
          <w:bCs/>
          <w:color w:val="000000"/>
        </w:rPr>
        <w:t xml:space="preserve">1.3 </w:t>
      </w:r>
      <w:r w:rsidR="00E13FEA" w:rsidRPr="00492B67">
        <w:rPr>
          <w:rFonts w:ascii="Arial" w:hAnsi="Arial" w:cs="Arial"/>
          <w:b/>
          <w:bCs/>
          <w:color w:val="000000"/>
        </w:rPr>
        <w:tab/>
      </w:r>
      <w:r w:rsidRPr="00492B67">
        <w:rPr>
          <w:rFonts w:ascii="Arial" w:hAnsi="Arial" w:cs="Arial"/>
          <w:color w:val="000000"/>
        </w:rPr>
        <w:t xml:space="preserve">At the preliminary meeting the Board of Governors should: </w:t>
      </w:r>
    </w:p>
    <w:p w14:paraId="10ED641D" w14:textId="77777777" w:rsidR="00E13FEA" w:rsidRPr="00492B67" w:rsidRDefault="00E13FEA" w:rsidP="006F7738">
      <w:pPr>
        <w:ind w:left="708" w:hanging="709"/>
        <w:jc w:val="both"/>
        <w:rPr>
          <w:rFonts w:ascii="Arial" w:hAnsi="Arial" w:cs="Arial"/>
          <w:color w:val="000000"/>
        </w:rPr>
      </w:pPr>
    </w:p>
    <w:p w14:paraId="7E26737D" w14:textId="77777777" w:rsidR="006F7738" w:rsidRPr="00492B67" w:rsidRDefault="006F7738" w:rsidP="006F7738">
      <w:pPr>
        <w:ind w:left="708" w:hanging="709"/>
        <w:jc w:val="both"/>
        <w:rPr>
          <w:rFonts w:ascii="Arial" w:hAnsi="Arial" w:cs="Arial"/>
          <w:color w:val="000000"/>
        </w:rPr>
      </w:pPr>
      <w:r w:rsidRPr="00492B67">
        <w:rPr>
          <w:rFonts w:ascii="Arial" w:hAnsi="Arial" w:cs="Arial"/>
          <w:b/>
          <w:bCs/>
          <w:color w:val="000000"/>
        </w:rPr>
        <w:t xml:space="preserve">1.3.1 </w:t>
      </w:r>
      <w:r w:rsidR="00E13FEA" w:rsidRPr="00492B67">
        <w:rPr>
          <w:rFonts w:ascii="Arial" w:hAnsi="Arial" w:cs="Arial"/>
          <w:b/>
          <w:bCs/>
          <w:color w:val="000000"/>
        </w:rPr>
        <w:tab/>
      </w:r>
      <w:r w:rsidRPr="00492B67">
        <w:rPr>
          <w:rFonts w:ascii="Arial" w:hAnsi="Arial" w:cs="Arial"/>
          <w:color w:val="000000"/>
        </w:rPr>
        <w:t xml:space="preserve">Establish and record the rationale for any proposed staffing reduction eg budgetary, enrolment, curricular, reorganisation, efficiency, diminution of work in a specific area etc. </w:t>
      </w:r>
    </w:p>
    <w:p w14:paraId="24298324" w14:textId="77777777" w:rsidR="00E13FEA" w:rsidRPr="00492B67" w:rsidRDefault="00E13FEA" w:rsidP="006F7738">
      <w:pPr>
        <w:ind w:left="708" w:hanging="709"/>
        <w:jc w:val="both"/>
        <w:rPr>
          <w:rFonts w:ascii="Arial" w:hAnsi="Arial" w:cs="Arial"/>
          <w:color w:val="000000"/>
        </w:rPr>
      </w:pPr>
    </w:p>
    <w:p w14:paraId="6798B1F3" w14:textId="77777777" w:rsidR="006F7738" w:rsidRPr="00492B67" w:rsidRDefault="006F7738" w:rsidP="006F7738">
      <w:pPr>
        <w:ind w:left="708" w:hanging="709"/>
        <w:jc w:val="both"/>
        <w:rPr>
          <w:rFonts w:ascii="Arial" w:hAnsi="Arial" w:cs="Arial"/>
          <w:color w:val="000000"/>
        </w:rPr>
      </w:pPr>
      <w:r w:rsidRPr="00492B67">
        <w:rPr>
          <w:rFonts w:ascii="Arial" w:hAnsi="Arial" w:cs="Arial"/>
          <w:b/>
          <w:bCs/>
          <w:color w:val="000000"/>
        </w:rPr>
        <w:t xml:space="preserve">1.3.2 </w:t>
      </w:r>
      <w:r w:rsidR="00E13FEA" w:rsidRPr="00492B67">
        <w:rPr>
          <w:rFonts w:ascii="Arial" w:hAnsi="Arial" w:cs="Arial"/>
          <w:b/>
          <w:bCs/>
          <w:color w:val="000000"/>
        </w:rPr>
        <w:tab/>
      </w:r>
      <w:r w:rsidRPr="00492B67">
        <w:rPr>
          <w:rFonts w:ascii="Arial" w:hAnsi="Arial" w:cs="Arial"/>
          <w:color w:val="000000"/>
        </w:rPr>
        <w:t xml:space="preserve">Establish and record the proposed unit of staff where a reduction in numbers may be required. eg admin support, technical support, building support, classroom/general assistance, lunchtime supervision. In determining the proposed unit, the Governors should </w:t>
      </w:r>
      <w:proofErr w:type="gramStart"/>
      <w:r w:rsidRPr="00492B67">
        <w:rPr>
          <w:rFonts w:ascii="Arial" w:hAnsi="Arial" w:cs="Arial"/>
          <w:color w:val="000000"/>
        </w:rPr>
        <w:t>take into account</w:t>
      </w:r>
      <w:proofErr w:type="gramEnd"/>
      <w:r w:rsidRPr="00492B67">
        <w:rPr>
          <w:rFonts w:ascii="Arial" w:hAnsi="Arial" w:cs="Arial"/>
          <w:color w:val="000000"/>
        </w:rPr>
        <w:t xml:space="preserve"> the non-teaching organisational structure relevant to the school. </w:t>
      </w:r>
    </w:p>
    <w:p w14:paraId="67EFA81E" w14:textId="77777777" w:rsidR="00E13FEA" w:rsidRPr="00492B67" w:rsidRDefault="00E13FEA" w:rsidP="006F7738">
      <w:pPr>
        <w:ind w:left="708" w:hanging="709"/>
        <w:jc w:val="both"/>
        <w:rPr>
          <w:rFonts w:ascii="Arial" w:hAnsi="Arial" w:cs="Arial"/>
          <w:color w:val="000000"/>
        </w:rPr>
      </w:pPr>
    </w:p>
    <w:p w14:paraId="701175DD" w14:textId="77777777" w:rsidR="006F7738" w:rsidRPr="00492B67" w:rsidRDefault="006F7738" w:rsidP="006F7738">
      <w:pPr>
        <w:ind w:left="708" w:hanging="709"/>
        <w:jc w:val="both"/>
        <w:rPr>
          <w:rFonts w:ascii="Arial" w:hAnsi="Arial" w:cs="Arial"/>
          <w:color w:val="000000"/>
        </w:rPr>
      </w:pPr>
      <w:r w:rsidRPr="00492B67">
        <w:rPr>
          <w:rFonts w:ascii="Arial" w:hAnsi="Arial" w:cs="Arial"/>
          <w:b/>
          <w:bCs/>
          <w:color w:val="000000"/>
        </w:rPr>
        <w:t xml:space="preserve">1.3.3 </w:t>
      </w:r>
      <w:r w:rsidR="00E13FEA" w:rsidRPr="00492B67">
        <w:rPr>
          <w:rFonts w:ascii="Arial" w:hAnsi="Arial" w:cs="Arial"/>
          <w:b/>
          <w:bCs/>
          <w:color w:val="000000"/>
        </w:rPr>
        <w:tab/>
      </w:r>
      <w:r w:rsidRPr="00492B67">
        <w:rPr>
          <w:rFonts w:ascii="Arial" w:hAnsi="Arial" w:cs="Arial"/>
          <w:color w:val="000000"/>
        </w:rPr>
        <w:t xml:space="preserve">Consider the potential for achieving the required level of reduction using the measures to avoid redundancy identified in Paragraph </w:t>
      </w:r>
      <w:r w:rsidRPr="00DD6139">
        <w:rPr>
          <w:rFonts w:ascii="Arial" w:hAnsi="Arial" w:cs="Arial"/>
          <w:color w:val="000000"/>
        </w:rPr>
        <w:t xml:space="preserve">5 </w:t>
      </w:r>
      <w:r w:rsidR="00923C43" w:rsidRPr="00DD6139">
        <w:rPr>
          <w:rFonts w:ascii="Arial" w:hAnsi="Arial" w:cs="Arial"/>
          <w:color w:val="000000"/>
        </w:rPr>
        <w:t>on page 2</w:t>
      </w:r>
      <w:r w:rsidRPr="00DD6139">
        <w:rPr>
          <w:rFonts w:ascii="Arial" w:hAnsi="Arial" w:cs="Arial"/>
          <w:color w:val="000000"/>
        </w:rPr>
        <w:t>.</w:t>
      </w:r>
      <w:r w:rsidRPr="00492B67">
        <w:rPr>
          <w:rFonts w:ascii="Arial" w:hAnsi="Arial" w:cs="Arial"/>
          <w:color w:val="000000"/>
        </w:rPr>
        <w:t xml:space="preserve"> It should be recognised that governors may not have access to all required information at this point and it will be necessary to write to staff to establish if there is any interest in reduced hours. part-time working, job share career breaks etc. It will also be necessary to seek expressions of interest in voluntary redundancy in the event of being unable to achieve the required level of reduction through any other means. </w:t>
      </w:r>
    </w:p>
    <w:p w14:paraId="68E39FDC" w14:textId="77777777" w:rsidR="00E13FEA" w:rsidRPr="00492B67" w:rsidRDefault="00E13FEA" w:rsidP="006F7738">
      <w:pPr>
        <w:ind w:left="708" w:hanging="709"/>
        <w:jc w:val="both"/>
        <w:rPr>
          <w:rFonts w:ascii="Arial" w:hAnsi="Arial" w:cs="Arial"/>
          <w:color w:val="000000"/>
        </w:rPr>
      </w:pPr>
    </w:p>
    <w:p w14:paraId="7F78AF6F" w14:textId="77777777" w:rsidR="0048546E" w:rsidRPr="00492B67" w:rsidRDefault="006F7738" w:rsidP="00BA5237">
      <w:pPr>
        <w:ind w:left="708" w:hanging="708"/>
        <w:jc w:val="both"/>
        <w:rPr>
          <w:rFonts w:ascii="Arial" w:hAnsi="Arial" w:cs="Arial"/>
          <w:color w:val="000000"/>
        </w:rPr>
      </w:pPr>
      <w:r w:rsidRPr="00492B67">
        <w:rPr>
          <w:rFonts w:ascii="Arial" w:hAnsi="Arial" w:cs="Arial"/>
          <w:b/>
          <w:bCs/>
          <w:color w:val="000000"/>
        </w:rPr>
        <w:t xml:space="preserve">1.3.4 </w:t>
      </w:r>
      <w:r w:rsidR="00E13FEA" w:rsidRPr="00492B67">
        <w:rPr>
          <w:rFonts w:ascii="Arial" w:hAnsi="Arial" w:cs="Arial"/>
          <w:b/>
          <w:bCs/>
          <w:color w:val="000000"/>
        </w:rPr>
        <w:tab/>
      </w:r>
      <w:r w:rsidRPr="00492B67">
        <w:rPr>
          <w:rFonts w:ascii="Arial" w:hAnsi="Arial" w:cs="Arial"/>
          <w:color w:val="000000"/>
        </w:rPr>
        <w:t xml:space="preserve">At this stage, Governors should also establish criteria that will be used to select </w:t>
      </w:r>
      <w:r w:rsidR="0085539F">
        <w:rPr>
          <w:rFonts w:ascii="Arial" w:hAnsi="Arial" w:cs="Arial"/>
          <w:color w:val="000000"/>
        </w:rPr>
        <w:tab/>
      </w:r>
      <w:r w:rsidRPr="00492B67">
        <w:rPr>
          <w:rFonts w:ascii="Arial" w:hAnsi="Arial" w:cs="Arial"/>
          <w:color w:val="000000"/>
        </w:rPr>
        <w:t>volunteers for redundancy and in the event of insuffi</w:t>
      </w:r>
      <w:r w:rsidR="00BA5237">
        <w:rPr>
          <w:rFonts w:ascii="Arial" w:hAnsi="Arial" w:cs="Arial"/>
          <w:color w:val="000000"/>
        </w:rPr>
        <w:t xml:space="preserve">cient or unsuitable volunteers, </w:t>
      </w:r>
      <w:r w:rsidRPr="00492B67">
        <w:rPr>
          <w:rFonts w:ascii="Arial" w:hAnsi="Arial" w:cs="Arial"/>
          <w:color w:val="000000"/>
        </w:rPr>
        <w:t>the</w:t>
      </w:r>
      <w:r w:rsidR="00BA5237">
        <w:rPr>
          <w:rFonts w:ascii="Arial" w:hAnsi="Arial" w:cs="Arial"/>
          <w:color w:val="000000"/>
        </w:rPr>
        <w:t xml:space="preserve"> </w:t>
      </w:r>
      <w:r w:rsidRPr="00492B67">
        <w:rPr>
          <w:rFonts w:ascii="Arial" w:hAnsi="Arial" w:cs="Arial"/>
          <w:color w:val="000000"/>
        </w:rPr>
        <w:t>criteria that will be used for</w:t>
      </w:r>
      <w:r w:rsidR="00E13FEA" w:rsidRPr="00492B67">
        <w:rPr>
          <w:rFonts w:ascii="Arial" w:hAnsi="Arial" w:cs="Arial"/>
          <w:color w:val="000000"/>
        </w:rPr>
        <w:t xml:space="preserve"> the selection for compulsory</w:t>
      </w:r>
      <w:r w:rsidR="0048546E" w:rsidRPr="00492B67">
        <w:rPr>
          <w:rFonts w:ascii="Arial" w:hAnsi="Arial" w:cs="Arial"/>
          <w:color w:val="000000"/>
        </w:rPr>
        <w:t xml:space="preserve"> redundancies. The needs of </w:t>
      </w:r>
      <w:r w:rsidR="00BA5237">
        <w:rPr>
          <w:rFonts w:ascii="Arial" w:hAnsi="Arial" w:cs="Arial"/>
          <w:color w:val="000000"/>
        </w:rPr>
        <w:t>t</w:t>
      </w:r>
      <w:r w:rsidR="0048546E" w:rsidRPr="00492B67">
        <w:rPr>
          <w:rFonts w:ascii="Arial" w:hAnsi="Arial" w:cs="Arial"/>
          <w:color w:val="000000"/>
        </w:rPr>
        <w:t xml:space="preserve">he school must be paramount in the definition of the criteria. </w:t>
      </w:r>
      <w:r w:rsidR="00A3080F" w:rsidRPr="00492B67">
        <w:rPr>
          <w:rFonts w:ascii="Arial" w:hAnsi="Arial" w:cs="Arial"/>
          <w:color w:val="000000"/>
        </w:rPr>
        <w:t xml:space="preserve"> </w:t>
      </w:r>
      <w:r w:rsidR="0048546E" w:rsidRPr="00492B67">
        <w:rPr>
          <w:rFonts w:ascii="Arial" w:hAnsi="Arial" w:cs="Arial"/>
          <w:color w:val="000000"/>
        </w:rPr>
        <w:t xml:space="preserve">The governors have the right to define criteria which ensures that suitably qualified/skilled staff are </w:t>
      </w:r>
      <w:proofErr w:type="gramStart"/>
      <w:r w:rsidR="0048546E" w:rsidRPr="00492B67">
        <w:rPr>
          <w:rFonts w:ascii="Arial" w:hAnsi="Arial" w:cs="Arial"/>
          <w:color w:val="000000"/>
        </w:rPr>
        <w:t>retained</w:t>
      </w:r>
      <w:proofErr w:type="gramEnd"/>
      <w:r w:rsidR="0048546E" w:rsidRPr="00492B67">
        <w:rPr>
          <w:rFonts w:ascii="Arial" w:hAnsi="Arial" w:cs="Arial"/>
          <w:color w:val="000000"/>
        </w:rPr>
        <w:t xml:space="preserve"> and the efficiency and effectiveness of services are maintained</w:t>
      </w:r>
      <w:r w:rsidR="00BA5237">
        <w:rPr>
          <w:rFonts w:ascii="Arial" w:hAnsi="Arial" w:cs="Arial"/>
          <w:color w:val="000000"/>
        </w:rPr>
        <w:t>.</w:t>
      </w:r>
    </w:p>
    <w:p w14:paraId="53EF2079" w14:textId="77777777" w:rsidR="006F7738" w:rsidRPr="00492B67" w:rsidRDefault="006F7738" w:rsidP="006F7738">
      <w:pPr>
        <w:ind w:left="708" w:hanging="709"/>
        <w:jc w:val="both"/>
        <w:rPr>
          <w:rFonts w:ascii="Arial" w:hAnsi="Arial" w:cs="Arial"/>
          <w:color w:val="000000"/>
        </w:rPr>
      </w:pPr>
    </w:p>
    <w:p w14:paraId="17BD9235" w14:textId="77777777" w:rsidR="00BA5237" w:rsidRDefault="006F3391" w:rsidP="00BA5237">
      <w:pPr>
        <w:jc w:val="both"/>
        <w:rPr>
          <w:rFonts w:ascii="Arial" w:hAnsi="Arial" w:cs="Arial"/>
          <w:color w:val="000000"/>
        </w:rPr>
      </w:pPr>
      <w:r w:rsidRPr="00492B67">
        <w:rPr>
          <w:rFonts w:ascii="Arial" w:hAnsi="Arial" w:cs="Arial"/>
          <w:color w:val="000000"/>
        </w:rPr>
        <w:tab/>
      </w:r>
    </w:p>
    <w:p w14:paraId="5E9EC355" w14:textId="77777777" w:rsidR="00BA5237" w:rsidRDefault="00BA5237" w:rsidP="00BA5237">
      <w:pPr>
        <w:jc w:val="both"/>
        <w:rPr>
          <w:rFonts w:ascii="Arial" w:hAnsi="Arial" w:cs="Arial"/>
          <w:color w:val="000000"/>
        </w:rPr>
      </w:pPr>
    </w:p>
    <w:p w14:paraId="0BB88A0B" w14:textId="77777777" w:rsidR="006F7738" w:rsidRPr="00BA5237" w:rsidRDefault="006F7738" w:rsidP="00BA5237">
      <w:pPr>
        <w:jc w:val="both"/>
        <w:rPr>
          <w:rFonts w:ascii="Arial" w:hAnsi="Arial" w:cs="Arial"/>
          <w:b/>
          <w:color w:val="000000"/>
        </w:rPr>
      </w:pPr>
      <w:r w:rsidRPr="00BA5237">
        <w:rPr>
          <w:rFonts w:ascii="Arial" w:hAnsi="Arial" w:cs="Arial"/>
          <w:b/>
          <w:color w:val="000000"/>
        </w:rPr>
        <w:t xml:space="preserve">Selection criteria should be </w:t>
      </w:r>
      <w:proofErr w:type="gramStart"/>
      <w:r w:rsidRPr="00BA5237">
        <w:rPr>
          <w:rFonts w:ascii="Arial" w:hAnsi="Arial" w:cs="Arial"/>
          <w:b/>
          <w:color w:val="000000"/>
        </w:rPr>
        <w:t>fair</w:t>
      </w:r>
      <w:proofErr w:type="gramEnd"/>
      <w:r w:rsidRPr="00BA5237">
        <w:rPr>
          <w:rFonts w:ascii="Arial" w:hAnsi="Arial" w:cs="Arial"/>
          <w:b/>
          <w:color w:val="000000"/>
        </w:rPr>
        <w:t xml:space="preserve"> and objective and the following criteria shall normally be applied: </w:t>
      </w:r>
    </w:p>
    <w:p w14:paraId="41948CA1" w14:textId="77777777" w:rsidR="00E13FEA" w:rsidRDefault="00E13FEA" w:rsidP="006F7738">
      <w:pPr>
        <w:ind w:left="708" w:firstLine="11"/>
        <w:jc w:val="both"/>
        <w:rPr>
          <w:rFonts w:ascii="Arial" w:hAnsi="Arial" w:cs="Arial"/>
          <w:color w:val="000000"/>
        </w:rPr>
      </w:pPr>
    </w:p>
    <w:p w14:paraId="7AE3E503" w14:textId="77777777" w:rsidR="0085539F" w:rsidRPr="00492B67" w:rsidRDefault="0085539F" w:rsidP="006F7738">
      <w:pPr>
        <w:ind w:left="708" w:firstLine="11"/>
        <w:jc w:val="both"/>
        <w:rPr>
          <w:rFonts w:ascii="Arial" w:hAnsi="Arial" w:cs="Arial"/>
          <w:color w:val="000000"/>
        </w:rPr>
      </w:pPr>
    </w:p>
    <w:p w14:paraId="13D58CD8" w14:textId="77777777" w:rsidR="006F7738" w:rsidRPr="00492B67" w:rsidRDefault="006F7738" w:rsidP="006F7738">
      <w:pPr>
        <w:jc w:val="both"/>
        <w:rPr>
          <w:rFonts w:ascii="Arial" w:hAnsi="Arial" w:cs="Arial"/>
          <w:b/>
          <w:bCs/>
          <w:color w:val="000000"/>
        </w:rPr>
      </w:pPr>
      <w:r w:rsidRPr="00492B67">
        <w:rPr>
          <w:rFonts w:ascii="Arial" w:hAnsi="Arial" w:cs="Arial"/>
          <w:b/>
          <w:bCs/>
          <w:color w:val="000000"/>
        </w:rPr>
        <w:t xml:space="preserve">1.4 </w:t>
      </w:r>
      <w:r w:rsidR="006B2BAC" w:rsidRPr="00492B67">
        <w:rPr>
          <w:rFonts w:ascii="Arial" w:hAnsi="Arial" w:cs="Arial"/>
          <w:b/>
          <w:bCs/>
          <w:color w:val="000000"/>
        </w:rPr>
        <w:tab/>
      </w:r>
      <w:r w:rsidRPr="00492B67">
        <w:rPr>
          <w:rFonts w:ascii="Arial" w:hAnsi="Arial" w:cs="Arial"/>
          <w:b/>
          <w:bCs/>
          <w:color w:val="000000"/>
          <w:u w:val="single"/>
        </w:rPr>
        <w:t>CRITERIA FOR THE SELECTION OF VOLUNTARY REDUNDANCIES:</w:t>
      </w:r>
    </w:p>
    <w:p w14:paraId="0288EB8D" w14:textId="77777777" w:rsidR="006B2BAC" w:rsidRPr="00492B67" w:rsidRDefault="006B2BAC" w:rsidP="006F7738">
      <w:pPr>
        <w:jc w:val="both"/>
        <w:rPr>
          <w:rFonts w:ascii="Arial" w:hAnsi="Arial" w:cs="Arial"/>
          <w:color w:val="000000"/>
        </w:rPr>
      </w:pPr>
    </w:p>
    <w:p w14:paraId="59C132B9" w14:textId="77777777" w:rsidR="006F7738" w:rsidRPr="00492B67" w:rsidRDefault="006F7738" w:rsidP="006F7738">
      <w:pPr>
        <w:ind w:left="720" w:hanging="720"/>
        <w:jc w:val="both"/>
        <w:rPr>
          <w:rFonts w:ascii="Arial" w:hAnsi="Arial" w:cs="Arial"/>
          <w:color w:val="000000"/>
        </w:rPr>
      </w:pPr>
      <w:r w:rsidRPr="00492B67">
        <w:rPr>
          <w:rFonts w:ascii="Arial" w:hAnsi="Arial" w:cs="Arial"/>
          <w:b/>
          <w:bCs/>
          <w:color w:val="000000"/>
        </w:rPr>
        <w:t xml:space="preserve">1.4.1 </w:t>
      </w:r>
      <w:r w:rsidR="006B2BAC" w:rsidRPr="00492B67">
        <w:rPr>
          <w:rFonts w:ascii="Arial" w:hAnsi="Arial" w:cs="Arial"/>
          <w:b/>
          <w:bCs/>
          <w:color w:val="000000"/>
        </w:rPr>
        <w:tab/>
      </w:r>
      <w:r w:rsidRPr="00492B67">
        <w:rPr>
          <w:rFonts w:ascii="Arial" w:hAnsi="Arial" w:cs="Arial"/>
          <w:color w:val="000000"/>
        </w:rPr>
        <w:t xml:space="preserve">Requirement to maintain the effectiveness and efficiency of the service through the retention of suitably skilled staff. </w:t>
      </w:r>
    </w:p>
    <w:p w14:paraId="63C3CD62" w14:textId="77777777" w:rsidR="006B2BAC" w:rsidRPr="00492B67" w:rsidRDefault="006B2BAC" w:rsidP="006F7738">
      <w:pPr>
        <w:ind w:left="720" w:hanging="720"/>
        <w:jc w:val="both"/>
        <w:rPr>
          <w:rFonts w:ascii="Arial" w:hAnsi="Arial" w:cs="Arial"/>
          <w:color w:val="000000"/>
        </w:rPr>
      </w:pPr>
    </w:p>
    <w:p w14:paraId="69AB01D7" w14:textId="77777777" w:rsidR="006F7738" w:rsidRPr="00492B67" w:rsidRDefault="006F7738" w:rsidP="006F7738">
      <w:pPr>
        <w:jc w:val="both"/>
        <w:rPr>
          <w:rFonts w:ascii="Arial" w:hAnsi="Arial" w:cs="Arial"/>
          <w:color w:val="000000"/>
        </w:rPr>
      </w:pPr>
      <w:r w:rsidRPr="00492B67">
        <w:rPr>
          <w:rFonts w:ascii="Arial" w:hAnsi="Arial" w:cs="Arial"/>
          <w:b/>
          <w:bCs/>
          <w:color w:val="000000"/>
        </w:rPr>
        <w:t xml:space="preserve">1.4.2 </w:t>
      </w:r>
      <w:r w:rsidR="006B2BAC" w:rsidRPr="00492B67">
        <w:rPr>
          <w:rFonts w:ascii="Arial" w:hAnsi="Arial" w:cs="Arial"/>
          <w:b/>
          <w:bCs/>
          <w:color w:val="000000"/>
        </w:rPr>
        <w:tab/>
      </w:r>
      <w:r w:rsidRPr="00492B67">
        <w:rPr>
          <w:rFonts w:ascii="Arial" w:hAnsi="Arial" w:cs="Arial"/>
          <w:color w:val="000000"/>
        </w:rPr>
        <w:t xml:space="preserve">Least cost to the public purse. </w:t>
      </w:r>
    </w:p>
    <w:p w14:paraId="60727BC1" w14:textId="77777777" w:rsidR="006B2BAC" w:rsidRPr="00492B67" w:rsidRDefault="006B2BAC" w:rsidP="006F7738">
      <w:pPr>
        <w:jc w:val="both"/>
        <w:rPr>
          <w:rFonts w:ascii="Arial" w:hAnsi="Arial" w:cs="Arial"/>
          <w:color w:val="000000"/>
        </w:rPr>
      </w:pPr>
    </w:p>
    <w:p w14:paraId="23029579" w14:textId="77777777" w:rsidR="006F7738" w:rsidRPr="00492B67" w:rsidRDefault="006F7738" w:rsidP="006F7738">
      <w:pPr>
        <w:jc w:val="both"/>
        <w:rPr>
          <w:rFonts w:ascii="Arial" w:hAnsi="Arial" w:cs="Arial"/>
          <w:color w:val="000000"/>
        </w:rPr>
      </w:pPr>
      <w:r w:rsidRPr="00492B67">
        <w:rPr>
          <w:rFonts w:ascii="Arial" w:hAnsi="Arial" w:cs="Arial"/>
          <w:b/>
          <w:bCs/>
          <w:color w:val="000000"/>
        </w:rPr>
        <w:t xml:space="preserve">1.4.3 </w:t>
      </w:r>
      <w:r w:rsidR="006B2BAC" w:rsidRPr="00492B67">
        <w:rPr>
          <w:rFonts w:ascii="Arial" w:hAnsi="Arial" w:cs="Arial"/>
          <w:b/>
          <w:bCs/>
          <w:color w:val="000000"/>
        </w:rPr>
        <w:tab/>
      </w:r>
      <w:r w:rsidRPr="00492B67">
        <w:rPr>
          <w:rFonts w:ascii="Arial" w:hAnsi="Arial" w:cs="Arial"/>
          <w:color w:val="000000"/>
        </w:rPr>
        <w:t xml:space="preserve">In the unlikely event of all else being equal, random selection will be applied. </w:t>
      </w:r>
    </w:p>
    <w:p w14:paraId="352D0E30" w14:textId="77777777" w:rsidR="006B2BAC" w:rsidRPr="00492B67" w:rsidRDefault="006B2BAC" w:rsidP="006F7738">
      <w:pPr>
        <w:jc w:val="both"/>
        <w:rPr>
          <w:rFonts w:ascii="Arial" w:hAnsi="Arial" w:cs="Arial"/>
          <w:color w:val="000000"/>
        </w:rPr>
      </w:pPr>
    </w:p>
    <w:p w14:paraId="1C860901" w14:textId="77777777" w:rsidR="006F7738" w:rsidRPr="00492B67" w:rsidRDefault="006F7738" w:rsidP="006F7738">
      <w:pPr>
        <w:jc w:val="both"/>
        <w:rPr>
          <w:rFonts w:ascii="Arial" w:hAnsi="Arial" w:cs="Arial"/>
          <w:color w:val="000000"/>
        </w:rPr>
      </w:pPr>
      <w:r w:rsidRPr="00492B67">
        <w:rPr>
          <w:rFonts w:ascii="Arial" w:hAnsi="Arial" w:cs="Arial"/>
          <w:b/>
          <w:bCs/>
          <w:color w:val="000000"/>
        </w:rPr>
        <w:t xml:space="preserve">1.5 </w:t>
      </w:r>
      <w:r w:rsidR="006B2BAC" w:rsidRPr="00492B67">
        <w:rPr>
          <w:rFonts w:ascii="Arial" w:hAnsi="Arial" w:cs="Arial"/>
          <w:b/>
          <w:bCs/>
          <w:color w:val="000000"/>
        </w:rPr>
        <w:tab/>
      </w:r>
      <w:r w:rsidRPr="00492B67">
        <w:rPr>
          <w:rFonts w:ascii="Arial" w:hAnsi="Arial" w:cs="Arial"/>
          <w:b/>
          <w:bCs/>
          <w:color w:val="000000"/>
          <w:u w:val="single"/>
        </w:rPr>
        <w:t xml:space="preserve">CRITERIA FOR THE SELECTION OF COMPULSORY REDUNDANCIES: </w:t>
      </w:r>
    </w:p>
    <w:p w14:paraId="5D141C5D" w14:textId="77777777" w:rsidR="006F7738" w:rsidRPr="00492B67" w:rsidRDefault="006F7738" w:rsidP="006F7738">
      <w:pPr>
        <w:ind w:left="720"/>
        <w:jc w:val="both"/>
        <w:rPr>
          <w:rFonts w:ascii="Arial" w:hAnsi="Arial" w:cs="Arial"/>
          <w:color w:val="000000"/>
        </w:rPr>
      </w:pPr>
      <w:r w:rsidRPr="00492B67">
        <w:rPr>
          <w:rFonts w:ascii="Arial" w:hAnsi="Arial" w:cs="Arial"/>
          <w:color w:val="000000"/>
        </w:rPr>
        <w:t>A score for each member of staff within the unit of redundancy will be calculated as follows</w:t>
      </w:r>
      <w:r w:rsidRPr="00DD6139">
        <w:rPr>
          <w:rFonts w:ascii="Arial" w:hAnsi="Arial" w:cs="Arial"/>
          <w:color w:val="000000"/>
        </w:rPr>
        <w:t xml:space="preserve">: </w:t>
      </w:r>
      <w:r w:rsidR="00923C43" w:rsidRPr="00DD6139">
        <w:rPr>
          <w:rFonts w:ascii="Arial" w:hAnsi="Arial" w:cs="Arial"/>
          <w:color w:val="000000"/>
        </w:rPr>
        <w:t xml:space="preserve">(see examples at </w:t>
      </w:r>
      <w:r w:rsidR="00923C43" w:rsidRPr="00DD6139">
        <w:rPr>
          <w:rFonts w:ascii="Arial" w:hAnsi="Arial" w:cs="Arial"/>
          <w:b/>
          <w:i/>
          <w:color w:val="000000"/>
        </w:rPr>
        <w:t>Annex 1</w:t>
      </w:r>
      <w:r w:rsidR="00923C43" w:rsidRPr="00DD6139">
        <w:rPr>
          <w:rFonts w:ascii="Arial" w:hAnsi="Arial" w:cs="Arial"/>
          <w:color w:val="000000"/>
        </w:rPr>
        <w:t>)</w:t>
      </w:r>
    </w:p>
    <w:p w14:paraId="6791140B" w14:textId="77777777" w:rsidR="006B2BAC" w:rsidRPr="00492B67" w:rsidRDefault="006B2BAC" w:rsidP="006F7738">
      <w:pPr>
        <w:ind w:left="720"/>
        <w:jc w:val="both"/>
        <w:rPr>
          <w:rFonts w:ascii="Arial" w:hAnsi="Arial" w:cs="Arial"/>
          <w:color w:val="000000"/>
        </w:rPr>
      </w:pPr>
    </w:p>
    <w:p w14:paraId="43BAD84A" w14:textId="77777777" w:rsidR="006F7738" w:rsidRPr="00492B67" w:rsidRDefault="006F7738" w:rsidP="006F7738">
      <w:pPr>
        <w:ind w:left="720" w:hanging="720"/>
        <w:jc w:val="both"/>
        <w:rPr>
          <w:rFonts w:ascii="Arial" w:hAnsi="Arial" w:cs="Arial"/>
          <w:color w:val="000000"/>
        </w:rPr>
      </w:pPr>
      <w:r w:rsidRPr="00492B67">
        <w:rPr>
          <w:rFonts w:ascii="Arial" w:hAnsi="Arial" w:cs="Arial"/>
          <w:b/>
          <w:bCs/>
          <w:color w:val="000000"/>
        </w:rPr>
        <w:t xml:space="preserve">1.5.1 </w:t>
      </w:r>
      <w:r w:rsidR="006B2BAC" w:rsidRPr="00492B67">
        <w:rPr>
          <w:rFonts w:ascii="Arial" w:hAnsi="Arial" w:cs="Arial"/>
          <w:b/>
          <w:bCs/>
          <w:color w:val="000000"/>
        </w:rPr>
        <w:tab/>
      </w:r>
      <w:r w:rsidRPr="00492B67">
        <w:rPr>
          <w:rFonts w:ascii="Arial" w:hAnsi="Arial" w:cs="Arial"/>
          <w:b/>
          <w:bCs/>
          <w:color w:val="000000"/>
          <w:u w:val="single"/>
        </w:rPr>
        <w:t xml:space="preserve">Qualifications/Skills </w:t>
      </w:r>
    </w:p>
    <w:p w14:paraId="7208771B" w14:textId="77777777" w:rsidR="006F7738" w:rsidRPr="00492B67" w:rsidRDefault="006F7738" w:rsidP="006F7738">
      <w:pPr>
        <w:pStyle w:val="Default"/>
        <w:rPr>
          <w:rFonts w:ascii="Arial" w:hAnsi="Arial" w:cs="Arial"/>
        </w:rPr>
      </w:pPr>
    </w:p>
    <w:p w14:paraId="49CE3A0C" w14:textId="77777777" w:rsidR="006F7738" w:rsidRPr="00492B67" w:rsidRDefault="006B2BAC" w:rsidP="006F7738">
      <w:pPr>
        <w:jc w:val="both"/>
        <w:rPr>
          <w:rFonts w:ascii="Arial" w:hAnsi="Arial" w:cs="Arial"/>
          <w:color w:val="000000"/>
        </w:rPr>
      </w:pPr>
      <w:r w:rsidRPr="00492B67">
        <w:rPr>
          <w:rFonts w:ascii="Arial" w:hAnsi="Arial" w:cs="Arial"/>
          <w:color w:val="000000"/>
        </w:rPr>
        <w:tab/>
      </w:r>
      <w:r w:rsidR="006F7738" w:rsidRPr="00492B67">
        <w:rPr>
          <w:rFonts w:ascii="Arial" w:hAnsi="Arial" w:cs="Arial"/>
          <w:color w:val="000000"/>
        </w:rPr>
        <w:t xml:space="preserve">Relevant qualifications/skills must be specified when defining criteria, prior to </w:t>
      </w:r>
      <w:r w:rsidR="0085539F">
        <w:rPr>
          <w:rFonts w:ascii="Arial" w:hAnsi="Arial" w:cs="Arial"/>
          <w:color w:val="000000"/>
        </w:rPr>
        <w:tab/>
      </w:r>
      <w:r w:rsidR="006F7738" w:rsidRPr="00492B67">
        <w:rPr>
          <w:rFonts w:ascii="Arial" w:hAnsi="Arial" w:cs="Arial"/>
          <w:color w:val="000000"/>
        </w:rPr>
        <w:t xml:space="preserve">application. </w:t>
      </w:r>
    </w:p>
    <w:p w14:paraId="0795C64A" w14:textId="77777777" w:rsidR="00923C43" w:rsidRDefault="006B2BAC" w:rsidP="006F7738">
      <w:pPr>
        <w:jc w:val="both"/>
        <w:rPr>
          <w:rFonts w:ascii="Arial" w:hAnsi="Arial" w:cs="Arial"/>
          <w:color w:val="000000"/>
        </w:rPr>
      </w:pPr>
      <w:r w:rsidRPr="00492B67">
        <w:rPr>
          <w:rFonts w:ascii="Arial" w:hAnsi="Arial" w:cs="Arial"/>
          <w:color w:val="000000"/>
        </w:rPr>
        <w:tab/>
      </w:r>
      <w:r w:rsidRPr="00492B67">
        <w:rPr>
          <w:rFonts w:ascii="Arial" w:hAnsi="Arial" w:cs="Arial"/>
          <w:color w:val="000000"/>
        </w:rPr>
        <w:tab/>
      </w:r>
    </w:p>
    <w:p w14:paraId="17E4B5E4" w14:textId="77777777" w:rsidR="006F7738" w:rsidRPr="00492B67" w:rsidRDefault="006F7738" w:rsidP="00923C43">
      <w:pPr>
        <w:numPr>
          <w:ilvl w:val="1"/>
          <w:numId w:val="34"/>
        </w:numPr>
        <w:jc w:val="both"/>
        <w:rPr>
          <w:rFonts w:ascii="Arial" w:hAnsi="Arial" w:cs="Arial"/>
          <w:color w:val="000000"/>
        </w:rPr>
      </w:pPr>
      <w:r w:rsidRPr="00492B67">
        <w:rPr>
          <w:rFonts w:ascii="Arial" w:hAnsi="Arial" w:cs="Arial"/>
          <w:color w:val="000000"/>
        </w:rPr>
        <w:t xml:space="preserve">Basic entry qualifications /skills required </w:t>
      </w:r>
      <w:r w:rsidR="006B2BAC" w:rsidRPr="00492B67">
        <w:rPr>
          <w:rFonts w:ascii="Arial" w:hAnsi="Arial" w:cs="Arial"/>
          <w:color w:val="000000"/>
        </w:rPr>
        <w:tab/>
      </w:r>
      <w:r w:rsidR="006B2BAC" w:rsidRPr="00492B67">
        <w:rPr>
          <w:rFonts w:ascii="Arial" w:hAnsi="Arial" w:cs="Arial"/>
          <w:color w:val="000000"/>
        </w:rPr>
        <w:tab/>
      </w:r>
      <w:r w:rsidR="006B2BAC" w:rsidRPr="00492B67">
        <w:rPr>
          <w:rFonts w:ascii="Arial" w:hAnsi="Arial" w:cs="Arial"/>
          <w:color w:val="000000"/>
        </w:rPr>
        <w:tab/>
      </w:r>
      <w:r w:rsidR="00923C43">
        <w:rPr>
          <w:rFonts w:ascii="Arial" w:hAnsi="Arial" w:cs="Arial"/>
          <w:color w:val="000000"/>
        </w:rPr>
        <w:tab/>
      </w:r>
      <w:r w:rsidRPr="00492B67">
        <w:rPr>
          <w:rFonts w:ascii="Arial" w:hAnsi="Arial" w:cs="Arial"/>
          <w:color w:val="000000"/>
        </w:rPr>
        <w:t xml:space="preserve">3 points </w:t>
      </w:r>
    </w:p>
    <w:p w14:paraId="3C22975D" w14:textId="77777777" w:rsidR="006F7738" w:rsidRPr="00492B67" w:rsidRDefault="006F7738" w:rsidP="00923C43">
      <w:pPr>
        <w:numPr>
          <w:ilvl w:val="1"/>
          <w:numId w:val="34"/>
        </w:numPr>
        <w:jc w:val="both"/>
        <w:rPr>
          <w:rFonts w:ascii="Arial" w:hAnsi="Arial" w:cs="Arial"/>
          <w:color w:val="000000"/>
        </w:rPr>
      </w:pPr>
      <w:r w:rsidRPr="00492B67">
        <w:rPr>
          <w:rFonts w:ascii="Arial" w:hAnsi="Arial" w:cs="Arial"/>
          <w:color w:val="000000"/>
        </w:rPr>
        <w:t xml:space="preserve">Additional qualifications/skills relevant to the post </w:t>
      </w:r>
      <w:r w:rsidR="006B2BAC" w:rsidRPr="00492B67">
        <w:rPr>
          <w:rFonts w:ascii="Arial" w:hAnsi="Arial" w:cs="Arial"/>
          <w:color w:val="000000"/>
        </w:rPr>
        <w:tab/>
      </w:r>
      <w:r w:rsidR="00923C43">
        <w:rPr>
          <w:rFonts w:ascii="Arial" w:hAnsi="Arial" w:cs="Arial"/>
          <w:color w:val="000000"/>
        </w:rPr>
        <w:tab/>
      </w:r>
      <w:r w:rsidRPr="00492B67">
        <w:rPr>
          <w:rFonts w:ascii="Arial" w:hAnsi="Arial" w:cs="Arial"/>
          <w:color w:val="000000"/>
        </w:rPr>
        <w:t xml:space="preserve">6 points </w:t>
      </w:r>
    </w:p>
    <w:p w14:paraId="161592B8" w14:textId="77777777" w:rsidR="006B2BAC" w:rsidRPr="00492B67" w:rsidRDefault="006B2BAC" w:rsidP="006F7738">
      <w:pPr>
        <w:jc w:val="both"/>
        <w:rPr>
          <w:rFonts w:ascii="Arial" w:hAnsi="Arial" w:cs="Arial"/>
          <w:color w:val="000000"/>
        </w:rPr>
      </w:pPr>
    </w:p>
    <w:p w14:paraId="54AA5EB4" w14:textId="77777777" w:rsidR="006F7738" w:rsidRPr="00492B67" w:rsidRDefault="006F7738" w:rsidP="006B2BAC">
      <w:pPr>
        <w:numPr>
          <w:ilvl w:val="2"/>
          <w:numId w:val="26"/>
        </w:numPr>
        <w:jc w:val="both"/>
        <w:rPr>
          <w:rFonts w:ascii="Arial" w:hAnsi="Arial" w:cs="Arial"/>
          <w:b/>
          <w:bCs/>
          <w:color w:val="000000"/>
          <w:u w:val="single"/>
        </w:rPr>
      </w:pPr>
      <w:r w:rsidRPr="00492B67">
        <w:rPr>
          <w:rFonts w:ascii="Arial" w:hAnsi="Arial" w:cs="Arial"/>
          <w:b/>
          <w:bCs/>
          <w:color w:val="000000"/>
          <w:u w:val="single"/>
        </w:rPr>
        <w:t xml:space="preserve">Experience </w:t>
      </w:r>
    </w:p>
    <w:p w14:paraId="270012A2" w14:textId="77777777" w:rsidR="006B2BAC" w:rsidRPr="00492B67" w:rsidRDefault="006B2BAC" w:rsidP="006B2BAC">
      <w:pPr>
        <w:jc w:val="both"/>
        <w:rPr>
          <w:rFonts w:ascii="Arial" w:hAnsi="Arial" w:cs="Arial"/>
          <w:color w:val="000000"/>
        </w:rPr>
      </w:pPr>
    </w:p>
    <w:p w14:paraId="48D79244" w14:textId="77777777" w:rsidR="006F7738" w:rsidRPr="00492B67" w:rsidRDefault="006F7738" w:rsidP="006F7738">
      <w:pPr>
        <w:ind w:left="720"/>
        <w:jc w:val="both"/>
        <w:rPr>
          <w:rFonts w:ascii="Arial" w:hAnsi="Arial" w:cs="Arial"/>
          <w:color w:val="000000"/>
        </w:rPr>
      </w:pPr>
      <w:r w:rsidRPr="00492B67">
        <w:rPr>
          <w:rFonts w:ascii="Arial" w:hAnsi="Arial" w:cs="Arial"/>
          <w:color w:val="000000"/>
        </w:rPr>
        <w:t xml:space="preserve">Experience relevant to the on-going needs of the school. Relevant experience gained in the current post or in previous employment may be considered. </w:t>
      </w:r>
    </w:p>
    <w:p w14:paraId="11130423" w14:textId="77777777" w:rsidR="006F7738" w:rsidRPr="00492B67" w:rsidRDefault="006F7738" w:rsidP="006F7738">
      <w:pPr>
        <w:pStyle w:val="Default"/>
        <w:rPr>
          <w:rFonts w:ascii="Arial" w:hAnsi="Arial" w:cs="Arial"/>
        </w:rPr>
      </w:pPr>
    </w:p>
    <w:p w14:paraId="2192667E" w14:textId="77777777" w:rsidR="006F7738" w:rsidRPr="00492B67" w:rsidRDefault="006B2BAC" w:rsidP="006F7738">
      <w:pPr>
        <w:jc w:val="both"/>
        <w:rPr>
          <w:rFonts w:ascii="Arial" w:hAnsi="Arial" w:cs="Arial"/>
          <w:color w:val="000000"/>
        </w:rPr>
      </w:pPr>
      <w:r w:rsidRPr="00492B67">
        <w:rPr>
          <w:rFonts w:ascii="Arial" w:hAnsi="Arial" w:cs="Arial"/>
          <w:color w:val="000000"/>
        </w:rPr>
        <w:tab/>
      </w:r>
      <w:r w:rsidRPr="00492B67">
        <w:rPr>
          <w:rFonts w:ascii="Arial" w:hAnsi="Arial" w:cs="Arial"/>
          <w:color w:val="000000"/>
        </w:rPr>
        <w:tab/>
      </w:r>
      <w:r w:rsidR="006F7738" w:rsidRPr="00492B67">
        <w:rPr>
          <w:rFonts w:ascii="Arial" w:hAnsi="Arial" w:cs="Arial"/>
          <w:color w:val="000000"/>
        </w:rPr>
        <w:t xml:space="preserve">0 - 2 years </w:t>
      </w:r>
      <w:r w:rsidRPr="00492B67">
        <w:rPr>
          <w:rFonts w:ascii="Arial" w:hAnsi="Arial" w:cs="Arial"/>
          <w:color w:val="000000"/>
        </w:rPr>
        <w:tab/>
      </w:r>
      <w:r w:rsidRPr="00492B67">
        <w:rPr>
          <w:rFonts w:ascii="Arial" w:hAnsi="Arial" w:cs="Arial"/>
          <w:color w:val="000000"/>
        </w:rPr>
        <w:tab/>
      </w:r>
      <w:r w:rsidR="00923C43">
        <w:rPr>
          <w:rFonts w:ascii="Arial" w:hAnsi="Arial" w:cs="Arial"/>
          <w:color w:val="000000"/>
        </w:rPr>
        <w:tab/>
      </w:r>
      <w:r w:rsidR="00923C43">
        <w:rPr>
          <w:rFonts w:ascii="Arial" w:hAnsi="Arial" w:cs="Arial"/>
          <w:color w:val="000000"/>
        </w:rPr>
        <w:tab/>
      </w:r>
      <w:r w:rsidR="00923C43">
        <w:rPr>
          <w:rFonts w:ascii="Arial" w:hAnsi="Arial" w:cs="Arial"/>
          <w:color w:val="000000"/>
        </w:rPr>
        <w:tab/>
      </w:r>
      <w:r w:rsidR="00923C43">
        <w:rPr>
          <w:rFonts w:ascii="Arial" w:hAnsi="Arial" w:cs="Arial"/>
          <w:color w:val="000000"/>
        </w:rPr>
        <w:tab/>
      </w:r>
      <w:r w:rsidR="00923C43">
        <w:rPr>
          <w:rFonts w:ascii="Arial" w:hAnsi="Arial" w:cs="Arial"/>
          <w:color w:val="000000"/>
        </w:rPr>
        <w:tab/>
      </w:r>
      <w:r w:rsidR="00923C43">
        <w:rPr>
          <w:rFonts w:ascii="Arial" w:hAnsi="Arial" w:cs="Arial"/>
          <w:color w:val="000000"/>
        </w:rPr>
        <w:tab/>
      </w:r>
      <w:r w:rsidR="006F7738" w:rsidRPr="00492B67">
        <w:rPr>
          <w:rFonts w:ascii="Arial" w:hAnsi="Arial" w:cs="Arial"/>
          <w:color w:val="000000"/>
        </w:rPr>
        <w:t xml:space="preserve">2 points </w:t>
      </w:r>
    </w:p>
    <w:p w14:paraId="0872B6F6" w14:textId="77777777" w:rsidR="006F7738" w:rsidRPr="00492B67" w:rsidRDefault="00923C43" w:rsidP="00923C43">
      <w:pPr>
        <w:jc w:val="both"/>
        <w:rPr>
          <w:rFonts w:ascii="Arial" w:hAnsi="Arial" w:cs="Arial"/>
          <w:color w:val="000000"/>
        </w:rPr>
      </w:pPr>
      <w:r>
        <w:rPr>
          <w:rFonts w:ascii="Arial" w:hAnsi="Arial" w:cs="Arial"/>
          <w:color w:val="000000"/>
        </w:rPr>
        <w:tab/>
      </w:r>
      <w:r>
        <w:rPr>
          <w:rFonts w:ascii="Arial" w:hAnsi="Arial" w:cs="Arial"/>
          <w:color w:val="000000"/>
        </w:rPr>
        <w:tab/>
      </w:r>
      <w:r w:rsidR="006F7738" w:rsidRPr="00492B67">
        <w:rPr>
          <w:rFonts w:ascii="Arial" w:hAnsi="Arial" w:cs="Arial"/>
          <w:color w:val="000000"/>
        </w:rPr>
        <w:t xml:space="preserve">3 - 4 years </w:t>
      </w:r>
      <w:r w:rsidR="006B2BAC" w:rsidRPr="00492B67">
        <w:rPr>
          <w:rFonts w:ascii="Arial" w:hAnsi="Arial" w:cs="Arial"/>
          <w:color w:val="000000"/>
        </w:rPr>
        <w:tab/>
      </w:r>
      <w:r w:rsidR="006B2BAC" w:rsidRPr="00492B67">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6F7738" w:rsidRPr="00492B67">
        <w:rPr>
          <w:rFonts w:ascii="Arial" w:hAnsi="Arial" w:cs="Arial"/>
          <w:color w:val="000000"/>
        </w:rPr>
        <w:t xml:space="preserve">4 points </w:t>
      </w:r>
    </w:p>
    <w:p w14:paraId="33E19DE9" w14:textId="77777777" w:rsidR="006F7738" w:rsidRPr="00492B67" w:rsidRDefault="00923C43" w:rsidP="00923C43">
      <w:pPr>
        <w:jc w:val="both"/>
        <w:rPr>
          <w:rFonts w:ascii="Arial" w:hAnsi="Arial" w:cs="Arial"/>
          <w:color w:val="000000"/>
        </w:rPr>
      </w:pPr>
      <w:r>
        <w:rPr>
          <w:rFonts w:ascii="Arial" w:hAnsi="Arial" w:cs="Arial"/>
          <w:color w:val="000000"/>
        </w:rPr>
        <w:tab/>
      </w:r>
      <w:r>
        <w:rPr>
          <w:rFonts w:ascii="Arial" w:hAnsi="Arial" w:cs="Arial"/>
          <w:color w:val="000000"/>
        </w:rPr>
        <w:tab/>
      </w:r>
      <w:r w:rsidR="006F7738" w:rsidRPr="00492B67">
        <w:rPr>
          <w:rFonts w:ascii="Arial" w:hAnsi="Arial" w:cs="Arial"/>
          <w:color w:val="000000"/>
        </w:rPr>
        <w:t xml:space="preserve">5 + </w:t>
      </w:r>
      <w:r w:rsidR="006B2BAC" w:rsidRPr="00492B67">
        <w:rPr>
          <w:rFonts w:ascii="Arial" w:hAnsi="Arial" w:cs="Arial"/>
          <w:color w:val="000000"/>
        </w:rPr>
        <w:tab/>
      </w:r>
      <w:r w:rsidR="006B2BAC" w:rsidRPr="00492B67">
        <w:rPr>
          <w:rFonts w:ascii="Arial" w:hAnsi="Arial" w:cs="Arial"/>
          <w:color w:val="000000"/>
        </w:rPr>
        <w:tab/>
      </w:r>
      <w:r w:rsidR="006B2BAC" w:rsidRPr="00492B67">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6F7738" w:rsidRPr="00492B67">
        <w:rPr>
          <w:rFonts w:ascii="Arial" w:hAnsi="Arial" w:cs="Arial"/>
          <w:color w:val="000000"/>
        </w:rPr>
        <w:t xml:space="preserve">6 points </w:t>
      </w:r>
    </w:p>
    <w:p w14:paraId="7173C35E" w14:textId="77777777" w:rsidR="006B2BAC" w:rsidRPr="00492B67" w:rsidRDefault="006B2BAC" w:rsidP="006B2BAC">
      <w:pPr>
        <w:ind w:left="1440" w:firstLine="720"/>
        <w:jc w:val="both"/>
        <w:rPr>
          <w:rFonts w:ascii="Arial" w:hAnsi="Arial" w:cs="Arial"/>
          <w:color w:val="000000"/>
        </w:rPr>
      </w:pPr>
    </w:p>
    <w:p w14:paraId="011AD12F" w14:textId="77777777" w:rsidR="006F7738" w:rsidRPr="00492B67" w:rsidRDefault="006F7738" w:rsidP="006F7738">
      <w:pPr>
        <w:ind w:left="720" w:hanging="720"/>
        <w:jc w:val="both"/>
        <w:rPr>
          <w:rFonts w:ascii="Arial" w:hAnsi="Arial" w:cs="Arial"/>
          <w:color w:val="000000"/>
        </w:rPr>
      </w:pPr>
      <w:r w:rsidRPr="00492B67">
        <w:rPr>
          <w:rFonts w:ascii="Arial" w:hAnsi="Arial" w:cs="Arial"/>
          <w:b/>
          <w:bCs/>
          <w:color w:val="000000"/>
        </w:rPr>
        <w:t>1.5.3</w:t>
      </w:r>
      <w:r w:rsidR="00B61D57" w:rsidRPr="00492B67">
        <w:rPr>
          <w:rFonts w:ascii="Arial" w:hAnsi="Arial" w:cs="Arial"/>
          <w:b/>
          <w:bCs/>
          <w:color w:val="000000"/>
        </w:rPr>
        <w:tab/>
      </w:r>
      <w:r w:rsidRPr="00492B67">
        <w:rPr>
          <w:rFonts w:ascii="Arial" w:hAnsi="Arial" w:cs="Arial"/>
          <w:b/>
          <w:bCs/>
          <w:color w:val="000000"/>
          <w:u w:val="single"/>
        </w:rPr>
        <w:t xml:space="preserve">Specific Expertise </w:t>
      </w:r>
    </w:p>
    <w:p w14:paraId="7CD79811" w14:textId="77777777" w:rsidR="006F7738" w:rsidRPr="00492B67" w:rsidRDefault="006F7738" w:rsidP="006F7738">
      <w:pPr>
        <w:pStyle w:val="Default"/>
        <w:rPr>
          <w:rFonts w:ascii="Arial" w:hAnsi="Arial" w:cs="Arial"/>
        </w:rPr>
      </w:pPr>
    </w:p>
    <w:p w14:paraId="75F1B384" w14:textId="77777777" w:rsidR="006F7738" w:rsidRPr="00492B67" w:rsidRDefault="006F7738" w:rsidP="00A92D62">
      <w:pPr>
        <w:ind w:left="720"/>
        <w:jc w:val="both"/>
        <w:rPr>
          <w:rFonts w:ascii="Arial" w:hAnsi="Arial" w:cs="Arial"/>
          <w:color w:val="000000"/>
        </w:rPr>
      </w:pPr>
      <w:r w:rsidRPr="00492B67">
        <w:rPr>
          <w:rFonts w:ascii="Arial" w:hAnsi="Arial" w:cs="Arial"/>
          <w:color w:val="000000"/>
        </w:rPr>
        <w:t xml:space="preserve">Expertise gained through training, experience or qualifications which makes a valuable contribution to the successful operation of the school. </w:t>
      </w:r>
    </w:p>
    <w:p w14:paraId="5480D78C" w14:textId="77777777" w:rsidR="006B2BAC" w:rsidRPr="00492B67" w:rsidRDefault="006B2BAC" w:rsidP="006F7738">
      <w:pPr>
        <w:jc w:val="both"/>
        <w:rPr>
          <w:rFonts w:ascii="Arial" w:hAnsi="Arial" w:cs="Arial"/>
          <w:color w:val="000000"/>
        </w:rPr>
      </w:pPr>
    </w:p>
    <w:p w14:paraId="6DD9F4CB" w14:textId="77777777" w:rsidR="006F7738" w:rsidRPr="00492B67" w:rsidRDefault="006F7738" w:rsidP="00923C43">
      <w:pPr>
        <w:numPr>
          <w:ilvl w:val="1"/>
          <w:numId w:val="36"/>
        </w:numPr>
        <w:jc w:val="both"/>
        <w:rPr>
          <w:rFonts w:ascii="Arial" w:hAnsi="Arial" w:cs="Arial"/>
          <w:color w:val="000000"/>
        </w:rPr>
      </w:pPr>
      <w:r w:rsidRPr="00492B67">
        <w:rPr>
          <w:rFonts w:ascii="Arial" w:hAnsi="Arial" w:cs="Arial"/>
          <w:color w:val="000000"/>
        </w:rPr>
        <w:t xml:space="preserve">Easily transferable to other staff </w:t>
      </w:r>
      <w:r w:rsidR="006B2BAC" w:rsidRPr="00492B67">
        <w:rPr>
          <w:rFonts w:ascii="Arial" w:hAnsi="Arial" w:cs="Arial"/>
          <w:color w:val="000000"/>
        </w:rPr>
        <w:tab/>
      </w:r>
      <w:r w:rsidR="006B2BAC" w:rsidRPr="00492B67">
        <w:rPr>
          <w:rFonts w:ascii="Arial" w:hAnsi="Arial" w:cs="Arial"/>
          <w:color w:val="000000"/>
        </w:rPr>
        <w:tab/>
      </w:r>
      <w:r w:rsidR="006B2BAC" w:rsidRPr="00492B67">
        <w:rPr>
          <w:rFonts w:ascii="Arial" w:hAnsi="Arial" w:cs="Arial"/>
          <w:color w:val="000000"/>
        </w:rPr>
        <w:tab/>
      </w:r>
      <w:r w:rsidR="006B2BAC" w:rsidRPr="00492B67">
        <w:rPr>
          <w:rFonts w:ascii="Arial" w:hAnsi="Arial" w:cs="Arial"/>
          <w:color w:val="000000"/>
        </w:rPr>
        <w:tab/>
      </w:r>
      <w:r w:rsidR="006B2BAC" w:rsidRPr="00492B67">
        <w:rPr>
          <w:rFonts w:ascii="Arial" w:hAnsi="Arial" w:cs="Arial"/>
          <w:color w:val="000000"/>
        </w:rPr>
        <w:tab/>
      </w:r>
      <w:r w:rsidRPr="00492B67">
        <w:rPr>
          <w:rFonts w:ascii="Arial" w:hAnsi="Arial" w:cs="Arial"/>
          <w:color w:val="000000"/>
        </w:rPr>
        <w:t xml:space="preserve">1 point </w:t>
      </w:r>
    </w:p>
    <w:p w14:paraId="5D90EEE7" w14:textId="77777777" w:rsidR="006F7738" w:rsidRPr="00492B67" w:rsidRDefault="006F7738" w:rsidP="00923C43">
      <w:pPr>
        <w:numPr>
          <w:ilvl w:val="1"/>
          <w:numId w:val="36"/>
        </w:numPr>
        <w:jc w:val="both"/>
        <w:rPr>
          <w:rFonts w:ascii="Arial" w:hAnsi="Arial" w:cs="Arial"/>
          <w:color w:val="000000"/>
        </w:rPr>
      </w:pPr>
      <w:r w:rsidRPr="00492B67">
        <w:rPr>
          <w:rFonts w:ascii="Arial" w:hAnsi="Arial" w:cs="Arial"/>
          <w:color w:val="000000"/>
        </w:rPr>
        <w:t xml:space="preserve">Transferable in short term with training to other staff </w:t>
      </w:r>
      <w:r w:rsidR="006B2BAC" w:rsidRPr="00492B67">
        <w:rPr>
          <w:rFonts w:ascii="Arial" w:hAnsi="Arial" w:cs="Arial"/>
          <w:color w:val="000000"/>
        </w:rPr>
        <w:tab/>
      </w:r>
      <w:r w:rsidR="006B2BAC" w:rsidRPr="00492B67">
        <w:rPr>
          <w:rFonts w:ascii="Arial" w:hAnsi="Arial" w:cs="Arial"/>
          <w:color w:val="000000"/>
        </w:rPr>
        <w:tab/>
      </w:r>
      <w:r w:rsidRPr="00492B67">
        <w:rPr>
          <w:rFonts w:ascii="Arial" w:hAnsi="Arial" w:cs="Arial"/>
          <w:color w:val="000000"/>
        </w:rPr>
        <w:t xml:space="preserve">2 points </w:t>
      </w:r>
    </w:p>
    <w:p w14:paraId="1C2A0822" w14:textId="77777777" w:rsidR="006F7738" w:rsidRPr="00492B67" w:rsidRDefault="006F7738" w:rsidP="00923C43">
      <w:pPr>
        <w:numPr>
          <w:ilvl w:val="1"/>
          <w:numId w:val="36"/>
        </w:numPr>
        <w:jc w:val="both"/>
        <w:rPr>
          <w:rFonts w:ascii="Arial" w:hAnsi="Arial" w:cs="Arial"/>
          <w:color w:val="000000"/>
        </w:rPr>
      </w:pPr>
      <w:r w:rsidRPr="00492B67">
        <w:rPr>
          <w:rFonts w:ascii="Arial" w:hAnsi="Arial" w:cs="Arial"/>
          <w:color w:val="000000"/>
        </w:rPr>
        <w:t xml:space="preserve">Difficult to transfer to other staff </w:t>
      </w:r>
      <w:r w:rsidR="006B2BAC" w:rsidRPr="00492B67">
        <w:rPr>
          <w:rFonts w:ascii="Arial" w:hAnsi="Arial" w:cs="Arial"/>
          <w:color w:val="000000"/>
        </w:rPr>
        <w:tab/>
      </w:r>
      <w:r w:rsidR="006B2BAC" w:rsidRPr="00492B67">
        <w:rPr>
          <w:rFonts w:ascii="Arial" w:hAnsi="Arial" w:cs="Arial"/>
          <w:color w:val="000000"/>
        </w:rPr>
        <w:tab/>
      </w:r>
      <w:r w:rsidR="006B2BAC" w:rsidRPr="00492B67">
        <w:rPr>
          <w:rFonts w:ascii="Arial" w:hAnsi="Arial" w:cs="Arial"/>
          <w:color w:val="000000"/>
        </w:rPr>
        <w:tab/>
      </w:r>
      <w:r w:rsidR="006B2BAC" w:rsidRPr="00492B67">
        <w:rPr>
          <w:rFonts w:ascii="Arial" w:hAnsi="Arial" w:cs="Arial"/>
          <w:color w:val="000000"/>
        </w:rPr>
        <w:tab/>
      </w:r>
      <w:r w:rsidR="006B2BAC" w:rsidRPr="00492B67">
        <w:rPr>
          <w:rFonts w:ascii="Arial" w:hAnsi="Arial" w:cs="Arial"/>
          <w:color w:val="000000"/>
        </w:rPr>
        <w:tab/>
      </w:r>
      <w:r w:rsidRPr="00492B67">
        <w:rPr>
          <w:rFonts w:ascii="Arial" w:hAnsi="Arial" w:cs="Arial"/>
          <w:color w:val="000000"/>
        </w:rPr>
        <w:t xml:space="preserve">3 points </w:t>
      </w:r>
    </w:p>
    <w:p w14:paraId="1386CFA1" w14:textId="77777777" w:rsidR="006B2BAC" w:rsidRPr="00492B67" w:rsidRDefault="006B2BAC" w:rsidP="006F7738">
      <w:pPr>
        <w:jc w:val="both"/>
        <w:rPr>
          <w:rFonts w:ascii="Arial" w:hAnsi="Arial" w:cs="Arial"/>
          <w:color w:val="000000"/>
        </w:rPr>
      </w:pPr>
    </w:p>
    <w:p w14:paraId="35D80DB5" w14:textId="77777777" w:rsidR="006F7738" w:rsidRPr="00492B67" w:rsidRDefault="006F7738" w:rsidP="006F7738">
      <w:pPr>
        <w:jc w:val="both"/>
        <w:rPr>
          <w:rFonts w:ascii="Arial" w:hAnsi="Arial" w:cs="Arial"/>
          <w:b/>
          <w:bCs/>
          <w:color w:val="000000"/>
        </w:rPr>
      </w:pPr>
      <w:r w:rsidRPr="00492B67">
        <w:rPr>
          <w:rFonts w:ascii="Arial" w:hAnsi="Arial" w:cs="Arial"/>
          <w:b/>
          <w:bCs/>
          <w:color w:val="000000"/>
        </w:rPr>
        <w:t xml:space="preserve">SUB-TOTAL </w:t>
      </w:r>
      <w:r w:rsidR="006B2BAC" w:rsidRPr="00492B67">
        <w:rPr>
          <w:rFonts w:ascii="Arial" w:hAnsi="Arial" w:cs="Arial"/>
          <w:b/>
          <w:bCs/>
          <w:color w:val="000000"/>
        </w:rPr>
        <w:tab/>
      </w:r>
      <w:r w:rsidR="006B2BAC" w:rsidRPr="00492B67">
        <w:rPr>
          <w:rFonts w:ascii="Arial" w:hAnsi="Arial" w:cs="Arial"/>
          <w:b/>
          <w:bCs/>
          <w:color w:val="000000"/>
        </w:rPr>
        <w:tab/>
      </w:r>
      <w:r w:rsidR="006B2BAC" w:rsidRPr="00492B67">
        <w:rPr>
          <w:rFonts w:ascii="Arial" w:hAnsi="Arial" w:cs="Arial"/>
          <w:b/>
          <w:bCs/>
          <w:color w:val="000000"/>
        </w:rPr>
        <w:tab/>
      </w:r>
      <w:r w:rsidR="006B2BAC" w:rsidRPr="00492B67">
        <w:rPr>
          <w:rFonts w:ascii="Arial" w:hAnsi="Arial" w:cs="Arial"/>
          <w:b/>
          <w:bCs/>
          <w:color w:val="000000"/>
        </w:rPr>
        <w:tab/>
      </w:r>
      <w:r w:rsidRPr="00492B67">
        <w:rPr>
          <w:rFonts w:ascii="Arial" w:hAnsi="Arial" w:cs="Arial"/>
          <w:b/>
          <w:bCs/>
          <w:color w:val="000000"/>
        </w:rPr>
        <w:t xml:space="preserve">MAXIMUM AVAILABLE </w:t>
      </w:r>
      <w:r w:rsidR="006B2BAC" w:rsidRPr="00492B67">
        <w:rPr>
          <w:rFonts w:ascii="Arial" w:hAnsi="Arial" w:cs="Arial"/>
          <w:b/>
          <w:bCs/>
          <w:color w:val="000000"/>
        </w:rPr>
        <w:tab/>
      </w:r>
      <w:r w:rsidR="00923C43">
        <w:rPr>
          <w:rFonts w:ascii="Arial" w:hAnsi="Arial" w:cs="Arial"/>
          <w:b/>
          <w:bCs/>
          <w:color w:val="000000"/>
        </w:rPr>
        <w:tab/>
      </w:r>
      <w:r w:rsidRPr="00492B67">
        <w:rPr>
          <w:rFonts w:ascii="Arial" w:hAnsi="Arial" w:cs="Arial"/>
          <w:b/>
          <w:bCs/>
          <w:color w:val="000000"/>
        </w:rPr>
        <w:t>15 POINTS</w:t>
      </w:r>
    </w:p>
    <w:p w14:paraId="3C92B7C3" w14:textId="77777777" w:rsidR="00A3080F" w:rsidRPr="00492B67" w:rsidRDefault="00A3080F" w:rsidP="006F7738">
      <w:pPr>
        <w:jc w:val="both"/>
        <w:rPr>
          <w:rFonts w:ascii="Arial" w:hAnsi="Arial" w:cs="Arial"/>
          <w:color w:val="000000"/>
        </w:rPr>
      </w:pPr>
    </w:p>
    <w:p w14:paraId="63A099F7" w14:textId="77777777" w:rsidR="00923C43" w:rsidRDefault="00923C43" w:rsidP="00A3080F">
      <w:pPr>
        <w:ind w:left="720" w:hanging="720"/>
        <w:jc w:val="both"/>
        <w:rPr>
          <w:rFonts w:ascii="Arial" w:hAnsi="Arial" w:cs="Arial"/>
          <w:b/>
          <w:bCs/>
          <w:color w:val="000000"/>
        </w:rPr>
      </w:pPr>
    </w:p>
    <w:p w14:paraId="233F88AD" w14:textId="77777777" w:rsidR="00A3080F" w:rsidRDefault="006F7738" w:rsidP="00A3080F">
      <w:pPr>
        <w:ind w:left="720" w:hanging="720"/>
        <w:jc w:val="both"/>
        <w:rPr>
          <w:rFonts w:ascii="Arial" w:hAnsi="Arial" w:cs="Arial"/>
          <w:color w:val="000000"/>
        </w:rPr>
      </w:pPr>
      <w:r w:rsidRPr="00492B67">
        <w:rPr>
          <w:rFonts w:ascii="Arial" w:hAnsi="Arial" w:cs="Arial"/>
          <w:b/>
          <w:bCs/>
          <w:color w:val="000000"/>
        </w:rPr>
        <w:t xml:space="preserve">1.5.4 </w:t>
      </w:r>
      <w:r w:rsidRPr="00492B67">
        <w:rPr>
          <w:rFonts w:ascii="Arial" w:hAnsi="Arial" w:cs="Arial"/>
          <w:color w:val="000000"/>
        </w:rPr>
        <w:t>The member of staff with the lowest score is selected fo</w:t>
      </w:r>
      <w:r w:rsidR="00820A28">
        <w:rPr>
          <w:rFonts w:ascii="Arial" w:hAnsi="Arial" w:cs="Arial"/>
          <w:color w:val="000000"/>
        </w:rPr>
        <w:t xml:space="preserve">r redundancy. </w:t>
      </w:r>
    </w:p>
    <w:p w14:paraId="576B168F" w14:textId="77777777" w:rsidR="00923C43" w:rsidRPr="00492B67" w:rsidRDefault="00923C43" w:rsidP="00A3080F">
      <w:pPr>
        <w:ind w:left="720" w:hanging="720"/>
        <w:jc w:val="both"/>
        <w:rPr>
          <w:rFonts w:ascii="Arial" w:hAnsi="Arial" w:cs="Arial"/>
          <w:color w:val="000000"/>
        </w:rPr>
      </w:pPr>
    </w:p>
    <w:p w14:paraId="424D5141" w14:textId="77777777" w:rsidR="006F7738" w:rsidRPr="00492B67" w:rsidRDefault="006F7738" w:rsidP="00A3080F">
      <w:pPr>
        <w:ind w:left="720" w:hanging="720"/>
        <w:jc w:val="both"/>
        <w:rPr>
          <w:rFonts w:ascii="Arial" w:hAnsi="Arial" w:cs="Arial"/>
          <w:color w:val="000000"/>
        </w:rPr>
      </w:pPr>
      <w:r w:rsidRPr="00492B67">
        <w:rPr>
          <w:rFonts w:ascii="Arial" w:hAnsi="Arial" w:cs="Arial"/>
          <w:b/>
          <w:bCs/>
          <w:color w:val="000000"/>
        </w:rPr>
        <w:t xml:space="preserve">1.5.5 </w:t>
      </w:r>
      <w:r w:rsidRPr="00492B67">
        <w:rPr>
          <w:rFonts w:ascii="Arial" w:hAnsi="Arial" w:cs="Arial"/>
          <w:color w:val="000000"/>
        </w:rPr>
        <w:t xml:space="preserve">In the event of equal scores, least cost will be applied. Where least cost does not result in the identification of an individual, random selection / selection interview will be arranged </w:t>
      </w:r>
      <w:proofErr w:type="gramStart"/>
      <w:r w:rsidRPr="00492B67">
        <w:rPr>
          <w:rFonts w:ascii="Arial" w:hAnsi="Arial" w:cs="Arial"/>
          <w:color w:val="000000"/>
        </w:rPr>
        <w:t>in order to</w:t>
      </w:r>
      <w:proofErr w:type="gramEnd"/>
      <w:r w:rsidRPr="00492B67">
        <w:rPr>
          <w:rFonts w:ascii="Arial" w:hAnsi="Arial" w:cs="Arial"/>
          <w:color w:val="000000"/>
        </w:rPr>
        <w:t xml:space="preserve"> select the most suitable candidate to remain in the post. </w:t>
      </w:r>
    </w:p>
    <w:p w14:paraId="2B32F445" w14:textId="77777777" w:rsidR="006B2BAC" w:rsidRPr="00492B67" w:rsidRDefault="006B2BAC" w:rsidP="006F7738">
      <w:pPr>
        <w:ind w:left="720" w:hanging="720"/>
        <w:jc w:val="both"/>
        <w:rPr>
          <w:rFonts w:ascii="Arial" w:hAnsi="Arial" w:cs="Arial"/>
          <w:color w:val="000000"/>
        </w:rPr>
      </w:pPr>
    </w:p>
    <w:p w14:paraId="5CD1C3BF" w14:textId="77777777" w:rsidR="00BA5237" w:rsidRDefault="00BA5237" w:rsidP="006F7738">
      <w:pPr>
        <w:jc w:val="both"/>
        <w:rPr>
          <w:rFonts w:ascii="Arial" w:hAnsi="Arial" w:cs="Arial"/>
          <w:b/>
          <w:bCs/>
          <w:color w:val="000000"/>
        </w:rPr>
      </w:pPr>
    </w:p>
    <w:p w14:paraId="764F5791" w14:textId="77777777" w:rsidR="006F7738" w:rsidRPr="00492B67" w:rsidRDefault="006F7738" w:rsidP="006F7738">
      <w:pPr>
        <w:jc w:val="both"/>
        <w:rPr>
          <w:rFonts w:ascii="Arial" w:hAnsi="Arial" w:cs="Arial"/>
          <w:b/>
          <w:bCs/>
          <w:color w:val="000000"/>
        </w:rPr>
      </w:pPr>
      <w:r w:rsidRPr="00492B67">
        <w:rPr>
          <w:rFonts w:ascii="Arial" w:hAnsi="Arial" w:cs="Arial"/>
          <w:b/>
          <w:bCs/>
          <w:color w:val="000000"/>
        </w:rPr>
        <w:t xml:space="preserve">2.0 </w:t>
      </w:r>
      <w:r w:rsidR="006F3391" w:rsidRPr="00492B67">
        <w:rPr>
          <w:rFonts w:ascii="Arial" w:hAnsi="Arial" w:cs="Arial"/>
          <w:b/>
          <w:bCs/>
          <w:color w:val="000000"/>
        </w:rPr>
        <w:tab/>
      </w:r>
      <w:r w:rsidRPr="00492B67">
        <w:rPr>
          <w:rFonts w:ascii="Arial" w:hAnsi="Arial" w:cs="Arial"/>
          <w:b/>
          <w:bCs/>
          <w:color w:val="000000"/>
        </w:rPr>
        <w:t xml:space="preserve">STAGE 2 </w:t>
      </w:r>
      <w:r w:rsidR="006F3391" w:rsidRPr="00492B67">
        <w:rPr>
          <w:rFonts w:ascii="Arial" w:hAnsi="Arial" w:cs="Arial"/>
          <w:b/>
          <w:bCs/>
          <w:color w:val="000000"/>
        </w:rPr>
        <w:tab/>
      </w:r>
      <w:r w:rsidRPr="00492B67">
        <w:rPr>
          <w:rFonts w:ascii="Arial" w:hAnsi="Arial" w:cs="Arial"/>
          <w:b/>
          <w:bCs/>
          <w:color w:val="000000"/>
        </w:rPr>
        <w:t xml:space="preserve">LETTER TO TRADE UNIONS AND STAFF </w:t>
      </w:r>
    </w:p>
    <w:p w14:paraId="5CDF4611" w14:textId="77777777" w:rsidR="006B2BAC" w:rsidRPr="00492B67" w:rsidRDefault="006B2BAC" w:rsidP="006F7738">
      <w:pPr>
        <w:jc w:val="both"/>
        <w:rPr>
          <w:rFonts w:ascii="Arial" w:hAnsi="Arial" w:cs="Arial"/>
          <w:color w:val="000000"/>
        </w:rPr>
      </w:pPr>
    </w:p>
    <w:p w14:paraId="7C8FE5B2" w14:textId="77777777" w:rsidR="006F7738" w:rsidRPr="00492B67" w:rsidRDefault="006F7738" w:rsidP="00923C43">
      <w:pPr>
        <w:ind w:left="708" w:hanging="709"/>
        <w:jc w:val="both"/>
        <w:rPr>
          <w:rFonts w:ascii="Arial" w:hAnsi="Arial" w:cs="Arial"/>
          <w:color w:val="000000"/>
        </w:rPr>
      </w:pPr>
      <w:r w:rsidRPr="00492B67">
        <w:rPr>
          <w:rFonts w:ascii="Arial" w:hAnsi="Arial" w:cs="Arial"/>
          <w:b/>
          <w:bCs/>
          <w:color w:val="000000"/>
        </w:rPr>
        <w:t xml:space="preserve">2.1 </w:t>
      </w:r>
      <w:r w:rsidR="006B2BAC" w:rsidRPr="00492B67">
        <w:rPr>
          <w:rFonts w:ascii="Arial" w:hAnsi="Arial" w:cs="Arial"/>
          <w:b/>
          <w:bCs/>
          <w:color w:val="000000"/>
        </w:rPr>
        <w:tab/>
      </w:r>
      <w:r w:rsidRPr="00492B67">
        <w:rPr>
          <w:rFonts w:ascii="Arial" w:hAnsi="Arial" w:cs="Arial"/>
          <w:color w:val="000000"/>
        </w:rPr>
        <w:t>Following the preliminary meeting, the Secretary of the Board of Governors</w:t>
      </w:r>
      <w:r w:rsidR="008A39D0" w:rsidRPr="00492B67">
        <w:rPr>
          <w:rFonts w:ascii="Arial" w:hAnsi="Arial" w:cs="Arial"/>
          <w:color w:val="000000"/>
        </w:rPr>
        <w:t xml:space="preserve"> should write to</w:t>
      </w:r>
      <w:r w:rsidR="00923C43">
        <w:rPr>
          <w:rFonts w:ascii="Arial" w:hAnsi="Arial" w:cs="Arial"/>
          <w:color w:val="000000"/>
        </w:rPr>
        <w:t xml:space="preserve"> </w:t>
      </w:r>
      <w:r w:rsidR="00923C43" w:rsidRPr="00DD6139">
        <w:rPr>
          <w:rFonts w:ascii="Arial" w:hAnsi="Arial" w:cs="Arial"/>
          <w:color w:val="000000"/>
        </w:rPr>
        <w:t>all recognised</w:t>
      </w:r>
      <w:r w:rsidR="008A39D0" w:rsidRPr="00492B67">
        <w:rPr>
          <w:rFonts w:ascii="Arial" w:hAnsi="Arial" w:cs="Arial"/>
          <w:color w:val="000000"/>
        </w:rPr>
        <w:t xml:space="preserve"> Trade Unions (</w:t>
      </w:r>
      <w:r w:rsidR="00923C43">
        <w:rPr>
          <w:rFonts w:ascii="Arial" w:hAnsi="Arial" w:cs="Arial"/>
          <w:color w:val="000000"/>
        </w:rPr>
        <w:t>see list</w:t>
      </w:r>
      <w:r w:rsidRPr="00492B67">
        <w:rPr>
          <w:rFonts w:ascii="Arial" w:hAnsi="Arial" w:cs="Arial"/>
          <w:color w:val="000000"/>
        </w:rPr>
        <w:t xml:space="preserve"> </w:t>
      </w:r>
      <w:r w:rsidRPr="00D9506D">
        <w:rPr>
          <w:rFonts w:ascii="Arial" w:hAnsi="Arial" w:cs="Arial"/>
          <w:b/>
          <w:i/>
          <w:color w:val="000000"/>
        </w:rPr>
        <w:t>A</w:t>
      </w:r>
      <w:r w:rsidR="007D5EAD">
        <w:rPr>
          <w:rFonts w:ascii="Arial" w:hAnsi="Arial" w:cs="Arial"/>
          <w:b/>
          <w:i/>
          <w:color w:val="000000"/>
        </w:rPr>
        <w:t>nnex</w:t>
      </w:r>
      <w:r w:rsidRPr="00D9506D">
        <w:rPr>
          <w:rFonts w:ascii="Arial" w:hAnsi="Arial" w:cs="Arial"/>
          <w:b/>
          <w:i/>
          <w:color w:val="000000"/>
        </w:rPr>
        <w:t xml:space="preserve"> 2</w:t>
      </w:r>
      <w:r w:rsidRPr="00492B67">
        <w:rPr>
          <w:rFonts w:ascii="Arial" w:hAnsi="Arial" w:cs="Arial"/>
          <w:color w:val="000000"/>
        </w:rPr>
        <w:t>) and staff</w:t>
      </w:r>
      <w:r w:rsidR="00923C43">
        <w:rPr>
          <w:rFonts w:ascii="Arial" w:hAnsi="Arial" w:cs="Arial"/>
          <w:color w:val="000000"/>
        </w:rPr>
        <w:t>,</w:t>
      </w:r>
      <w:r w:rsidRPr="00492B67">
        <w:rPr>
          <w:rFonts w:ascii="Arial" w:hAnsi="Arial" w:cs="Arial"/>
          <w:color w:val="000000"/>
        </w:rPr>
        <w:t xml:space="preserve"> initiating the consultation process by outlining the proposals.</w:t>
      </w:r>
      <w:r w:rsidR="00923C43" w:rsidRPr="00923C43">
        <w:rPr>
          <w:rFonts w:ascii="Arial" w:hAnsi="Arial" w:cs="Arial"/>
          <w:b/>
          <w:color w:val="000000"/>
        </w:rPr>
        <w:t xml:space="preserve"> </w:t>
      </w:r>
      <w:r w:rsidR="00923C43" w:rsidRPr="00D9506D">
        <w:rPr>
          <w:rFonts w:ascii="Arial" w:hAnsi="Arial" w:cs="Arial"/>
          <w:b/>
          <w:i/>
          <w:color w:val="000000"/>
        </w:rPr>
        <w:t>(Appendices 1, 1a &amp;2)</w:t>
      </w:r>
      <w:r w:rsidR="00923C43" w:rsidRPr="00492B67">
        <w:rPr>
          <w:rFonts w:ascii="Arial" w:hAnsi="Arial" w:cs="Arial"/>
          <w:color w:val="000000"/>
        </w:rPr>
        <w:t xml:space="preserve"> </w:t>
      </w:r>
      <w:r w:rsidRPr="00492B67">
        <w:rPr>
          <w:rFonts w:ascii="Arial" w:hAnsi="Arial" w:cs="Arial"/>
          <w:color w:val="000000"/>
        </w:rPr>
        <w:t xml:space="preserve">The Principal should meet with staff to advise of the proposals prior to the issue of the letter. The letter should include the following: </w:t>
      </w:r>
    </w:p>
    <w:p w14:paraId="376BD09B" w14:textId="77777777" w:rsidR="006B2BAC" w:rsidRPr="00492B67" w:rsidRDefault="006B2BAC" w:rsidP="006F7738">
      <w:pPr>
        <w:ind w:left="708" w:hanging="709"/>
        <w:jc w:val="both"/>
        <w:rPr>
          <w:rFonts w:ascii="Arial" w:hAnsi="Arial" w:cs="Arial"/>
          <w:color w:val="000000"/>
        </w:rPr>
      </w:pPr>
    </w:p>
    <w:p w14:paraId="3E2E965C" w14:textId="77777777" w:rsidR="006F7738" w:rsidRPr="00492B67" w:rsidRDefault="006F7738" w:rsidP="00844E96">
      <w:pPr>
        <w:numPr>
          <w:ilvl w:val="0"/>
          <w:numId w:val="32"/>
        </w:numPr>
        <w:jc w:val="both"/>
        <w:rPr>
          <w:rFonts w:ascii="Arial" w:hAnsi="Arial" w:cs="Arial"/>
          <w:color w:val="000000"/>
        </w:rPr>
      </w:pPr>
      <w:r w:rsidRPr="00492B67">
        <w:rPr>
          <w:rFonts w:ascii="Arial" w:hAnsi="Arial" w:cs="Arial"/>
          <w:color w:val="000000"/>
        </w:rPr>
        <w:t xml:space="preserve">The reasons for the reduction in staffing. </w:t>
      </w:r>
    </w:p>
    <w:p w14:paraId="1C4B2F46" w14:textId="77777777" w:rsidR="006F7738" w:rsidRPr="00492B67" w:rsidRDefault="006F7738" w:rsidP="00844E96">
      <w:pPr>
        <w:numPr>
          <w:ilvl w:val="0"/>
          <w:numId w:val="32"/>
        </w:numPr>
        <w:jc w:val="both"/>
        <w:rPr>
          <w:rFonts w:ascii="Arial" w:hAnsi="Arial" w:cs="Arial"/>
          <w:color w:val="000000"/>
        </w:rPr>
      </w:pPr>
      <w:r w:rsidRPr="00492B67">
        <w:rPr>
          <w:rFonts w:ascii="Arial" w:hAnsi="Arial" w:cs="Arial"/>
          <w:color w:val="000000"/>
        </w:rPr>
        <w:t>The proposed unit of staff and the numbers and descriptio</w:t>
      </w:r>
      <w:r w:rsidR="0085539F">
        <w:rPr>
          <w:rFonts w:ascii="Arial" w:hAnsi="Arial" w:cs="Arial"/>
          <w:color w:val="000000"/>
        </w:rPr>
        <w:t>ns of posts that it is</w:t>
      </w:r>
      <w:r w:rsidR="00844E96">
        <w:rPr>
          <w:rFonts w:ascii="Arial" w:hAnsi="Arial" w:cs="Arial"/>
          <w:color w:val="000000"/>
        </w:rPr>
        <w:t xml:space="preserve"> </w:t>
      </w:r>
      <w:r w:rsidR="0085539F" w:rsidRPr="00492B67">
        <w:rPr>
          <w:rFonts w:ascii="Arial" w:hAnsi="Arial" w:cs="Arial"/>
          <w:color w:val="000000"/>
        </w:rPr>
        <w:t>p</w:t>
      </w:r>
      <w:r w:rsidR="006B2BAC" w:rsidRPr="00492B67">
        <w:rPr>
          <w:rFonts w:ascii="Arial" w:hAnsi="Arial" w:cs="Arial"/>
          <w:color w:val="000000"/>
        </w:rPr>
        <w:t>roposed</w:t>
      </w:r>
      <w:r w:rsidR="0085539F">
        <w:rPr>
          <w:rFonts w:ascii="Arial" w:hAnsi="Arial" w:cs="Arial"/>
          <w:color w:val="000000"/>
        </w:rPr>
        <w:t xml:space="preserve"> </w:t>
      </w:r>
      <w:r w:rsidRPr="00492B67">
        <w:rPr>
          <w:rFonts w:ascii="Arial" w:hAnsi="Arial" w:cs="Arial"/>
          <w:color w:val="000000"/>
        </w:rPr>
        <w:t xml:space="preserve">to reduce. </w:t>
      </w:r>
    </w:p>
    <w:p w14:paraId="0B6160D5" w14:textId="77777777" w:rsidR="006F7738" w:rsidRPr="00492B67" w:rsidRDefault="006F7738" w:rsidP="00844E96">
      <w:pPr>
        <w:numPr>
          <w:ilvl w:val="0"/>
          <w:numId w:val="32"/>
        </w:numPr>
        <w:jc w:val="both"/>
        <w:rPr>
          <w:rFonts w:ascii="Arial" w:hAnsi="Arial" w:cs="Arial"/>
          <w:color w:val="000000"/>
        </w:rPr>
      </w:pPr>
      <w:r w:rsidRPr="00492B67">
        <w:rPr>
          <w:rFonts w:ascii="Arial" w:hAnsi="Arial" w:cs="Arial"/>
          <w:color w:val="000000"/>
        </w:rPr>
        <w:t>The details of all non-teaching posts in the school inc</w:t>
      </w:r>
      <w:r w:rsidR="006B2BAC" w:rsidRPr="00492B67">
        <w:rPr>
          <w:rFonts w:ascii="Arial" w:hAnsi="Arial" w:cs="Arial"/>
          <w:color w:val="000000"/>
        </w:rPr>
        <w:t>l</w:t>
      </w:r>
      <w:r w:rsidR="003853F5">
        <w:rPr>
          <w:rFonts w:ascii="Arial" w:hAnsi="Arial" w:cs="Arial"/>
          <w:color w:val="000000"/>
        </w:rPr>
        <w:t>uding post title, grade,</w:t>
      </w:r>
      <w:r w:rsidR="00DD6139">
        <w:rPr>
          <w:rFonts w:ascii="Arial" w:hAnsi="Arial" w:cs="Arial"/>
          <w:color w:val="000000"/>
        </w:rPr>
        <w:t xml:space="preserve"> </w:t>
      </w:r>
      <w:r w:rsidR="00844E96">
        <w:rPr>
          <w:rFonts w:ascii="Arial" w:hAnsi="Arial" w:cs="Arial"/>
          <w:color w:val="000000"/>
        </w:rPr>
        <w:t xml:space="preserve">hour </w:t>
      </w:r>
      <w:r w:rsidRPr="00492B67">
        <w:rPr>
          <w:rFonts w:ascii="Arial" w:hAnsi="Arial" w:cs="Arial"/>
          <w:color w:val="000000"/>
        </w:rPr>
        <w:t xml:space="preserve">whether the post is temporary or permanent. </w:t>
      </w:r>
    </w:p>
    <w:p w14:paraId="31CC7B09" w14:textId="77777777" w:rsidR="006F7738" w:rsidRPr="00492B67" w:rsidRDefault="006F7738" w:rsidP="00844E96">
      <w:pPr>
        <w:numPr>
          <w:ilvl w:val="0"/>
          <w:numId w:val="32"/>
        </w:numPr>
        <w:jc w:val="both"/>
        <w:rPr>
          <w:rFonts w:ascii="Arial" w:hAnsi="Arial" w:cs="Arial"/>
          <w:color w:val="000000"/>
        </w:rPr>
      </w:pPr>
      <w:r w:rsidRPr="00492B67">
        <w:rPr>
          <w:rFonts w:ascii="Arial" w:hAnsi="Arial" w:cs="Arial"/>
          <w:color w:val="000000"/>
        </w:rPr>
        <w:t>The measures which the governors will consid</w:t>
      </w:r>
      <w:r w:rsidR="00111291" w:rsidRPr="00492B67">
        <w:rPr>
          <w:rFonts w:ascii="Arial" w:hAnsi="Arial" w:cs="Arial"/>
          <w:color w:val="000000"/>
        </w:rPr>
        <w:t xml:space="preserve">er </w:t>
      </w:r>
      <w:proofErr w:type="gramStart"/>
      <w:r w:rsidR="00111291" w:rsidRPr="00492B67">
        <w:rPr>
          <w:rFonts w:ascii="Arial" w:hAnsi="Arial" w:cs="Arial"/>
          <w:color w:val="000000"/>
        </w:rPr>
        <w:t>to avoid</w:t>
      </w:r>
      <w:proofErr w:type="gramEnd"/>
      <w:r w:rsidR="00111291" w:rsidRPr="00492B67">
        <w:rPr>
          <w:rFonts w:ascii="Arial" w:hAnsi="Arial" w:cs="Arial"/>
          <w:color w:val="000000"/>
        </w:rPr>
        <w:t xml:space="preserve"> redundancies and an </w:t>
      </w:r>
      <w:r w:rsidRPr="00492B67">
        <w:rPr>
          <w:rFonts w:ascii="Arial" w:hAnsi="Arial" w:cs="Arial"/>
          <w:color w:val="000000"/>
        </w:rPr>
        <w:t>invitation to staff to contact the Principal if they wish to re</w:t>
      </w:r>
      <w:r w:rsidR="003853F5">
        <w:rPr>
          <w:rFonts w:ascii="Arial" w:hAnsi="Arial" w:cs="Arial"/>
          <w:color w:val="000000"/>
        </w:rPr>
        <w:t xml:space="preserve">duce their working </w:t>
      </w:r>
      <w:r w:rsidR="00BA5237">
        <w:rPr>
          <w:rFonts w:ascii="Arial" w:hAnsi="Arial" w:cs="Arial"/>
          <w:color w:val="000000"/>
        </w:rPr>
        <w:t xml:space="preserve">hours or </w:t>
      </w:r>
      <w:r w:rsidR="00111291" w:rsidRPr="00492B67">
        <w:rPr>
          <w:rFonts w:ascii="Arial" w:hAnsi="Arial" w:cs="Arial"/>
          <w:color w:val="000000"/>
        </w:rPr>
        <w:t>job</w:t>
      </w:r>
      <w:r w:rsidR="0085539F">
        <w:rPr>
          <w:rFonts w:ascii="Arial" w:hAnsi="Arial" w:cs="Arial"/>
          <w:color w:val="000000"/>
        </w:rPr>
        <w:t xml:space="preserve"> </w:t>
      </w:r>
      <w:r w:rsidRPr="00492B67">
        <w:rPr>
          <w:rFonts w:ascii="Arial" w:hAnsi="Arial" w:cs="Arial"/>
          <w:color w:val="000000"/>
        </w:rPr>
        <w:t xml:space="preserve">share etc. </w:t>
      </w:r>
    </w:p>
    <w:p w14:paraId="0C98CFD4" w14:textId="77777777" w:rsidR="006F7738" w:rsidRPr="00492B67" w:rsidRDefault="006F7738" w:rsidP="00844E96">
      <w:pPr>
        <w:numPr>
          <w:ilvl w:val="0"/>
          <w:numId w:val="32"/>
        </w:numPr>
        <w:jc w:val="both"/>
        <w:rPr>
          <w:rFonts w:ascii="Arial" w:hAnsi="Arial" w:cs="Arial"/>
          <w:color w:val="000000"/>
        </w:rPr>
      </w:pPr>
      <w:r w:rsidRPr="00492B67">
        <w:rPr>
          <w:rFonts w:ascii="Arial" w:hAnsi="Arial" w:cs="Arial"/>
          <w:color w:val="000000"/>
        </w:rPr>
        <w:t xml:space="preserve">An invitation to staff to express an interest in voluntary redundancy. </w:t>
      </w:r>
    </w:p>
    <w:p w14:paraId="5D69BD66" w14:textId="77777777" w:rsidR="006F7738" w:rsidRPr="00492B67" w:rsidRDefault="006F7738" w:rsidP="00844E96">
      <w:pPr>
        <w:numPr>
          <w:ilvl w:val="0"/>
          <w:numId w:val="32"/>
        </w:numPr>
        <w:jc w:val="both"/>
        <w:rPr>
          <w:rFonts w:ascii="Arial" w:hAnsi="Arial" w:cs="Arial"/>
          <w:color w:val="000000"/>
        </w:rPr>
      </w:pPr>
      <w:r w:rsidRPr="00492B67">
        <w:rPr>
          <w:rFonts w:ascii="Arial" w:hAnsi="Arial" w:cs="Arial"/>
          <w:color w:val="000000"/>
        </w:rPr>
        <w:t xml:space="preserve">The proposed criteria to be used in voluntary redundancy selection. </w:t>
      </w:r>
    </w:p>
    <w:p w14:paraId="3C93D389" w14:textId="77777777" w:rsidR="006F7738" w:rsidRPr="00492B67" w:rsidRDefault="006F7738" w:rsidP="00844E96">
      <w:pPr>
        <w:numPr>
          <w:ilvl w:val="0"/>
          <w:numId w:val="32"/>
        </w:numPr>
        <w:jc w:val="both"/>
        <w:rPr>
          <w:rFonts w:ascii="Arial" w:hAnsi="Arial" w:cs="Arial"/>
          <w:color w:val="000000"/>
        </w:rPr>
      </w:pPr>
      <w:r w:rsidRPr="00492B67">
        <w:rPr>
          <w:rFonts w:ascii="Arial" w:hAnsi="Arial" w:cs="Arial"/>
          <w:color w:val="000000"/>
        </w:rPr>
        <w:t xml:space="preserve">The proposed criteria to be used in compulsory redundancy selection. </w:t>
      </w:r>
    </w:p>
    <w:p w14:paraId="0E2714AD" w14:textId="77777777" w:rsidR="00844E96" w:rsidRDefault="006F7738" w:rsidP="00844E96">
      <w:pPr>
        <w:numPr>
          <w:ilvl w:val="0"/>
          <w:numId w:val="32"/>
        </w:numPr>
        <w:jc w:val="both"/>
        <w:rPr>
          <w:rFonts w:ascii="Arial" w:hAnsi="Arial" w:cs="Arial"/>
          <w:color w:val="000000"/>
        </w:rPr>
      </w:pPr>
      <w:r w:rsidRPr="00492B67">
        <w:rPr>
          <w:rFonts w:ascii="Arial" w:hAnsi="Arial" w:cs="Arial"/>
          <w:color w:val="000000"/>
        </w:rPr>
        <w:t>The proposed method of carrying out any dismissal</w:t>
      </w:r>
      <w:r w:rsidR="00111291" w:rsidRPr="00492B67">
        <w:rPr>
          <w:rFonts w:ascii="Arial" w:hAnsi="Arial" w:cs="Arial"/>
          <w:color w:val="000000"/>
        </w:rPr>
        <w:t>s in accordance with the agreed</w:t>
      </w:r>
      <w:r w:rsidR="003853F5">
        <w:rPr>
          <w:rFonts w:ascii="Arial" w:hAnsi="Arial" w:cs="Arial"/>
          <w:color w:val="000000"/>
        </w:rPr>
        <w:t xml:space="preserve"> </w:t>
      </w:r>
      <w:r w:rsidRPr="00492B67">
        <w:rPr>
          <w:rFonts w:ascii="Arial" w:hAnsi="Arial" w:cs="Arial"/>
          <w:color w:val="000000"/>
        </w:rPr>
        <w:t xml:space="preserve">redundancy procedure. </w:t>
      </w:r>
    </w:p>
    <w:p w14:paraId="0C50E587" w14:textId="77777777" w:rsidR="006F7738" w:rsidRPr="00492B67" w:rsidRDefault="006F7738" w:rsidP="00844E96">
      <w:pPr>
        <w:numPr>
          <w:ilvl w:val="0"/>
          <w:numId w:val="32"/>
        </w:numPr>
        <w:jc w:val="both"/>
        <w:rPr>
          <w:rFonts w:ascii="Arial" w:hAnsi="Arial" w:cs="Arial"/>
          <w:color w:val="000000"/>
        </w:rPr>
      </w:pPr>
      <w:r w:rsidRPr="00492B67">
        <w:rPr>
          <w:rFonts w:ascii="Arial" w:hAnsi="Arial" w:cs="Arial"/>
          <w:color w:val="000000"/>
        </w:rPr>
        <w:t>A date by which the Trade Unions and staff should respon</w:t>
      </w:r>
      <w:r w:rsidR="0085539F">
        <w:rPr>
          <w:rFonts w:ascii="Arial" w:hAnsi="Arial" w:cs="Arial"/>
          <w:color w:val="000000"/>
        </w:rPr>
        <w:t xml:space="preserve">d in writing </w:t>
      </w:r>
      <w:proofErr w:type="gramStart"/>
      <w:r w:rsidR="0085539F">
        <w:rPr>
          <w:rFonts w:ascii="Arial" w:hAnsi="Arial" w:cs="Arial"/>
          <w:color w:val="000000"/>
        </w:rPr>
        <w:t>indicating</w:t>
      </w:r>
      <w:r w:rsidR="00844E96">
        <w:rPr>
          <w:rFonts w:ascii="Arial" w:hAnsi="Arial" w:cs="Arial"/>
          <w:color w:val="000000"/>
        </w:rPr>
        <w:t xml:space="preserve"> </w:t>
      </w:r>
      <w:r w:rsidR="0085539F">
        <w:rPr>
          <w:rFonts w:ascii="Arial" w:hAnsi="Arial" w:cs="Arial"/>
          <w:color w:val="000000"/>
        </w:rPr>
        <w:t xml:space="preserve"> </w:t>
      </w:r>
      <w:r w:rsidR="0085539F" w:rsidRPr="00492B67">
        <w:rPr>
          <w:rFonts w:ascii="Arial" w:hAnsi="Arial" w:cs="Arial"/>
          <w:color w:val="000000"/>
        </w:rPr>
        <w:t>w</w:t>
      </w:r>
      <w:r w:rsidR="00111291" w:rsidRPr="00492B67">
        <w:rPr>
          <w:rFonts w:ascii="Arial" w:hAnsi="Arial" w:cs="Arial"/>
          <w:color w:val="000000"/>
        </w:rPr>
        <w:t>hether</w:t>
      </w:r>
      <w:proofErr w:type="gramEnd"/>
      <w:r w:rsidR="0085539F">
        <w:rPr>
          <w:rFonts w:ascii="Arial" w:hAnsi="Arial" w:cs="Arial"/>
          <w:color w:val="000000"/>
        </w:rPr>
        <w:t xml:space="preserve"> </w:t>
      </w:r>
      <w:r w:rsidRPr="00492B67">
        <w:rPr>
          <w:rFonts w:ascii="Arial" w:hAnsi="Arial" w:cs="Arial"/>
          <w:color w:val="000000"/>
        </w:rPr>
        <w:t>or not they wish to attend the next meeting to make rep</w:t>
      </w:r>
      <w:r w:rsidR="0085539F">
        <w:rPr>
          <w:rFonts w:ascii="Arial" w:hAnsi="Arial" w:cs="Arial"/>
          <w:color w:val="000000"/>
        </w:rPr>
        <w:t>resentations in</w:t>
      </w:r>
      <w:r w:rsidR="00844E96">
        <w:rPr>
          <w:rFonts w:ascii="Arial" w:hAnsi="Arial" w:cs="Arial"/>
          <w:color w:val="000000"/>
        </w:rPr>
        <w:t xml:space="preserve"> </w:t>
      </w:r>
      <w:r w:rsidR="00111291" w:rsidRPr="00492B67">
        <w:rPr>
          <w:rFonts w:ascii="Arial" w:hAnsi="Arial" w:cs="Arial"/>
          <w:color w:val="000000"/>
        </w:rPr>
        <w:t>relation to the</w:t>
      </w:r>
      <w:r w:rsidR="0085539F">
        <w:rPr>
          <w:rFonts w:ascii="Arial" w:hAnsi="Arial" w:cs="Arial"/>
          <w:color w:val="000000"/>
        </w:rPr>
        <w:t xml:space="preserve"> </w:t>
      </w:r>
      <w:r w:rsidRPr="00492B67">
        <w:rPr>
          <w:rFonts w:ascii="Arial" w:hAnsi="Arial" w:cs="Arial"/>
          <w:color w:val="000000"/>
        </w:rPr>
        <w:t>proposals. The letter should also advise that if staff or U</w:t>
      </w:r>
      <w:r w:rsidR="0085539F">
        <w:rPr>
          <w:rFonts w:ascii="Arial" w:hAnsi="Arial" w:cs="Arial"/>
          <w:color w:val="000000"/>
        </w:rPr>
        <w:t>nions are</w:t>
      </w:r>
      <w:r w:rsidR="00844E96">
        <w:rPr>
          <w:rFonts w:ascii="Arial" w:hAnsi="Arial" w:cs="Arial"/>
          <w:color w:val="000000"/>
        </w:rPr>
        <w:t xml:space="preserve"> </w:t>
      </w:r>
      <w:r w:rsidR="00111291" w:rsidRPr="00492B67">
        <w:rPr>
          <w:rFonts w:ascii="Arial" w:hAnsi="Arial" w:cs="Arial"/>
          <w:color w:val="000000"/>
        </w:rPr>
        <w:t>unable or do not wish</w:t>
      </w:r>
      <w:r w:rsidR="0085539F">
        <w:rPr>
          <w:rFonts w:ascii="Arial" w:hAnsi="Arial" w:cs="Arial"/>
          <w:color w:val="000000"/>
        </w:rPr>
        <w:t xml:space="preserve"> </w:t>
      </w:r>
      <w:r w:rsidRPr="00492B67">
        <w:rPr>
          <w:rFonts w:ascii="Arial" w:hAnsi="Arial" w:cs="Arial"/>
          <w:color w:val="000000"/>
        </w:rPr>
        <w:t xml:space="preserve">to attend in person, they may submit written representations. </w:t>
      </w:r>
    </w:p>
    <w:p w14:paraId="168213C2" w14:textId="77777777" w:rsidR="006F7738" w:rsidRPr="00492B67" w:rsidRDefault="006F7738" w:rsidP="006F7738">
      <w:pPr>
        <w:pStyle w:val="Default"/>
        <w:rPr>
          <w:rFonts w:ascii="Arial" w:hAnsi="Arial" w:cs="Arial"/>
        </w:rPr>
      </w:pPr>
    </w:p>
    <w:p w14:paraId="173CB74C" w14:textId="77777777" w:rsidR="006F7738" w:rsidRPr="00492B67" w:rsidRDefault="006F7738" w:rsidP="006F7738">
      <w:pPr>
        <w:ind w:left="708" w:hanging="709"/>
        <w:jc w:val="both"/>
        <w:rPr>
          <w:rFonts w:ascii="Arial" w:hAnsi="Arial" w:cs="Arial"/>
          <w:color w:val="000000"/>
        </w:rPr>
      </w:pPr>
      <w:r w:rsidRPr="00492B67">
        <w:rPr>
          <w:rFonts w:ascii="Arial" w:hAnsi="Arial" w:cs="Arial"/>
          <w:b/>
          <w:bCs/>
          <w:color w:val="000000"/>
        </w:rPr>
        <w:t xml:space="preserve">2.2 </w:t>
      </w:r>
      <w:r w:rsidR="00111291" w:rsidRPr="00492B67">
        <w:rPr>
          <w:rFonts w:ascii="Arial" w:hAnsi="Arial" w:cs="Arial"/>
          <w:b/>
          <w:bCs/>
          <w:color w:val="000000"/>
        </w:rPr>
        <w:tab/>
      </w:r>
      <w:r w:rsidRPr="00492B67">
        <w:rPr>
          <w:rFonts w:ascii="Arial" w:hAnsi="Arial" w:cs="Arial"/>
          <w:color w:val="000000"/>
        </w:rPr>
        <w:t xml:space="preserve">In order to ensure that Governors are in possession of </w:t>
      </w:r>
      <w:r w:rsidRPr="00DD6139">
        <w:rPr>
          <w:rFonts w:ascii="Arial" w:hAnsi="Arial" w:cs="Arial"/>
          <w:color w:val="000000"/>
        </w:rPr>
        <w:t xml:space="preserve">all relevant information to ensure fair and equal consideration of employees in the selection process, </w:t>
      </w:r>
      <w:r w:rsidR="003D1707" w:rsidRPr="00DD6139">
        <w:rPr>
          <w:rFonts w:ascii="Arial" w:hAnsi="Arial" w:cs="Arial"/>
          <w:i/>
          <w:color w:val="000000"/>
        </w:rPr>
        <w:t xml:space="preserve">all </w:t>
      </w:r>
      <w:r w:rsidRPr="00DD6139">
        <w:rPr>
          <w:rFonts w:ascii="Arial" w:hAnsi="Arial" w:cs="Arial"/>
          <w:i/>
          <w:color w:val="000000"/>
        </w:rPr>
        <w:t xml:space="preserve">staff </w:t>
      </w:r>
      <w:r w:rsidR="003D1707" w:rsidRPr="00DD6139">
        <w:rPr>
          <w:rFonts w:ascii="Arial" w:hAnsi="Arial" w:cs="Arial"/>
          <w:i/>
          <w:color w:val="000000"/>
        </w:rPr>
        <w:t xml:space="preserve">within the specified unit of redundancy are required to complete the enclosed </w:t>
      </w:r>
      <w:r w:rsidR="003D1707" w:rsidRPr="00DD6139">
        <w:rPr>
          <w:rFonts w:ascii="Arial" w:hAnsi="Arial" w:cs="Arial"/>
          <w:b/>
          <w:i/>
          <w:color w:val="000000"/>
        </w:rPr>
        <w:t>Annex 3</w:t>
      </w:r>
      <w:r w:rsidR="003D1707" w:rsidRPr="00DD6139">
        <w:rPr>
          <w:rFonts w:ascii="Arial" w:hAnsi="Arial" w:cs="Arial"/>
          <w:i/>
          <w:color w:val="000000"/>
        </w:rPr>
        <w:t xml:space="preserve"> proforma.</w:t>
      </w:r>
      <w:r w:rsidR="00EA26A8" w:rsidRPr="00DD6139">
        <w:rPr>
          <w:rFonts w:ascii="Arial" w:hAnsi="Arial" w:cs="Arial"/>
          <w:i/>
          <w:color w:val="000000"/>
        </w:rPr>
        <w:t xml:space="preserve"> </w:t>
      </w:r>
      <w:r w:rsidRPr="00DD6139">
        <w:rPr>
          <w:rFonts w:ascii="Arial" w:hAnsi="Arial" w:cs="Arial"/>
          <w:b/>
          <w:i/>
          <w:color w:val="000000"/>
        </w:rPr>
        <w:t>Staff should include all relevant information in relation</w:t>
      </w:r>
      <w:r w:rsidRPr="003D1707">
        <w:rPr>
          <w:rFonts w:ascii="Arial" w:hAnsi="Arial" w:cs="Arial"/>
          <w:b/>
          <w:i/>
          <w:color w:val="000000"/>
        </w:rPr>
        <w:t xml:space="preserve"> to their</w:t>
      </w:r>
      <w:r w:rsidRPr="00BA5237">
        <w:rPr>
          <w:rFonts w:ascii="Arial" w:hAnsi="Arial" w:cs="Arial"/>
          <w:b/>
          <w:color w:val="000000"/>
        </w:rPr>
        <w:t xml:space="preserve"> qualifications/skills, experience and any specific expertise which would contribute to the ongoing effective operation of the school</w:t>
      </w:r>
      <w:r w:rsidRPr="00492B67">
        <w:rPr>
          <w:rFonts w:ascii="Arial" w:hAnsi="Arial" w:cs="Arial"/>
          <w:color w:val="000000"/>
        </w:rPr>
        <w:t xml:space="preserve">. Completed pro forma must be returned to the Secretary to the Board of Governors by the date of the Consultation meeting. The information provided will be treated confidentially and will only be made available to the Sub-committee </w:t>
      </w:r>
      <w:proofErr w:type="gramStart"/>
      <w:r w:rsidRPr="00492B67">
        <w:rPr>
          <w:rFonts w:ascii="Arial" w:hAnsi="Arial" w:cs="Arial"/>
          <w:color w:val="000000"/>
        </w:rPr>
        <w:t>in the event that</w:t>
      </w:r>
      <w:proofErr w:type="gramEnd"/>
      <w:r w:rsidRPr="00492B67">
        <w:rPr>
          <w:rFonts w:ascii="Arial" w:hAnsi="Arial" w:cs="Arial"/>
          <w:color w:val="000000"/>
        </w:rPr>
        <w:t xml:space="preserve"> compulsory redundancies are unavoidable. </w:t>
      </w:r>
    </w:p>
    <w:p w14:paraId="0F508C78" w14:textId="77777777" w:rsidR="006F7738" w:rsidRPr="00492B67" w:rsidRDefault="006F7738" w:rsidP="006F7738">
      <w:pPr>
        <w:pStyle w:val="Default"/>
        <w:rPr>
          <w:rFonts w:ascii="Arial" w:hAnsi="Arial" w:cs="Arial"/>
        </w:rPr>
      </w:pPr>
    </w:p>
    <w:p w14:paraId="2029915E" w14:textId="77777777" w:rsidR="006F3391" w:rsidRPr="00492B67" w:rsidRDefault="006F7738" w:rsidP="006F3391">
      <w:pPr>
        <w:ind w:left="720" w:hanging="720"/>
        <w:jc w:val="both"/>
        <w:rPr>
          <w:rFonts w:ascii="Arial" w:hAnsi="Arial" w:cs="Arial"/>
          <w:b/>
          <w:bCs/>
          <w:color w:val="000000"/>
        </w:rPr>
      </w:pPr>
      <w:r w:rsidRPr="00492B67">
        <w:rPr>
          <w:rFonts w:ascii="Arial" w:hAnsi="Arial" w:cs="Arial"/>
          <w:b/>
          <w:bCs/>
          <w:color w:val="000000"/>
        </w:rPr>
        <w:t xml:space="preserve">3.0 </w:t>
      </w:r>
      <w:r w:rsidR="006F3391" w:rsidRPr="00492B67">
        <w:rPr>
          <w:rFonts w:ascii="Arial" w:hAnsi="Arial" w:cs="Arial"/>
          <w:b/>
          <w:bCs/>
          <w:color w:val="000000"/>
        </w:rPr>
        <w:tab/>
      </w:r>
      <w:r w:rsidRPr="00492B67">
        <w:rPr>
          <w:rFonts w:ascii="Arial" w:hAnsi="Arial" w:cs="Arial"/>
          <w:b/>
          <w:bCs/>
          <w:color w:val="000000"/>
        </w:rPr>
        <w:t xml:space="preserve">STAGE 3 </w:t>
      </w:r>
      <w:r w:rsidR="006F3391" w:rsidRPr="00492B67">
        <w:rPr>
          <w:rFonts w:ascii="Arial" w:hAnsi="Arial" w:cs="Arial"/>
          <w:b/>
          <w:bCs/>
          <w:color w:val="000000"/>
        </w:rPr>
        <w:tab/>
      </w:r>
      <w:r w:rsidRPr="00492B67">
        <w:rPr>
          <w:rFonts w:ascii="Arial" w:hAnsi="Arial" w:cs="Arial"/>
          <w:b/>
          <w:bCs/>
          <w:color w:val="000000"/>
        </w:rPr>
        <w:t xml:space="preserve">CONSULTATION MEETING WITH STAFFING SUB-COMMITTEE </w:t>
      </w:r>
    </w:p>
    <w:p w14:paraId="75BA7858" w14:textId="77777777" w:rsidR="006F3391" w:rsidRPr="00492B67" w:rsidRDefault="006F3391" w:rsidP="006F3391">
      <w:pPr>
        <w:ind w:left="720" w:hanging="720"/>
        <w:jc w:val="both"/>
        <w:rPr>
          <w:rFonts w:ascii="Arial" w:hAnsi="Arial" w:cs="Arial"/>
          <w:b/>
          <w:bCs/>
          <w:color w:val="000000"/>
        </w:rPr>
      </w:pPr>
    </w:p>
    <w:p w14:paraId="0DA7C6D3" w14:textId="77777777" w:rsidR="006F7738" w:rsidRPr="00492B67" w:rsidRDefault="006F7738" w:rsidP="006F3391">
      <w:pPr>
        <w:ind w:left="720" w:hanging="720"/>
        <w:jc w:val="both"/>
        <w:rPr>
          <w:rFonts w:ascii="Arial" w:hAnsi="Arial" w:cs="Arial"/>
          <w:color w:val="000000"/>
        </w:rPr>
      </w:pPr>
      <w:r w:rsidRPr="00492B67">
        <w:rPr>
          <w:rFonts w:ascii="Arial" w:hAnsi="Arial" w:cs="Arial"/>
          <w:b/>
          <w:bCs/>
          <w:color w:val="000000"/>
        </w:rPr>
        <w:t xml:space="preserve">3.1 </w:t>
      </w:r>
      <w:r w:rsidR="006F3391" w:rsidRPr="00492B67">
        <w:rPr>
          <w:rFonts w:ascii="Arial" w:hAnsi="Arial" w:cs="Arial"/>
          <w:b/>
          <w:bCs/>
          <w:color w:val="000000"/>
        </w:rPr>
        <w:tab/>
      </w:r>
      <w:r w:rsidRPr="00492B67">
        <w:rPr>
          <w:rFonts w:ascii="Arial" w:hAnsi="Arial" w:cs="Arial"/>
          <w:color w:val="000000"/>
        </w:rPr>
        <w:t xml:space="preserve">Staff and Trade Union responses should have been received prior to this meeting allowing any issues raised in writing to be available to the Staffing Sub Committee in advance. Trade Union representatives and/or members of staff may also choose to attend to make representations on the proposals in person. </w:t>
      </w:r>
    </w:p>
    <w:p w14:paraId="7883540E" w14:textId="77777777" w:rsidR="006B2BAC" w:rsidRPr="00492B67" w:rsidRDefault="006B2BAC" w:rsidP="006F7738">
      <w:pPr>
        <w:ind w:left="708" w:hanging="709"/>
        <w:jc w:val="both"/>
        <w:rPr>
          <w:rFonts w:ascii="Arial" w:hAnsi="Arial" w:cs="Arial"/>
          <w:color w:val="000000"/>
        </w:rPr>
      </w:pPr>
    </w:p>
    <w:p w14:paraId="613CA142" w14:textId="77777777" w:rsidR="006F7738" w:rsidRPr="00492B67" w:rsidRDefault="006F7738" w:rsidP="006F7738">
      <w:pPr>
        <w:ind w:left="708" w:hanging="709"/>
        <w:jc w:val="both"/>
        <w:rPr>
          <w:rFonts w:ascii="Arial" w:hAnsi="Arial" w:cs="Arial"/>
          <w:color w:val="000000"/>
        </w:rPr>
      </w:pPr>
      <w:r w:rsidRPr="00492B67">
        <w:rPr>
          <w:rFonts w:ascii="Arial" w:hAnsi="Arial" w:cs="Arial"/>
          <w:b/>
          <w:bCs/>
          <w:color w:val="000000"/>
        </w:rPr>
        <w:t xml:space="preserve">3.2 </w:t>
      </w:r>
      <w:r w:rsidR="006F3391" w:rsidRPr="00492B67">
        <w:rPr>
          <w:rFonts w:ascii="Arial" w:hAnsi="Arial" w:cs="Arial"/>
          <w:b/>
          <w:bCs/>
          <w:color w:val="000000"/>
        </w:rPr>
        <w:tab/>
      </w:r>
      <w:r w:rsidRPr="00492B67">
        <w:rPr>
          <w:rFonts w:ascii="Arial" w:hAnsi="Arial" w:cs="Arial"/>
          <w:color w:val="000000"/>
        </w:rPr>
        <w:t xml:space="preserve">The Staffing Sub Committee will consider all written and oral representations, a record of which should be included in the minutes and </w:t>
      </w:r>
      <w:proofErr w:type="gramStart"/>
      <w:r w:rsidRPr="00492B67">
        <w:rPr>
          <w:rFonts w:ascii="Arial" w:hAnsi="Arial" w:cs="Arial"/>
          <w:color w:val="000000"/>
        </w:rPr>
        <w:t>on the basis of</w:t>
      </w:r>
      <w:proofErr w:type="gramEnd"/>
      <w:r w:rsidRPr="00492B67">
        <w:rPr>
          <w:rFonts w:ascii="Arial" w:hAnsi="Arial" w:cs="Arial"/>
          <w:color w:val="000000"/>
        </w:rPr>
        <w:t xml:space="preserve"> all of the information available, decide if redundancy can be avoided. </w:t>
      </w:r>
    </w:p>
    <w:p w14:paraId="6E034AB3" w14:textId="77777777" w:rsidR="006B2BAC" w:rsidRPr="00492B67" w:rsidRDefault="006B2BAC" w:rsidP="006F7738">
      <w:pPr>
        <w:ind w:left="708" w:hanging="709"/>
        <w:jc w:val="both"/>
        <w:rPr>
          <w:rFonts w:ascii="Arial" w:hAnsi="Arial" w:cs="Arial"/>
          <w:color w:val="000000"/>
        </w:rPr>
      </w:pPr>
    </w:p>
    <w:p w14:paraId="0F559A2F" w14:textId="77777777" w:rsidR="006F7738" w:rsidRDefault="006F7738" w:rsidP="006F7738">
      <w:pPr>
        <w:ind w:left="720" w:hanging="720"/>
        <w:jc w:val="both"/>
        <w:rPr>
          <w:rFonts w:ascii="Arial" w:hAnsi="Arial" w:cs="Arial"/>
          <w:b/>
          <w:color w:val="000000"/>
        </w:rPr>
      </w:pPr>
      <w:r w:rsidRPr="00492B67">
        <w:rPr>
          <w:rFonts w:ascii="Arial" w:hAnsi="Arial" w:cs="Arial"/>
          <w:b/>
          <w:bCs/>
          <w:color w:val="000000"/>
        </w:rPr>
        <w:t>3.3</w:t>
      </w:r>
      <w:r w:rsidR="006F3391" w:rsidRPr="00492B67">
        <w:rPr>
          <w:rFonts w:ascii="Arial" w:hAnsi="Arial" w:cs="Arial"/>
          <w:b/>
          <w:bCs/>
          <w:color w:val="000000"/>
        </w:rPr>
        <w:tab/>
      </w:r>
      <w:r w:rsidRPr="00492B67">
        <w:rPr>
          <w:rFonts w:ascii="Arial" w:hAnsi="Arial" w:cs="Arial"/>
          <w:color w:val="000000"/>
        </w:rPr>
        <w:t xml:space="preserve">If, after consideration of all representations, redundancy is unavoidable, the Sub Committee must consider volunteers and apply the agreed selection criteria in accordance with </w:t>
      </w:r>
      <w:r w:rsidRPr="00DD6139">
        <w:rPr>
          <w:rFonts w:ascii="Arial" w:hAnsi="Arial" w:cs="Arial"/>
          <w:color w:val="000000"/>
        </w:rPr>
        <w:t xml:space="preserve">paragraph 1.4 </w:t>
      </w:r>
      <w:r w:rsidR="00AE3D25" w:rsidRPr="00DD6139">
        <w:rPr>
          <w:rFonts w:ascii="Arial" w:hAnsi="Arial" w:cs="Arial"/>
          <w:color w:val="000000"/>
        </w:rPr>
        <w:t>on page 6</w:t>
      </w:r>
      <w:r w:rsidRPr="00DD6139">
        <w:rPr>
          <w:rFonts w:ascii="Arial" w:hAnsi="Arial" w:cs="Arial"/>
          <w:color w:val="000000"/>
        </w:rPr>
        <w:t>.</w:t>
      </w:r>
      <w:r w:rsidRPr="00492B67">
        <w:rPr>
          <w:rFonts w:ascii="Arial" w:hAnsi="Arial" w:cs="Arial"/>
          <w:color w:val="000000"/>
        </w:rPr>
        <w:t xml:space="preserve"> Details of the criteria </w:t>
      </w:r>
      <w:proofErr w:type="gramStart"/>
      <w:r w:rsidRPr="00492B67">
        <w:rPr>
          <w:rFonts w:ascii="Arial" w:hAnsi="Arial" w:cs="Arial"/>
          <w:color w:val="000000"/>
        </w:rPr>
        <w:t>used</w:t>
      </w:r>
      <w:proofErr w:type="gramEnd"/>
      <w:r w:rsidRPr="00492B67">
        <w:rPr>
          <w:rFonts w:ascii="Arial" w:hAnsi="Arial" w:cs="Arial"/>
          <w:color w:val="000000"/>
        </w:rPr>
        <w:t xml:space="preserve"> and those staff selected or rejected for voluntary redundancy must be recorded in the minutes with the reasons for the decisions made. Staff should be notified accordingly of the outcome of their applications </w:t>
      </w:r>
      <w:r w:rsidRPr="00DD6139">
        <w:rPr>
          <w:rFonts w:ascii="Arial" w:hAnsi="Arial" w:cs="Arial"/>
          <w:color w:val="000000"/>
        </w:rPr>
        <w:t xml:space="preserve">including, </w:t>
      </w:r>
      <w:r w:rsidR="00AD5AAB" w:rsidRPr="00DD6139">
        <w:rPr>
          <w:rFonts w:ascii="Arial" w:hAnsi="Arial" w:cs="Arial"/>
          <w:color w:val="000000"/>
        </w:rPr>
        <w:t xml:space="preserve">those </w:t>
      </w:r>
      <w:r w:rsidR="0093017A" w:rsidRPr="00DD6139">
        <w:rPr>
          <w:rFonts w:ascii="Arial" w:hAnsi="Arial" w:cs="Arial"/>
          <w:color w:val="000000"/>
        </w:rPr>
        <w:t>not selected</w:t>
      </w:r>
      <w:r w:rsidR="00AD5AAB" w:rsidRPr="00DD6139">
        <w:rPr>
          <w:rFonts w:ascii="Arial" w:hAnsi="Arial" w:cs="Arial"/>
          <w:color w:val="000000"/>
        </w:rPr>
        <w:t xml:space="preserve"> given the right to appeal the decision and those selected given </w:t>
      </w:r>
      <w:r w:rsidR="004959EE" w:rsidRPr="00DD6139">
        <w:rPr>
          <w:rFonts w:ascii="Arial" w:hAnsi="Arial" w:cs="Arial"/>
          <w:color w:val="000000"/>
        </w:rPr>
        <w:t>the opportunity to make individual representations to the staffing Sub-Committee</w:t>
      </w:r>
      <w:r w:rsidRPr="00DD6139">
        <w:rPr>
          <w:rFonts w:ascii="Arial" w:hAnsi="Arial" w:cs="Arial"/>
          <w:color w:val="000000"/>
        </w:rPr>
        <w:t xml:space="preserve">. </w:t>
      </w:r>
      <w:r w:rsidRPr="00DD6139">
        <w:rPr>
          <w:rFonts w:ascii="Arial" w:hAnsi="Arial" w:cs="Arial"/>
          <w:b/>
          <w:i/>
          <w:color w:val="000000"/>
        </w:rPr>
        <w:t>(</w:t>
      </w:r>
      <w:r w:rsidR="00BA5237" w:rsidRPr="00DD6139">
        <w:rPr>
          <w:rFonts w:ascii="Arial" w:hAnsi="Arial" w:cs="Arial"/>
          <w:b/>
          <w:i/>
          <w:color w:val="000000"/>
        </w:rPr>
        <w:t>Appendices</w:t>
      </w:r>
      <w:r w:rsidRPr="00DD6139">
        <w:rPr>
          <w:rFonts w:ascii="Arial" w:hAnsi="Arial" w:cs="Arial"/>
          <w:b/>
          <w:i/>
          <w:color w:val="000000"/>
        </w:rPr>
        <w:t xml:space="preserve"> 3 &amp; 4)</w:t>
      </w:r>
      <w:r w:rsidRPr="00492B67">
        <w:rPr>
          <w:rFonts w:ascii="Arial" w:hAnsi="Arial" w:cs="Arial"/>
          <w:b/>
          <w:color w:val="000000"/>
        </w:rPr>
        <w:t xml:space="preserve"> </w:t>
      </w:r>
    </w:p>
    <w:p w14:paraId="6208B8F1" w14:textId="77777777" w:rsidR="006B2BAC" w:rsidRPr="00492B67" w:rsidRDefault="006B2BAC" w:rsidP="004C211C">
      <w:pPr>
        <w:jc w:val="both"/>
        <w:rPr>
          <w:rFonts w:ascii="Arial" w:hAnsi="Arial" w:cs="Arial"/>
          <w:color w:val="000000"/>
        </w:rPr>
      </w:pPr>
    </w:p>
    <w:p w14:paraId="03ABD46A" w14:textId="77777777" w:rsidR="006F7738" w:rsidRPr="00492B67" w:rsidRDefault="006F7738" w:rsidP="006F7738">
      <w:pPr>
        <w:ind w:left="720" w:hanging="720"/>
        <w:jc w:val="both"/>
        <w:rPr>
          <w:rFonts w:ascii="Arial" w:hAnsi="Arial" w:cs="Arial"/>
          <w:color w:val="000000"/>
        </w:rPr>
      </w:pPr>
      <w:r w:rsidRPr="00492B67">
        <w:rPr>
          <w:rFonts w:ascii="Arial" w:hAnsi="Arial" w:cs="Arial"/>
          <w:b/>
          <w:bCs/>
          <w:color w:val="000000"/>
        </w:rPr>
        <w:t xml:space="preserve">3.4 </w:t>
      </w:r>
      <w:r w:rsidR="006F3391" w:rsidRPr="00492B67">
        <w:rPr>
          <w:rFonts w:ascii="Arial" w:hAnsi="Arial" w:cs="Arial"/>
          <w:b/>
          <w:bCs/>
          <w:color w:val="000000"/>
        </w:rPr>
        <w:tab/>
      </w:r>
      <w:r w:rsidRPr="00492B67">
        <w:rPr>
          <w:rFonts w:ascii="Arial" w:hAnsi="Arial" w:cs="Arial"/>
          <w:color w:val="000000"/>
        </w:rPr>
        <w:t xml:space="preserve">In the event that there are insufficient or unsuitable volunteers to avoid compulsory redundancy, the criteria for compulsory selection should be applied to provisionally select the appropriate staff in accordance with paragraph </w:t>
      </w:r>
      <w:r w:rsidRPr="00DD6139">
        <w:rPr>
          <w:rFonts w:ascii="Arial" w:hAnsi="Arial" w:cs="Arial"/>
          <w:color w:val="000000"/>
        </w:rPr>
        <w:t xml:space="preserve">1.5 </w:t>
      </w:r>
      <w:r w:rsidR="003B6FD9" w:rsidRPr="00DD6139">
        <w:rPr>
          <w:rFonts w:ascii="Arial" w:hAnsi="Arial" w:cs="Arial"/>
          <w:color w:val="000000"/>
        </w:rPr>
        <w:t xml:space="preserve">on </w:t>
      </w:r>
      <w:r w:rsidR="004959EE" w:rsidRPr="00DD6139">
        <w:rPr>
          <w:rFonts w:ascii="Arial" w:hAnsi="Arial" w:cs="Arial"/>
          <w:color w:val="000000"/>
        </w:rPr>
        <w:t>page 6</w:t>
      </w:r>
      <w:r w:rsidRPr="00DD6139">
        <w:rPr>
          <w:rFonts w:ascii="Arial" w:hAnsi="Arial" w:cs="Arial"/>
          <w:color w:val="000000"/>
        </w:rPr>
        <w:t>.</w:t>
      </w:r>
      <w:r w:rsidRPr="00492B67">
        <w:rPr>
          <w:rFonts w:ascii="Arial" w:hAnsi="Arial" w:cs="Arial"/>
          <w:color w:val="000000"/>
        </w:rPr>
        <w:t xml:space="preserve"> The criteria applied and the reasons for selection of staff for compulsory redundancy should be recorded in the minutes. </w:t>
      </w:r>
    </w:p>
    <w:p w14:paraId="72009855" w14:textId="77777777" w:rsidR="006B2BAC" w:rsidRPr="00492B67" w:rsidRDefault="006B2BAC" w:rsidP="006F7738">
      <w:pPr>
        <w:ind w:left="720" w:hanging="720"/>
        <w:jc w:val="both"/>
        <w:rPr>
          <w:rFonts w:ascii="Arial" w:hAnsi="Arial" w:cs="Arial"/>
          <w:color w:val="000000"/>
        </w:rPr>
      </w:pPr>
    </w:p>
    <w:p w14:paraId="1BE0ED11" w14:textId="77777777" w:rsidR="006F7738" w:rsidRPr="00492B67" w:rsidRDefault="006F7738" w:rsidP="006F7738">
      <w:pPr>
        <w:ind w:left="720" w:hanging="720"/>
        <w:jc w:val="both"/>
        <w:rPr>
          <w:rFonts w:ascii="Arial" w:hAnsi="Arial" w:cs="Arial"/>
          <w:color w:val="000000"/>
        </w:rPr>
      </w:pPr>
      <w:r w:rsidRPr="00492B67">
        <w:rPr>
          <w:rFonts w:ascii="Arial" w:hAnsi="Arial" w:cs="Arial"/>
          <w:b/>
          <w:bCs/>
          <w:color w:val="000000"/>
        </w:rPr>
        <w:t xml:space="preserve">3.5 </w:t>
      </w:r>
      <w:r w:rsidR="006F3391" w:rsidRPr="00492B67">
        <w:rPr>
          <w:rFonts w:ascii="Arial" w:hAnsi="Arial" w:cs="Arial"/>
          <w:b/>
          <w:bCs/>
          <w:color w:val="000000"/>
        </w:rPr>
        <w:tab/>
      </w:r>
      <w:r w:rsidRPr="00492B67">
        <w:rPr>
          <w:rFonts w:ascii="Arial" w:hAnsi="Arial" w:cs="Arial"/>
          <w:color w:val="000000"/>
        </w:rPr>
        <w:t xml:space="preserve">Trade Unions and staff must be informed in writing of the outcome of the meeting. </w:t>
      </w:r>
      <w:r w:rsidRPr="00D9506D">
        <w:rPr>
          <w:rFonts w:ascii="Arial" w:hAnsi="Arial" w:cs="Arial"/>
          <w:b/>
          <w:i/>
          <w:color w:val="000000"/>
        </w:rPr>
        <w:t>(Appendix 5)</w:t>
      </w:r>
      <w:r w:rsidRPr="00492B67">
        <w:rPr>
          <w:rFonts w:ascii="Arial" w:hAnsi="Arial" w:cs="Arial"/>
          <w:color w:val="000000"/>
        </w:rPr>
        <w:t xml:space="preserve"> Each individual staff member who has been provisionally selected must be informed in writing </w:t>
      </w:r>
      <w:r w:rsidRPr="00D9506D">
        <w:rPr>
          <w:rFonts w:ascii="Arial" w:hAnsi="Arial" w:cs="Arial"/>
          <w:b/>
          <w:i/>
          <w:color w:val="000000"/>
        </w:rPr>
        <w:t>(Appendix 6)</w:t>
      </w:r>
      <w:r w:rsidRPr="00492B67">
        <w:rPr>
          <w:rFonts w:ascii="Arial" w:hAnsi="Arial" w:cs="Arial"/>
          <w:color w:val="000000"/>
        </w:rPr>
        <w:t xml:space="preserve"> and given the opportunity to make individual representations, either in writing or in person, to the Sub Committee. The opportunity to make individual representations should be arranged by the Sub Committee and should, where practicable, take place within 10 working days of the individual being advised of their provisional selection. They should be advised of their right to be accompanied by a Trade Union representative or a work colleague. </w:t>
      </w:r>
    </w:p>
    <w:p w14:paraId="1EF36624" w14:textId="77777777" w:rsidR="006F7738" w:rsidRPr="00492B67" w:rsidRDefault="006F7738" w:rsidP="006F7738">
      <w:pPr>
        <w:pStyle w:val="Default"/>
        <w:rPr>
          <w:rFonts w:ascii="Arial" w:hAnsi="Arial" w:cs="Arial"/>
        </w:rPr>
      </w:pPr>
    </w:p>
    <w:p w14:paraId="7AA2390F" w14:textId="77777777" w:rsidR="006F7738" w:rsidRPr="00492B67" w:rsidRDefault="006F7738" w:rsidP="006F7738">
      <w:pPr>
        <w:ind w:left="708" w:hanging="709"/>
        <w:jc w:val="both"/>
        <w:rPr>
          <w:rFonts w:ascii="Arial" w:hAnsi="Arial" w:cs="Arial"/>
          <w:b/>
          <w:bCs/>
          <w:color w:val="000000"/>
        </w:rPr>
      </w:pPr>
      <w:r w:rsidRPr="00492B67">
        <w:rPr>
          <w:rFonts w:ascii="Arial" w:hAnsi="Arial" w:cs="Arial"/>
          <w:b/>
          <w:bCs/>
          <w:color w:val="000000"/>
        </w:rPr>
        <w:t xml:space="preserve">4.0 </w:t>
      </w:r>
      <w:r w:rsidR="006F3391" w:rsidRPr="00492B67">
        <w:rPr>
          <w:rFonts w:ascii="Arial" w:hAnsi="Arial" w:cs="Arial"/>
          <w:b/>
          <w:bCs/>
          <w:color w:val="000000"/>
        </w:rPr>
        <w:tab/>
      </w:r>
      <w:r w:rsidRPr="00492B67">
        <w:rPr>
          <w:rFonts w:ascii="Arial" w:hAnsi="Arial" w:cs="Arial"/>
          <w:b/>
          <w:bCs/>
          <w:color w:val="000000"/>
        </w:rPr>
        <w:t xml:space="preserve">STAGE 4 </w:t>
      </w:r>
      <w:r w:rsidR="006F3391" w:rsidRPr="00492B67">
        <w:rPr>
          <w:rFonts w:ascii="Arial" w:hAnsi="Arial" w:cs="Arial"/>
          <w:b/>
          <w:bCs/>
          <w:color w:val="000000"/>
        </w:rPr>
        <w:tab/>
      </w:r>
      <w:r w:rsidRPr="00492B67">
        <w:rPr>
          <w:rFonts w:ascii="Arial" w:hAnsi="Arial" w:cs="Arial"/>
          <w:b/>
          <w:bCs/>
          <w:color w:val="000000"/>
        </w:rPr>
        <w:t xml:space="preserve">INDIVIDUAL CONSULTATION MEETINGS </w:t>
      </w:r>
    </w:p>
    <w:p w14:paraId="3C73E751" w14:textId="77777777" w:rsidR="006B2BAC" w:rsidRPr="00492B67" w:rsidRDefault="006B2BAC" w:rsidP="006F7738">
      <w:pPr>
        <w:ind w:left="708" w:hanging="709"/>
        <w:jc w:val="both"/>
        <w:rPr>
          <w:rFonts w:ascii="Arial" w:hAnsi="Arial" w:cs="Arial"/>
          <w:color w:val="000000"/>
        </w:rPr>
      </w:pPr>
    </w:p>
    <w:p w14:paraId="457DD36F" w14:textId="77777777" w:rsidR="006F7738" w:rsidRPr="00492B67" w:rsidRDefault="006F7738" w:rsidP="006F7738">
      <w:pPr>
        <w:ind w:left="708" w:hanging="709"/>
        <w:jc w:val="both"/>
        <w:rPr>
          <w:rFonts w:ascii="Arial" w:hAnsi="Arial" w:cs="Arial"/>
          <w:color w:val="000000"/>
        </w:rPr>
      </w:pPr>
      <w:r w:rsidRPr="00492B67">
        <w:rPr>
          <w:rFonts w:ascii="Arial" w:hAnsi="Arial" w:cs="Arial"/>
          <w:b/>
          <w:bCs/>
          <w:color w:val="000000"/>
        </w:rPr>
        <w:t xml:space="preserve">4.1 </w:t>
      </w:r>
      <w:r w:rsidR="006F3391" w:rsidRPr="00492B67">
        <w:rPr>
          <w:rFonts w:ascii="Arial" w:hAnsi="Arial" w:cs="Arial"/>
          <w:b/>
          <w:bCs/>
          <w:color w:val="000000"/>
        </w:rPr>
        <w:tab/>
      </w:r>
      <w:r w:rsidRPr="00492B67">
        <w:rPr>
          <w:rFonts w:ascii="Arial" w:hAnsi="Arial" w:cs="Arial"/>
          <w:color w:val="000000"/>
        </w:rPr>
        <w:t xml:space="preserve">This meeting provides each member of staff provisionally selected, with the opportunity to make representations in relation to their selection. </w:t>
      </w:r>
    </w:p>
    <w:p w14:paraId="07252E55" w14:textId="77777777" w:rsidR="006B2BAC" w:rsidRPr="00492B67" w:rsidRDefault="006B2BAC" w:rsidP="006F7738">
      <w:pPr>
        <w:ind w:left="708" w:hanging="709"/>
        <w:jc w:val="both"/>
        <w:rPr>
          <w:rFonts w:ascii="Arial" w:hAnsi="Arial" w:cs="Arial"/>
          <w:color w:val="000000"/>
        </w:rPr>
      </w:pPr>
    </w:p>
    <w:p w14:paraId="386F20A9" w14:textId="77777777" w:rsidR="006F7738" w:rsidRPr="00644AE7" w:rsidRDefault="006F7738" w:rsidP="006F7738">
      <w:pPr>
        <w:ind w:left="708" w:hanging="709"/>
        <w:jc w:val="both"/>
        <w:rPr>
          <w:rFonts w:ascii="Arial" w:hAnsi="Arial" w:cs="Arial"/>
          <w:color w:val="000000"/>
        </w:rPr>
      </w:pPr>
      <w:r w:rsidRPr="00492B67">
        <w:rPr>
          <w:rFonts w:ascii="Arial" w:hAnsi="Arial" w:cs="Arial"/>
          <w:b/>
          <w:bCs/>
          <w:color w:val="000000"/>
        </w:rPr>
        <w:t xml:space="preserve">4.2 </w:t>
      </w:r>
      <w:r w:rsidR="006F3391" w:rsidRPr="00492B67">
        <w:rPr>
          <w:rFonts w:ascii="Arial" w:hAnsi="Arial" w:cs="Arial"/>
          <w:b/>
          <w:bCs/>
          <w:color w:val="000000"/>
        </w:rPr>
        <w:tab/>
      </w:r>
      <w:r w:rsidRPr="00492B67">
        <w:rPr>
          <w:rFonts w:ascii="Arial" w:hAnsi="Arial" w:cs="Arial"/>
          <w:color w:val="000000"/>
        </w:rPr>
        <w:t>Where a member of staff chooses not to make representations against their selection for</w:t>
      </w:r>
      <w:r w:rsidR="00881AD6">
        <w:rPr>
          <w:rFonts w:ascii="Arial" w:hAnsi="Arial" w:cs="Arial"/>
          <w:color w:val="000000"/>
        </w:rPr>
        <w:t xml:space="preserve"> redundancy to the Staffing Sub </w:t>
      </w:r>
      <w:r w:rsidRPr="00492B67">
        <w:rPr>
          <w:rFonts w:ascii="Arial" w:hAnsi="Arial" w:cs="Arial"/>
          <w:color w:val="000000"/>
        </w:rPr>
        <w:t xml:space="preserve">Committee within the time frame specified, they should be advised in writing of their </w:t>
      </w:r>
      <w:r w:rsidR="00881AD6">
        <w:rPr>
          <w:rFonts w:ascii="Arial" w:hAnsi="Arial" w:cs="Arial"/>
          <w:color w:val="000000"/>
        </w:rPr>
        <w:t xml:space="preserve">right to appeal against the Sub </w:t>
      </w:r>
      <w:r w:rsidRPr="00492B67">
        <w:rPr>
          <w:rFonts w:ascii="Arial" w:hAnsi="Arial" w:cs="Arial"/>
          <w:color w:val="000000"/>
        </w:rPr>
        <w:t>Committee’s decision</w:t>
      </w:r>
      <w:r w:rsidR="006B2BAC" w:rsidRPr="00492B67">
        <w:rPr>
          <w:rFonts w:ascii="Arial" w:hAnsi="Arial" w:cs="Arial"/>
          <w:color w:val="000000"/>
        </w:rPr>
        <w:t xml:space="preserve">. </w:t>
      </w:r>
      <w:r w:rsidR="006B2BAC" w:rsidRPr="00D9506D">
        <w:rPr>
          <w:rFonts w:ascii="Arial" w:hAnsi="Arial" w:cs="Arial"/>
          <w:b/>
          <w:i/>
          <w:color w:val="000000"/>
        </w:rPr>
        <w:t>(Appendix 7)</w:t>
      </w:r>
      <w:r w:rsidR="00644AE7">
        <w:rPr>
          <w:rFonts w:ascii="Arial" w:hAnsi="Arial" w:cs="Arial"/>
          <w:b/>
          <w:i/>
          <w:color w:val="000000"/>
        </w:rPr>
        <w:t xml:space="preserve"> </w:t>
      </w:r>
    </w:p>
    <w:p w14:paraId="1A44CC90" w14:textId="77777777" w:rsidR="006F3391" w:rsidRPr="00492B67" w:rsidRDefault="006F3391" w:rsidP="006F7738">
      <w:pPr>
        <w:ind w:left="708" w:hanging="709"/>
        <w:jc w:val="both"/>
        <w:rPr>
          <w:rFonts w:ascii="Arial" w:hAnsi="Arial" w:cs="Arial"/>
          <w:color w:val="000000"/>
        </w:rPr>
      </w:pPr>
    </w:p>
    <w:p w14:paraId="5C6869A2" w14:textId="77777777" w:rsidR="006F7738" w:rsidRPr="00492B67" w:rsidRDefault="006F7738" w:rsidP="006F3391">
      <w:pPr>
        <w:ind w:left="709" w:hanging="709"/>
        <w:jc w:val="both"/>
        <w:rPr>
          <w:rFonts w:ascii="Arial" w:hAnsi="Arial" w:cs="Arial"/>
          <w:color w:val="000000"/>
        </w:rPr>
      </w:pPr>
      <w:r w:rsidRPr="00492B67">
        <w:rPr>
          <w:rFonts w:ascii="Arial" w:hAnsi="Arial" w:cs="Arial"/>
          <w:b/>
          <w:bCs/>
          <w:color w:val="000000"/>
        </w:rPr>
        <w:t xml:space="preserve">4.3 </w:t>
      </w:r>
      <w:r w:rsidR="00111291" w:rsidRPr="00492B67">
        <w:rPr>
          <w:rFonts w:ascii="Arial" w:hAnsi="Arial" w:cs="Arial"/>
          <w:b/>
          <w:bCs/>
          <w:color w:val="000000"/>
        </w:rPr>
        <w:tab/>
      </w:r>
      <w:r w:rsidRPr="00492B67">
        <w:rPr>
          <w:rFonts w:ascii="Arial" w:hAnsi="Arial" w:cs="Arial"/>
          <w:color w:val="000000"/>
        </w:rPr>
        <w:t xml:space="preserve">Where a member of staff chooses to make representations, full consideration must be taken of any representations made, clarifying and exploring any points raised. If information comes to light </w:t>
      </w:r>
      <w:proofErr w:type="gramStart"/>
      <w:r w:rsidRPr="00492B67">
        <w:rPr>
          <w:rFonts w:ascii="Arial" w:hAnsi="Arial" w:cs="Arial"/>
          <w:color w:val="000000"/>
        </w:rPr>
        <w:t>during the course of</w:t>
      </w:r>
      <w:proofErr w:type="gramEnd"/>
      <w:r w:rsidRPr="00492B67">
        <w:rPr>
          <w:rFonts w:ascii="Arial" w:hAnsi="Arial" w:cs="Arial"/>
          <w:color w:val="000000"/>
        </w:rPr>
        <w:t xml:space="preserve"> the meeting to change </w:t>
      </w:r>
      <w:r w:rsidR="00881AD6">
        <w:rPr>
          <w:rFonts w:ascii="Arial" w:hAnsi="Arial" w:cs="Arial"/>
          <w:color w:val="000000"/>
        </w:rPr>
        <w:t xml:space="preserve">the basis of selection, the Sub </w:t>
      </w:r>
      <w:r w:rsidRPr="00492B67">
        <w:rPr>
          <w:rFonts w:ascii="Arial" w:hAnsi="Arial" w:cs="Arial"/>
          <w:color w:val="000000"/>
        </w:rPr>
        <w:t xml:space="preserve">Committee should inform the member of staff accordingly in writing. </w:t>
      </w:r>
      <w:r w:rsidRPr="00D9506D">
        <w:rPr>
          <w:rFonts w:ascii="Arial" w:hAnsi="Arial" w:cs="Arial"/>
          <w:b/>
          <w:i/>
          <w:color w:val="000000"/>
        </w:rPr>
        <w:t>(Appendix 8</w:t>
      </w:r>
      <w:proofErr w:type="gramStart"/>
      <w:r w:rsidRPr="00D9506D">
        <w:rPr>
          <w:rFonts w:ascii="Arial" w:hAnsi="Arial" w:cs="Arial"/>
          <w:b/>
          <w:i/>
          <w:color w:val="000000"/>
        </w:rPr>
        <w:t>)</w:t>
      </w:r>
      <w:r w:rsidRPr="00492B67">
        <w:rPr>
          <w:rFonts w:ascii="Arial" w:hAnsi="Arial" w:cs="Arial"/>
          <w:color w:val="000000"/>
        </w:rPr>
        <w:t xml:space="preserve"> </w:t>
      </w:r>
      <w:r w:rsidR="00881AD6">
        <w:rPr>
          <w:rFonts w:ascii="Arial" w:hAnsi="Arial" w:cs="Arial"/>
          <w:color w:val="000000"/>
        </w:rPr>
        <w:t xml:space="preserve"> </w:t>
      </w:r>
      <w:r w:rsidRPr="00492B67">
        <w:rPr>
          <w:rFonts w:ascii="Arial" w:hAnsi="Arial" w:cs="Arial"/>
          <w:color w:val="000000"/>
        </w:rPr>
        <w:t>An</w:t>
      </w:r>
      <w:proofErr w:type="gramEnd"/>
      <w:r w:rsidRPr="00492B67">
        <w:rPr>
          <w:rFonts w:ascii="Arial" w:hAnsi="Arial" w:cs="Arial"/>
          <w:color w:val="000000"/>
        </w:rPr>
        <w:t xml:space="preserve"> alternative member of staff may then be selected, but if so, they will also have the right to make individual representations as to why they should not be selected. Only after all reasonable options have been examined and eliminated will the final list of staff selected for redundancy be compiled. </w:t>
      </w:r>
    </w:p>
    <w:p w14:paraId="2CA943F8" w14:textId="77777777" w:rsidR="006F3391" w:rsidRPr="00492B67" w:rsidRDefault="006F3391" w:rsidP="006F3391">
      <w:pPr>
        <w:ind w:left="709" w:hanging="709"/>
        <w:jc w:val="both"/>
        <w:rPr>
          <w:rFonts w:ascii="Arial" w:hAnsi="Arial" w:cs="Arial"/>
          <w:color w:val="000000"/>
        </w:rPr>
      </w:pPr>
    </w:p>
    <w:p w14:paraId="74A14BF2" w14:textId="77777777" w:rsidR="004F6CF0" w:rsidRDefault="006F7738" w:rsidP="006F7738">
      <w:pPr>
        <w:jc w:val="both"/>
        <w:rPr>
          <w:rFonts w:ascii="Arial" w:hAnsi="Arial" w:cs="Arial"/>
          <w:color w:val="000000"/>
        </w:rPr>
      </w:pPr>
      <w:r w:rsidRPr="00492B67">
        <w:rPr>
          <w:rFonts w:ascii="Arial" w:hAnsi="Arial" w:cs="Arial"/>
          <w:b/>
          <w:color w:val="000000"/>
        </w:rPr>
        <w:t>4.4</w:t>
      </w:r>
      <w:r w:rsidRPr="00492B67">
        <w:rPr>
          <w:rFonts w:ascii="Arial" w:hAnsi="Arial" w:cs="Arial"/>
          <w:color w:val="000000"/>
        </w:rPr>
        <w:tab/>
        <w:t xml:space="preserve">When the final list is completed, it shall </w:t>
      </w:r>
      <w:r w:rsidR="00881AD6">
        <w:rPr>
          <w:rFonts w:ascii="Arial" w:hAnsi="Arial" w:cs="Arial"/>
          <w:color w:val="000000"/>
        </w:rPr>
        <w:t xml:space="preserve">be the duty of the Staffing Sub </w:t>
      </w:r>
      <w:r w:rsidRPr="00492B67">
        <w:rPr>
          <w:rFonts w:ascii="Arial" w:hAnsi="Arial" w:cs="Arial"/>
          <w:color w:val="000000"/>
        </w:rPr>
        <w:t xml:space="preserve">Committee </w:t>
      </w:r>
      <w:r w:rsidR="008855C6">
        <w:rPr>
          <w:rFonts w:ascii="Arial" w:hAnsi="Arial" w:cs="Arial"/>
          <w:color w:val="000000"/>
        </w:rPr>
        <w:tab/>
      </w:r>
      <w:r w:rsidRPr="00492B67">
        <w:rPr>
          <w:rFonts w:ascii="Arial" w:hAnsi="Arial" w:cs="Arial"/>
          <w:color w:val="000000"/>
        </w:rPr>
        <w:t>to</w:t>
      </w:r>
      <w:r w:rsidR="004F6CF0">
        <w:rPr>
          <w:rFonts w:ascii="Arial" w:hAnsi="Arial" w:cs="Arial"/>
          <w:color w:val="000000"/>
        </w:rPr>
        <w:t xml:space="preserve"> </w:t>
      </w:r>
      <w:r w:rsidRPr="00492B67">
        <w:rPr>
          <w:rFonts w:ascii="Arial" w:hAnsi="Arial" w:cs="Arial"/>
          <w:color w:val="000000"/>
        </w:rPr>
        <w:t xml:space="preserve">provide their recommendations to the Board of Governors to make the </w:t>
      </w:r>
      <w:r w:rsidR="008855C6">
        <w:rPr>
          <w:rFonts w:ascii="Arial" w:hAnsi="Arial" w:cs="Arial"/>
          <w:color w:val="000000"/>
        </w:rPr>
        <w:tab/>
        <w:t xml:space="preserve">determination </w:t>
      </w:r>
      <w:r w:rsidRPr="00492B67">
        <w:rPr>
          <w:rFonts w:ascii="Arial" w:hAnsi="Arial" w:cs="Arial"/>
          <w:color w:val="000000"/>
        </w:rPr>
        <w:t xml:space="preserve">to dismiss.  Following this determination, the Secretary of the Board </w:t>
      </w:r>
      <w:r w:rsidR="008855C6">
        <w:rPr>
          <w:rFonts w:ascii="Arial" w:hAnsi="Arial" w:cs="Arial"/>
          <w:color w:val="000000"/>
        </w:rPr>
        <w:tab/>
      </w:r>
      <w:r w:rsidR="004F6CF0">
        <w:rPr>
          <w:rFonts w:ascii="Arial" w:hAnsi="Arial" w:cs="Arial"/>
          <w:color w:val="000000"/>
        </w:rPr>
        <w:t xml:space="preserve">of Governors will </w:t>
      </w:r>
      <w:r w:rsidRPr="00492B67">
        <w:rPr>
          <w:rFonts w:ascii="Arial" w:hAnsi="Arial" w:cs="Arial"/>
          <w:color w:val="000000"/>
        </w:rPr>
        <w:t>write to each member of staff in</w:t>
      </w:r>
      <w:r w:rsidR="008855C6">
        <w:rPr>
          <w:rFonts w:ascii="Arial" w:hAnsi="Arial" w:cs="Arial"/>
          <w:color w:val="000000"/>
        </w:rPr>
        <w:t xml:space="preserve">forming them of their selection </w:t>
      </w:r>
      <w:r w:rsidR="008855C6">
        <w:rPr>
          <w:rFonts w:ascii="Arial" w:hAnsi="Arial" w:cs="Arial"/>
          <w:color w:val="000000"/>
        </w:rPr>
        <w:tab/>
      </w:r>
      <w:r w:rsidRPr="00492B67">
        <w:rPr>
          <w:rFonts w:ascii="Arial" w:hAnsi="Arial" w:cs="Arial"/>
          <w:color w:val="000000"/>
        </w:rPr>
        <w:t xml:space="preserve">and </w:t>
      </w:r>
      <w:r w:rsidR="00F1458F">
        <w:rPr>
          <w:rFonts w:ascii="Arial" w:hAnsi="Arial" w:cs="Arial"/>
          <w:color w:val="000000"/>
        </w:rPr>
        <w:tab/>
      </w:r>
      <w:r w:rsidRPr="00492B67">
        <w:rPr>
          <w:rFonts w:ascii="Arial" w:hAnsi="Arial" w:cs="Arial"/>
          <w:color w:val="000000"/>
        </w:rPr>
        <w:t xml:space="preserve">affording them the opportunity of appealing against the determination that they </w:t>
      </w:r>
      <w:r w:rsidR="008855C6">
        <w:rPr>
          <w:rFonts w:ascii="Arial" w:hAnsi="Arial" w:cs="Arial"/>
          <w:color w:val="000000"/>
        </w:rPr>
        <w:tab/>
        <w:t xml:space="preserve">should be dismissed on </w:t>
      </w:r>
      <w:r w:rsidRPr="00492B67">
        <w:rPr>
          <w:rFonts w:ascii="Arial" w:hAnsi="Arial" w:cs="Arial"/>
          <w:color w:val="000000"/>
        </w:rPr>
        <w:t>the grounds of compulsory redundancy</w:t>
      </w:r>
      <w:r w:rsidR="00881AD6">
        <w:rPr>
          <w:rFonts w:ascii="Arial" w:hAnsi="Arial" w:cs="Arial"/>
          <w:color w:val="000000"/>
        </w:rPr>
        <w:t>.</w:t>
      </w:r>
      <w:r w:rsidR="006B2BAC" w:rsidRPr="00492B67">
        <w:rPr>
          <w:rFonts w:ascii="Arial" w:hAnsi="Arial" w:cs="Arial"/>
          <w:color w:val="000000"/>
        </w:rPr>
        <w:t xml:space="preserve"> </w:t>
      </w:r>
      <w:r w:rsidR="006B2BAC" w:rsidRPr="00D9506D">
        <w:rPr>
          <w:rFonts w:ascii="Arial" w:hAnsi="Arial" w:cs="Arial"/>
          <w:b/>
          <w:i/>
          <w:color w:val="000000"/>
        </w:rPr>
        <w:t>(</w:t>
      </w:r>
      <w:r w:rsidRPr="00D9506D">
        <w:rPr>
          <w:rFonts w:ascii="Arial" w:hAnsi="Arial" w:cs="Arial"/>
          <w:b/>
          <w:i/>
          <w:color w:val="000000"/>
        </w:rPr>
        <w:t>Appendix 9)</w:t>
      </w:r>
      <w:r w:rsidR="004F6CF0" w:rsidRPr="004F6CF0">
        <w:rPr>
          <w:rFonts w:ascii="Arial" w:hAnsi="Arial" w:cs="Arial"/>
          <w:color w:val="000000"/>
        </w:rPr>
        <w:t xml:space="preserve"> </w:t>
      </w:r>
    </w:p>
    <w:p w14:paraId="6AEB6E5C" w14:textId="77777777" w:rsidR="004F6CF0" w:rsidRDefault="004F6CF0" w:rsidP="006F7738">
      <w:pPr>
        <w:jc w:val="both"/>
        <w:rPr>
          <w:rFonts w:ascii="Arial" w:hAnsi="Arial" w:cs="Arial"/>
          <w:color w:val="000000"/>
        </w:rPr>
      </w:pPr>
    </w:p>
    <w:p w14:paraId="64F5AB8B" w14:textId="77777777" w:rsidR="00D9506D" w:rsidRDefault="004F6CF0" w:rsidP="00D9506D">
      <w:pPr>
        <w:jc w:val="both"/>
        <w:rPr>
          <w:rFonts w:ascii="Arial" w:hAnsi="Arial" w:cs="Arial"/>
          <w:color w:val="000000"/>
        </w:rPr>
      </w:pPr>
      <w:r w:rsidRPr="004F6CF0">
        <w:rPr>
          <w:rFonts w:ascii="Arial" w:hAnsi="Arial" w:cs="Arial"/>
          <w:b/>
          <w:color w:val="000000"/>
        </w:rPr>
        <w:t>4.4</w:t>
      </w:r>
      <w:r w:rsidR="00D9506D">
        <w:rPr>
          <w:rFonts w:ascii="Arial" w:hAnsi="Arial" w:cs="Arial"/>
          <w:b/>
          <w:color w:val="000000"/>
        </w:rPr>
        <w:t>.1</w:t>
      </w:r>
      <w:r w:rsidR="00D9506D">
        <w:rPr>
          <w:rFonts w:ascii="Arial" w:hAnsi="Arial" w:cs="Arial"/>
          <w:b/>
          <w:color w:val="000000"/>
        </w:rPr>
        <w:tab/>
      </w:r>
      <w:r w:rsidRPr="004F6CF0">
        <w:rPr>
          <w:rFonts w:ascii="Arial" w:hAnsi="Arial" w:cs="Arial"/>
          <w:color w:val="000000"/>
        </w:rPr>
        <w:t xml:space="preserve">Where a member of staff chooses to lodge an appeal such an appeal will be to the </w:t>
      </w:r>
      <w:r>
        <w:rPr>
          <w:rFonts w:ascii="Arial" w:hAnsi="Arial" w:cs="Arial"/>
          <w:color w:val="000000"/>
        </w:rPr>
        <w:tab/>
      </w:r>
      <w:r w:rsidRPr="004F6CF0">
        <w:rPr>
          <w:rFonts w:ascii="Arial" w:hAnsi="Arial" w:cs="Arial"/>
          <w:color w:val="000000"/>
        </w:rPr>
        <w:t xml:space="preserve">Appeals Committee of the Board of Governors.  The appeal must be made in </w:t>
      </w:r>
      <w:r>
        <w:rPr>
          <w:rFonts w:ascii="Arial" w:hAnsi="Arial" w:cs="Arial"/>
          <w:color w:val="000000"/>
        </w:rPr>
        <w:tab/>
      </w:r>
      <w:r w:rsidRPr="004F6CF0">
        <w:rPr>
          <w:rFonts w:ascii="Arial" w:hAnsi="Arial" w:cs="Arial"/>
          <w:color w:val="000000"/>
        </w:rPr>
        <w:t xml:space="preserve">writing to the Secretary to the Board of Governors within 5 working days of </w:t>
      </w:r>
      <w:r>
        <w:rPr>
          <w:rFonts w:ascii="Arial" w:hAnsi="Arial" w:cs="Arial"/>
          <w:color w:val="000000"/>
        </w:rPr>
        <w:tab/>
      </w:r>
      <w:r w:rsidRPr="004F6CF0">
        <w:rPr>
          <w:rFonts w:ascii="Arial" w:hAnsi="Arial" w:cs="Arial"/>
          <w:color w:val="000000"/>
        </w:rPr>
        <w:t xml:space="preserve">notification of the determination to terminate their employment on grounds of </w:t>
      </w:r>
      <w:r>
        <w:rPr>
          <w:rFonts w:ascii="Arial" w:hAnsi="Arial" w:cs="Arial"/>
          <w:color w:val="000000"/>
        </w:rPr>
        <w:tab/>
      </w:r>
      <w:r w:rsidRPr="004F6CF0">
        <w:rPr>
          <w:rFonts w:ascii="Arial" w:hAnsi="Arial" w:cs="Arial"/>
          <w:color w:val="000000"/>
        </w:rPr>
        <w:t>compulsory redundancy.</w:t>
      </w:r>
      <w:r w:rsidR="00D9506D" w:rsidRPr="00D9506D">
        <w:rPr>
          <w:rFonts w:ascii="Arial" w:hAnsi="Arial" w:cs="Arial"/>
          <w:color w:val="000000"/>
        </w:rPr>
        <w:t xml:space="preserve"> </w:t>
      </w:r>
      <w:r w:rsidR="00D9506D" w:rsidRPr="004F6CF0">
        <w:rPr>
          <w:rFonts w:ascii="Arial" w:hAnsi="Arial" w:cs="Arial"/>
          <w:color w:val="000000"/>
        </w:rPr>
        <w:t xml:space="preserve">The Appeals Committee of the Board of Governors must </w:t>
      </w:r>
      <w:r w:rsidR="001E53CC">
        <w:rPr>
          <w:rFonts w:ascii="Arial" w:hAnsi="Arial" w:cs="Arial"/>
          <w:color w:val="000000"/>
        </w:rPr>
        <w:tab/>
      </w:r>
      <w:r w:rsidR="00D9506D" w:rsidRPr="004F6CF0">
        <w:rPr>
          <w:rFonts w:ascii="Arial" w:hAnsi="Arial" w:cs="Arial"/>
          <w:color w:val="000000"/>
        </w:rPr>
        <w:t xml:space="preserve">give full consideration of any representations made, clarifying and exploring any </w:t>
      </w:r>
      <w:r w:rsidR="001E53CC">
        <w:rPr>
          <w:rFonts w:ascii="Arial" w:hAnsi="Arial" w:cs="Arial"/>
          <w:color w:val="000000"/>
        </w:rPr>
        <w:tab/>
      </w:r>
      <w:r w:rsidR="00D9506D" w:rsidRPr="004F6CF0">
        <w:rPr>
          <w:rFonts w:ascii="Arial" w:hAnsi="Arial" w:cs="Arial"/>
          <w:color w:val="000000"/>
        </w:rPr>
        <w:t xml:space="preserve">points raised.  If information comes to light </w:t>
      </w:r>
      <w:proofErr w:type="gramStart"/>
      <w:r w:rsidR="00D9506D" w:rsidRPr="004F6CF0">
        <w:rPr>
          <w:rFonts w:ascii="Arial" w:hAnsi="Arial" w:cs="Arial"/>
          <w:color w:val="000000"/>
        </w:rPr>
        <w:t>during the course of</w:t>
      </w:r>
      <w:proofErr w:type="gramEnd"/>
      <w:r w:rsidR="00D9506D" w:rsidRPr="004F6CF0">
        <w:rPr>
          <w:rFonts w:ascii="Arial" w:hAnsi="Arial" w:cs="Arial"/>
          <w:color w:val="000000"/>
        </w:rPr>
        <w:t xml:space="preserve"> the meeting to </w:t>
      </w:r>
      <w:r w:rsidR="001E53CC">
        <w:rPr>
          <w:rFonts w:ascii="Arial" w:hAnsi="Arial" w:cs="Arial"/>
          <w:color w:val="000000"/>
        </w:rPr>
        <w:tab/>
      </w:r>
      <w:r w:rsidR="00D9506D" w:rsidRPr="004F6CF0">
        <w:rPr>
          <w:rFonts w:ascii="Arial" w:hAnsi="Arial" w:cs="Arial"/>
          <w:color w:val="000000"/>
        </w:rPr>
        <w:t xml:space="preserve">change the basis of selection the </w:t>
      </w:r>
      <w:r w:rsidR="00D9506D">
        <w:rPr>
          <w:rFonts w:ascii="Arial" w:hAnsi="Arial" w:cs="Arial"/>
          <w:color w:val="000000"/>
        </w:rPr>
        <w:tab/>
      </w:r>
      <w:r w:rsidR="00D9506D" w:rsidRPr="004F6CF0">
        <w:rPr>
          <w:rFonts w:ascii="Arial" w:hAnsi="Arial" w:cs="Arial"/>
          <w:color w:val="000000"/>
        </w:rPr>
        <w:t xml:space="preserve">Appeals Committee should inform the Chairperson </w:t>
      </w:r>
      <w:r w:rsidR="001E53CC">
        <w:rPr>
          <w:rFonts w:ascii="Arial" w:hAnsi="Arial" w:cs="Arial"/>
          <w:color w:val="000000"/>
        </w:rPr>
        <w:tab/>
        <w:t xml:space="preserve">of the Board of Governors who </w:t>
      </w:r>
      <w:r w:rsidR="00D9506D" w:rsidRPr="004F6CF0">
        <w:rPr>
          <w:rFonts w:ascii="Arial" w:hAnsi="Arial" w:cs="Arial"/>
          <w:color w:val="000000"/>
        </w:rPr>
        <w:t xml:space="preserve">shall inform the member of staff accordingly in </w:t>
      </w:r>
      <w:r w:rsidR="001E53CC">
        <w:rPr>
          <w:rFonts w:ascii="Arial" w:hAnsi="Arial" w:cs="Arial"/>
          <w:color w:val="000000"/>
        </w:rPr>
        <w:tab/>
      </w:r>
      <w:r w:rsidR="00D9506D" w:rsidRPr="004F6CF0">
        <w:rPr>
          <w:rFonts w:ascii="Arial" w:hAnsi="Arial" w:cs="Arial"/>
          <w:color w:val="000000"/>
        </w:rPr>
        <w:t>writing</w:t>
      </w:r>
      <w:r w:rsidR="00896281">
        <w:rPr>
          <w:rFonts w:ascii="Arial" w:hAnsi="Arial" w:cs="Arial"/>
          <w:color w:val="000000"/>
        </w:rPr>
        <w:t>.</w:t>
      </w:r>
      <w:r w:rsidR="00D9506D" w:rsidRPr="004F6CF0">
        <w:rPr>
          <w:rFonts w:ascii="Arial" w:hAnsi="Arial" w:cs="Arial"/>
          <w:color w:val="000000"/>
        </w:rPr>
        <w:t xml:space="preserve"> </w:t>
      </w:r>
      <w:r w:rsidR="00D9506D" w:rsidRPr="00D9506D">
        <w:rPr>
          <w:rFonts w:ascii="Arial" w:hAnsi="Arial" w:cs="Arial"/>
          <w:b/>
          <w:color w:val="000000"/>
        </w:rPr>
        <w:t>(</w:t>
      </w:r>
      <w:r w:rsidR="00D9506D" w:rsidRPr="00D9506D">
        <w:rPr>
          <w:rFonts w:ascii="Arial" w:hAnsi="Arial" w:cs="Arial"/>
          <w:b/>
          <w:i/>
          <w:color w:val="000000"/>
        </w:rPr>
        <w:t>Appendix 10</w:t>
      </w:r>
      <w:r w:rsidR="00896281">
        <w:rPr>
          <w:rFonts w:ascii="Arial" w:hAnsi="Arial" w:cs="Arial"/>
          <w:b/>
          <w:color w:val="000000"/>
        </w:rPr>
        <w:t>)</w:t>
      </w:r>
      <w:r w:rsidR="00D9506D" w:rsidRPr="00D9506D">
        <w:rPr>
          <w:rFonts w:ascii="Arial" w:hAnsi="Arial" w:cs="Arial"/>
          <w:b/>
          <w:color w:val="000000"/>
        </w:rPr>
        <w:t xml:space="preserve"> </w:t>
      </w:r>
    </w:p>
    <w:p w14:paraId="3FC2D188" w14:textId="77777777" w:rsidR="00D9506D" w:rsidRDefault="00D9506D" w:rsidP="00D9506D">
      <w:pPr>
        <w:jc w:val="both"/>
        <w:rPr>
          <w:rFonts w:ascii="Arial" w:hAnsi="Arial" w:cs="Arial"/>
          <w:color w:val="000000"/>
        </w:rPr>
      </w:pPr>
    </w:p>
    <w:p w14:paraId="2FED26AC" w14:textId="77777777" w:rsidR="00D9506D" w:rsidRDefault="00D9506D" w:rsidP="00D9506D">
      <w:pPr>
        <w:jc w:val="both"/>
        <w:rPr>
          <w:rFonts w:ascii="Arial" w:hAnsi="Arial" w:cs="Arial"/>
          <w:color w:val="000000"/>
        </w:rPr>
      </w:pPr>
      <w:r>
        <w:rPr>
          <w:rFonts w:ascii="Arial" w:hAnsi="Arial" w:cs="Arial"/>
          <w:color w:val="000000"/>
        </w:rPr>
        <w:tab/>
      </w:r>
      <w:r w:rsidRPr="004F6CF0">
        <w:rPr>
          <w:rFonts w:ascii="Arial" w:hAnsi="Arial" w:cs="Arial"/>
          <w:color w:val="000000"/>
        </w:rPr>
        <w:t xml:space="preserve">If, after consideration of all representations, the Appeals Committee decides not to </w:t>
      </w:r>
      <w:r>
        <w:rPr>
          <w:rFonts w:ascii="Arial" w:hAnsi="Arial" w:cs="Arial"/>
          <w:color w:val="000000"/>
        </w:rPr>
        <w:tab/>
      </w:r>
      <w:r w:rsidRPr="004F6CF0">
        <w:rPr>
          <w:rFonts w:ascii="Arial" w:hAnsi="Arial" w:cs="Arial"/>
          <w:color w:val="000000"/>
        </w:rPr>
        <w:t xml:space="preserve">uphold the appeal they shall recommend to the Board of Governors to proceed to </w:t>
      </w:r>
      <w:r>
        <w:rPr>
          <w:rFonts w:ascii="Arial" w:hAnsi="Arial" w:cs="Arial"/>
          <w:color w:val="000000"/>
        </w:rPr>
        <w:tab/>
      </w:r>
      <w:r w:rsidRPr="004F6CF0">
        <w:rPr>
          <w:rFonts w:ascii="Arial" w:hAnsi="Arial" w:cs="Arial"/>
          <w:color w:val="000000"/>
        </w:rPr>
        <w:t xml:space="preserve">implement the termination of employment by reason of redundancy.  Following the </w:t>
      </w:r>
      <w:r>
        <w:rPr>
          <w:rFonts w:ascii="Arial" w:hAnsi="Arial" w:cs="Arial"/>
          <w:color w:val="000000"/>
        </w:rPr>
        <w:tab/>
      </w:r>
      <w:r w:rsidRPr="004F6CF0">
        <w:rPr>
          <w:rFonts w:ascii="Arial" w:hAnsi="Arial" w:cs="Arial"/>
          <w:color w:val="000000"/>
        </w:rPr>
        <w:t xml:space="preserve">Board of Governors determination, the Chairperson of the Board of Governors will </w:t>
      </w:r>
      <w:r>
        <w:rPr>
          <w:rFonts w:ascii="Arial" w:hAnsi="Arial" w:cs="Arial"/>
          <w:color w:val="000000"/>
        </w:rPr>
        <w:tab/>
      </w:r>
      <w:r w:rsidRPr="004F6CF0">
        <w:rPr>
          <w:rFonts w:ascii="Arial" w:hAnsi="Arial" w:cs="Arial"/>
          <w:color w:val="000000"/>
        </w:rPr>
        <w:t xml:space="preserve">write to each member of staff informing them of the outcome of their appeal </w:t>
      </w:r>
      <w:r>
        <w:rPr>
          <w:rFonts w:ascii="Arial" w:hAnsi="Arial" w:cs="Arial"/>
          <w:color w:val="000000"/>
        </w:rPr>
        <w:tab/>
      </w:r>
      <w:r w:rsidRPr="004F6CF0">
        <w:rPr>
          <w:rFonts w:ascii="Arial" w:hAnsi="Arial" w:cs="Arial"/>
          <w:color w:val="000000"/>
        </w:rPr>
        <w:t xml:space="preserve">together with their reasons for their decision </w:t>
      </w:r>
      <w:r w:rsidRPr="00D9506D">
        <w:rPr>
          <w:rFonts w:ascii="Arial" w:hAnsi="Arial" w:cs="Arial"/>
          <w:b/>
          <w:color w:val="000000"/>
        </w:rPr>
        <w:t>(</w:t>
      </w:r>
      <w:r w:rsidRPr="00D9506D">
        <w:rPr>
          <w:rFonts w:ascii="Arial" w:hAnsi="Arial" w:cs="Arial"/>
          <w:b/>
          <w:i/>
          <w:color w:val="000000"/>
        </w:rPr>
        <w:t>Appendix 11</w:t>
      </w:r>
      <w:r w:rsidRPr="00D9506D">
        <w:rPr>
          <w:rFonts w:ascii="Arial" w:hAnsi="Arial" w:cs="Arial"/>
          <w:b/>
          <w:color w:val="000000"/>
        </w:rPr>
        <w:t>)</w:t>
      </w:r>
      <w:r w:rsidRPr="004F6CF0">
        <w:rPr>
          <w:rFonts w:ascii="Arial" w:hAnsi="Arial" w:cs="Arial"/>
          <w:color w:val="000000"/>
        </w:rPr>
        <w:t xml:space="preserve"> and affording them a </w:t>
      </w:r>
      <w:r>
        <w:rPr>
          <w:rFonts w:ascii="Arial" w:hAnsi="Arial" w:cs="Arial"/>
          <w:color w:val="000000"/>
        </w:rPr>
        <w:tab/>
      </w:r>
      <w:r w:rsidRPr="004F6CF0">
        <w:rPr>
          <w:rFonts w:ascii="Arial" w:hAnsi="Arial" w:cs="Arial"/>
          <w:color w:val="000000"/>
        </w:rPr>
        <w:t>further right of appeal (see paragraph 4.5)</w:t>
      </w:r>
      <w:r w:rsidRPr="00D9506D">
        <w:rPr>
          <w:rFonts w:ascii="Arial" w:hAnsi="Arial" w:cs="Arial"/>
          <w:color w:val="000000"/>
        </w:rPr>
        <w:t xml:space="preserve"> </w:t>
      </w:r>
    </w:p>
    <w:p w14:paraId="37F16D46" w14:textId="77777777" w:rsidR="00D9506D" w:rsidRDefault="00D9506D" w:rsidP="00D9506D">
      <w:pPr>
        <w:jc w:val="both"/>
        <w:rPr>
          <w:rFonts w:ascii="Arial" w:hAnsi="Arial" w:cs="Arial"/>
          <w:color w:val="000000"/>
        </w:rPr>
      </w:pPr>
    </w:p>
    <w:p w14:paraId="43F9F9A3" w14:textId="77777777" w:rsidR="00D9506D" w:rsidRDefault="00D9506D" w:rsidP="00D9506D">
      <w:pPr>
        <w:jc w:val="both"/>
        <w:rPr>
          <w:rFonts w:ascii="Arial" w:hAnsi="Arial" w:cs="Arial"/>
          <w:color w:val="000000"/>
        </w:rPr>
      </w:pPr>
      <w:r w:rsidRPr="00D9506D">
        <w:rPr>
          <w:rFonts w:ascii="Arial" w:hAnsi="Arial" w:cs="Arial"/>
          <w:b/>
          <w:color w:val="000000"/>
        </w:rPr>
        <w:t>4.</w:t>
      </w:r>
      <w:r>
        <w:rPr>
          <w:rFonts w:ascii="Arial" w:hAnsi="Arial" w:cs="Arial"/>
          <w:b/>
          <w:color w:val="000000"/>
        </w:rPr>
        <w:t>4.2</w:t>
      </w:r>
      <w:r w:rsidRPr="004F6CF0">
        <w:rPr>
          <w:rFonts w:ascii="Arial" w:hAnsi="Arial" w:cs="Arial"/>
          <w:color w:val="000000"/>
        </w:rPr>
        <w:t xml:space="preserve"> </w:t>
      </w:r>
      <w:r w:rsidR="00264454">
        <w:rPr>
          <w:rFonts w:ascii="Arial" w:hAnsi="Arial" w:cs="Arial"/>
          <w:color w:val="000000"/>
        </w:rPr>
        <w:tab/>
      </w:r>
      <w:r w:rsidRPr="004F6CF0">
        <w:rPr>
          <w:rFonts w:ascii="Arial" w:hAnsi="Arial" w:cs="Arial"/>
          <w:color w:val="000000"/>
        </w:rPr>
        <w:t xml:space="preserve">Where a member of staff chooses not to lodge an appeal against the Staffing Sub </w:t>
      </w:r>
      <w:r>
        <w:rPr>
          <w:rFonts w:ascii="Arial" w:hAnsi="Arial" w:cs="Arial"/>
          <w:color w:val="000000"/>
        </w:rPr>
        <w:tab/>
      </w:r>
      <w:r w:rsidRPr="004F6CF0">
        <w:rPr>
          <w:rFonts w:ascii="Arial" w:hAnsi="Arial" w:cs="Arial"/>
          <w:color w:val="000000"/>
        </w:rPr>
        <w:t>Committee</w:t>
      </w:r>
      <w:r w:rsidR="001E53CC">
        <w:rPr>
          <w:rFonts w:ascii="Arial" w:hAnsi="Arial" w:cs="Arial"/>
          <w:color w:val="000000"/>
        </w:rPr>
        <w:t>’s</w:t>
      </w:r>
      <w:r w:rsidRPr="004F6CF0">
        <w:rPr>
          <w:rFonts w:ascii="Arial" w:hAnsi="Arial" w:cs="Arial"/>
          <w:color w:val="000000"/>
        </w:rPr>
        <w:t xml:space="preserve"> recommendation</w:t>
      </w:r>
      <w:r w:rsidR="00065389">
        <w:rPr>
          <w:rFonts w:ascii="Arial" w:hAnsi="Arial" w:cs="Arial"/>
          <w:color w:val="000000"/>
        </w:rPr>
        <w:t>,</w:t>
      </w:r>
      <w:r w:rsidRPr="004F6CF0">
        <w:rPr>
          <w:rFonts w:ascii="Arial" w:hAnsi="Arial" w:cs="Arial"/>
          <w:color w:val="000000"/>
        </w:rPr>
        <w:t xml:space="preserve"> that their employment should terminate by reason of </w:t>
      </w:r>
      <w:r>
        <w:rPr>
          <w:rFonts w:ascii="Arial" w:hAnsi="Arial" w:cs="Arial"/>
          <w:color w:val="000000"/>
        </w:rPr>
        <w:tab/>
      </w:r>
      <w:r w:rsidRPr="004F6CF0">
        <w:rPr>
          <w:rFonts w:ascii="Arial" w:hAnsi="Arial" w:cs="Arial"/>
          <w:color w:val="000000"/>
        </w:rPr>
        <w:t>redundancy</w:t>
      </w:r>
      <w:r w:rsidR="001E53CC">
        <w:rPr>
          <w:rFonts w:ascii="Arial" w:hAnsi="Arial" w:cs="Arial"/>
          <w:color w:val="000000"/>
        </w:rPr>
        <w:t>,</w:t>
      </w:r>
      <w:r w:rsidRPr="004F6CF0">
        <w:rPr>
          <w:rFonts w:ascii="Arial" w:hAnsi="Arial" w:cs="Arial"/>
          <w:color w:val="000000"/>
        </w:rPr>
        <w:t xml:space="preserve"> the Secretary of the Board of Governors will advise the Board of </w:t>
      </w:r>
      <w:r>
        <w:rPr>
          <w:rFonts w:ascii="Arial" w:hAnsi="Arial" w:cs="Arial"/>
          <w:color w:val="000000"/>
        </w:rPr>
        <w:tab/>
      </w:r>
      <w:r w:rsidRPr="004F6CF0">
        <w:rPr>
          <w:rFonts w:ascii="Arial" w:hAnsi="Arial" w:cs="Arial"/>
          <w:color w:val="000000"/>
        </w:rPr>
        <w:t xml:space="preserve">Governors that the member of staff did not exercise their right of appeal.  The </w:t>
      </w:r>
      <w:r>
        <w:rPr>
          <w:rFonts w:ascii="Arial" w:hAnsi="Arial" w:cs="Arial"/>
          <w:color w:val="000000"/>
        </w:rPr>
        <w:tab/>
      </w:r>
      <w:r w:rsidRPr="004F6CF0">
        <w:rPr>
          <w:rFonts w:ascii="Arial" w:hAnsi="Arial" w:cs="Arial"/>
          <w:color w:val="000000"/>
        </w:rPr>
        <w:t xml:space="preserve">Staffing Sub Committee shall then provide their recommendation to the Board of </w:t>
      </w:r>
      <w:r>
        <w:rPr>
          <w:rFonts w:ascii="Arial" w:hAnsi="Arial" w:cs="Arial"/>
          <w:color w:val="000000"/>
        </w:rPr>
        <w:tab/>
      </w:r>
      <w:r w:rsidRPr="004F6CF0">
        <w:rPr>
          <w:rFonts w:ascii="Arial" w:hAnsi="Arial" w:cs="Arial"/>
          <w:color w:val="000000"/>
        </w:rPr>
        <w:t xml:space="preserve">Governors to </w:t>
      </w:r>
      <w:proofErr w:type="gramStart"/>
      <w:r w:rsidRPr="004F6CF0">
        <w:rPr>
          <w:rFonts w:ascii="Arial" w:hAnsi="Arial" w:cs="Arial"/>
          <w:color w:val="000000"/>
        </w:rPr>
        <w:t>make a determination</w:t>
      </w:r>
      <w:proofErr w:type="gramEnd"/>
      <w:r w:rsidRPr="004F6CF0">
        <w:rPr>
          <w:rFonts w:ascii="Arial" w:hAnsi="Arial" w:cs="Arial"/>
          <w:color w:val="000000"/>
        </w:rPr>
        <w:t xml:space="preserve"> to dismiss.  Following this determination, the </w:t>
      </w:r>
      <w:r>
        <w:rPr>
          <w:rFonts w:ascii="Arial" w:hAnsi="Arial" w:cs="Arial"/>
          <w:color w:val="000000"/>
        </w:rPr>
        <w:tab/>
      </w:r>
      <w:r w:rsidRPr="004F6CF0">
        <w:rPr>
          <w:rFonts w:ascii="Arial" w:hAnsi="Arial" w:cs="Arial"/>
          <w:color w:val="000000"/>
        </w:rPr>
        <w:t xml:space="preserve">Chairperson of the Board of Governors will write to the member of staff </w:t>
      </w:r>
      <w:r w:rsidRPr="00264454">
        <w:rPr>
          <w:rFonts w:ascii="Arial" w:hAnsi="Arial" w:cs="Arial"/>
          <w:b/>
          <w:i/>
          <w:color w:val="000000"/>
        </w:rPr>
        <w:t xml:space="preserve">(Appendix </w:t>
      </w:r>
      <w:r w:rsidRPr="00264454">
        <w:rPr>
          <w:rFonts w:ascii="Arial" w:hAnsi="Arial" w:cs="Arial"/>
          <w:b/>
          <w:i/>
          <w:color w:val="000000"/>
        </w:rPr>
        <w:tab/>
        <w:t>12)</w:t>
      </w:r>
      <w:r w:rsidRPr="004F6CF0">
        <w:rPr>
          <w:rFonts w:ascii="Arial" w:hAnsi="Arial" w:cs="Arial"/>
          <w:color w:val="000000"/>
        </w:rPr>
        <w:t xml:space="preserve"> to inform them of their selection and afford them the opportunity to appeal </w:t>
      </w:r>
      <w:r>
        <w:rPr>
          <w:rFonts w:ascii="Arial" w:hAnsi="Arial" w:cs="Arial"/>
          <w:color w:val="000000"/>
        </w:rPr>
        <w:tab/>
      </w:r>
      <w:r w:rsidRPr="004F6CF0">
        <w:rPr>
          <w:rFonts w:ascii="Arial" w:hAnsi="Arial" w:cs="Arial"/>
          <w:color w:val="000000"/>
        </w:rPr>
        <w:t xml:space="preserve">against the determination that they should be dismissed on the grounds of </w:t>
      </w:r>
      <w:r>
        <w:rPr>
          <w:rFonts w:ascii="Arial" w:hAnsi="Arial" w:cs="Arial"/>
          <w:color w:val="000000"/>
        </w:rPr>
        <w:tab/>
      </w:r>
      <w:r w:rsidRPr="004F6CF0">
        <w:rPr>
          <w:rFonts w:ascii="Arial" w:hAnsi="Arial" w:cs="Arial"/>
          <w:color w:val="000000"/>
        </w:rPr>
        <w:t xml:space="preserve">compulsory redundancy before it is notified to the Education Authority (see </w:t>
      </w:r>
      <w:r>
        <w:rPr>
          <w:rFonts w:ascii="Arial" w:hAnsi="Arial" w:cs="Arial"/>
          <w:color w:val="000000"/>
        </w:rPr>
        <w:tab/>
      </w:r>
      <w:r w:rsidRPr="004F6CF0">
        <w:rPr>
          <w:rFonts w:ascii="Arial" w:hAnsi="Arial" w:cs="Arial"/>
          <w:color w:val="000000"/>
        </w:rPr>
        <w:t>paragraph 4.5).</w:t>
      </w:r>
    </w:p>
    <w:p w14:paraId="67EAA892" w14:textId="77777777" w:rsidR="00644AE7" w:rsidRDefault="00644AE7" w:rsidP="00D9506D">
      <w:pPr>
        <w:jc w:val="both"/>
        <w:rPr>
          <w:rFonts w:ascii="Arial" w:hAnsi="Arial" w:cs="Arial"/>
          <w:color w:val="000000"/>
        </w:rPr>
      </w:pPr>
    </w:p>
    <w:p w14:paraId="3051D862" w14:textId="77777777" w:rsidR="00644AE7" w:rsidRDefault="00644AE7" w:rsidP="00D9506D">
      <w:pPr>
        <w:jc w:val="both"/>
        <w:rPr>
          <w:rFonts w:ascii="Arial" w:hAnsi="Arial" w:cs="Arial"/>
          <w:color w:val="000000"/>
        </w:rPr>
      </w:pPr>
      <w:r w:rsidRPr="00DD6139">
        <w:rPr>
          <w:rFonts w:ascii="Arial" w:hAnsi="Arial" w:cs="Arial"/>
          <w:b/>
          <w:color w:val="000000"/>
        </w:rPr>
        <w:t>4.4.3</w:t>
      </w:r>
      <w:r w:rsidRPr="00DD6139">
        <w:rPr>
          <w:rFonts w:ascii="Arial" w:hAnsi="Arial" w:cs="Arial"/>
          <w:color w:val="000000"/>
        </w:rPr>
        <w:tab/>
        <w:t xml:space="preserve">In relation to Selection for Voluntary Redundancy, the Board of Governors should </w:t>
      </w:r>
      <w:r w:rsidR="0002729D" w:rsidRPr="00DD6139">
        <w:rPr>
          <w:rFonts w:ascii="Arial" w:hAnsi="Arial" w:cs="Arial"/>
          <w:color w:val="000000"/>
        </w:rPr>
        <w:tab/>
      </w:r>
      <w:r w:rsidRPr="00DD6139">
        <w:rPr>
          <w:rFonts w:ascii="Arial" w:hAnsi="Arial" w:cs="Arial"/>
          <w:color w:val="000000"/>
        </w:rPr>
        <w:t xml:space="preserve">carefully consider the recommendations of the </w:t>
      </w:r>
      <w:r w:rsidR="00DD6139" w:rsidRPr="00DD6139">
        <w:rPr>
          <w:rFonts w:ascii="Arial" w:hAnsi="Arial" w:cs="Arial"/>
          <w:color w:val="000000"/>
        </w:rPr>
        <w:t>Staffing Sub Committee together</w:t>
      </w:r>
      <w:r w:rsidR="0002729D" w:rsidRPr="00DD6139">
        <w:rPr>
          <w:rFonts w:ascii="Arial" w:hAnsi="Arial" w:cs="Arial"/>
          <w:color w:val="000000"/>
        </w:rPr>
        <w:tab/>
      </w:r>
      <w:r w:rsidRPr="00DD6139">
        <w:rPr>
          <w:rFonts w:ascii="Arial" w:hAnsi="Arial" w:cs="Arial"/>
          <w:color w:val="000000"/>
        </w:rPr>
        <w:t xml:space="preserve">with </w:t>
      </w:r>
      <w:r w:rsidR="00F1458F" w:rsidRPr="00DD6139">
        <w:rPr>
          <w:rFonts w:ascii="Arial" w:hAnsi="Arial" w:cs="Arial"/>
          <w:color w:val="000000"/>
        </w:rPr>
        <w:tab/>
      </w:r>
      <w:r w:rsidRPr="00DD6139">
        <w:rPr>
          <w:rFonts w:ascii="Arial" w:hAnsi="Arial" w:cs="Arial"/>
          <w:color w:val="000000"/>
        </w:rPr>
        <w:t xml:space="preserve">the reasons for their decisions.   Where the Board of Governors considers that the </w:t>
      </w:r>
      <w:r w:rsidR="00F1458F" w:rsidRPr="00DD6139">
        <w:rPr>
          <w:rFonts w:ascii="Arial" w:hAnsi="Arial" w:cs="Arial"/>
          <w:color w:val="000000"/>
        </w:rPr>
        <w:tab/>
      </w:r>
      <w:r w:rsidRPr="00DD6139">
        <w:rPr>
          <w:rFonts w:ascii="Arial" w:hAnsi="Arial" w:cs="Arial"/>
          <w:color w:val="000000"/>
        </w:rPr>
        <w:t>redundancy and dismissal should proceed it must advise the volunteer in writing</w:t>
      </w:r>
      <w:r w:rsidR="0002729D" w:rsidRPr="00DD6139">
        <w:rPr>
          <w:rFonts w:ascii="Arial" w:hAnsi="Arial" w:cs="Arial"/>
          <w:color w:val="000000"/>
        </w:rPr>
        <w:t xml:space="preserve"> </w:t>
      </w:r>
      <w:r w:rsidR="0002729D" w:rsidRPr="00DD6139">
        <w:rPr>
          <w:rFonts w:ascii="Arial" w:hAnsi="Arial" w:cs="Arial"/>
          <w:color w:val="000000"/>
        </w:rPr>
        <w:tab/>
      </w:r>
      <w:r w:rsidR="0002729D" w:rsidRPr="00DD6139">
        <w:rPr>
          <w:rFonts w:ascii="Arial" w:hAnsi="Arial" w:cs="Arial"/>
          <w:b/>
          <w:i/>
          <w:color w:val="000000"/>
        </w:rPr>
        <w:t>(Appendix 12a)</w:t>
      </w:r>
      <w:r w:rsidRPr="00DD6139">
        <w:rPr>
          <w:rFonts w:ascii="Arial" w:hAnsi="Arial" w:cs="Arial"/>
          <w:b/>
          <w:i/>
          <w:color w:val="000000"/>
        </w:rPr>
        <w:t xml:space="preserve"> </w:t>
      </w:r>
      <w:r w:rsidRPr="00DD6139">
        <w:rPr>
          <w:rFonts w:ascii="Arial" w:hAnsi="Arial" w:cs="Arial"/>
          <w:color w:val="000000"/>
        </w:rPr>
        <w:t xml:space="preserve">of this decision </w:t>
      </w:r>
      <w:r w:rsidR="0002729D" w:rsidRPr="00DD6139">
        <w:rPr>
          <w:rFonts w:ascii="Arial" w:hAnsi="Arial" w:cs="Arial"/>
          <w:color w:val="000000"/>
        </w:rPr>
        <w:t xml:space="preserve">and afford them the opportunity to appeal against </w:t>
      </w:r>
      <w:r w:rsidR="0002729D" w:rsidRPr="00DD6139">
        <w:rPr>
          <w:rFonts w:ascii="Arial" w:hAnsi="Arial" w:cs="Arial"/>
          <w:color w:val="000000"/>
        </w:rPr>
        <w:tab/>
        <w:t>the determination before it is notified to the Education Authority (see paragraph 4.5)</w:t>
      </w:r>
    </w:p>
    <w:p w14:paraId="4EE6FE4B" w14:textId="77777777" w:rsidR="006B2BAC" w:rsidRPr="00492B67" w:rsidRDefault="006B2BAC" w:rsidP="00D9506D">
      <w:pPr>
        <w:jc w:val="both"/>
        <w:rPr>
          <w:rFonts w:ascii="Arial" w:hAnsi="Arial" w:cs="Arial"/>
          <w:b/>
          <w:bCs/>
          <w:color w:val="000000"/>
        </w:rPr>
      </w:pPr>
    </w:p>
    <w:p w14:paraId="0EB66328" w14:textId="77777777" w:rsidR="00AB5286" w:rsidRPr="00492B67" w:rsidRDefault="006F7738" w:rsidP="006F7738">
      <w:pPr>
        <w:ind w:left="708" w:hanging="709"/>
        <w:jc w:val="both"/>
        <w:rPr>
          <w:rFonts w:ascii="Arial" w:hAnsi="Arial" w:cs="Arial"/>
          <w:color w:val="000000"/>
        </w:rPr>
      </w:pPr>
      <w:r w:rsidRPr="00492B67">
        <w:rPr>
          <w:rFonts w:ascii="Arial" w:hAnsi="Arial" w:cs="Arial"/>
          <w:b/>
          <w:bCs/>
          <w:color w:val="000000"/>
        </w:rPr>
        <w:t xml:space="preserve">4.5 </w:t>
      </w:r>
      <w:r w:rsidRPr="00492B67">
        <w:rPr>
          <w:rFonts w:ascii="Arial" w:hAnsi="Arial" w:cs="Arial"/>
          <w:b/>
          <w:bCs/>
          <w:color w:val="000000"/>
        </w:rPr>
        <w:tab/>
      </w:r>
      <w:r w:rsidRPr="00492B67">
        <w:rPr>
          <w:rFonts w:ascii="Arial" w:hAnsi="Arial" w:cs="Arial"/>
          <w:color w:val="000000"/>
        </w:rPr>
        <w:t xml:space="preserve">Such an appeal will be to an Independent Appeal Committee established under the auspices of the Labour Relations Agency and must be made within 5 working days of notification of the determination to dismiss. Appeals must be made in writing, explicitly setting out the grounds to the </w:t>
      </w:r>
      <w:proofErr w:type="gramStart"/>
      <w:r w:rsidRPr="00492B67">
        <w:rPr>
          <w:rFonts w:ascii="Arial" w:hAnsi="Arial" w:cs="Arial"/>
          <w:color w:val="000000"/>
        </w:rPr>
        <w:t>Principal</w:t>
      </w:r>
      <w:proofErr w:type="gramEnd"/>
      <w:r w:rsidRPr="00492B67">
        <w:rPr>
          <w:rFonts w:ascii="Arial" w:hAnsi="Arial" w:cs="Arial"/>
          <w:color w:val="000000"/>
        </w:rPr>
        <w:t xml:space="preserve"> of the school who will forward the request to the Labour Relations Agency, to make the necessary arrangements for a hearing</w:t>
      </w:r>
      <w:r w:rsidR="000831C3">
        <w:rPr>
          <w:rFonts w:ascii="Arial" w:hAnsi="Arial" w:cs="Arial"/>
          <w:color w:val="000000"/>
        </w:rPr>
        <w:t>.</w:t>
      </w:r>
      <w:r w:rsidRPr="00492B67">
        <w:rPr>
          <w:rFonts w:ascii="Arial" w:hAnsi="Arial" w:cs="Arial"/>
          <w:color w:val="000000"/>
        </w:rPr>
        <w:t xml:space="preserve"> </w:t>
      </w:r>
      <w:r w:rsidR="00B60E33" w:rsidRPr="000831C3">
        <w:rPr>
          <w:rFonts w:ascii="Arial" w:hAnsi="Arial" w:cs="Arial"/>
          <w:b/>
          <w:i/>
          <w:color w:val="000000"/>
        </w:rPr>
        <w:t>(Appendix 13</w:t>
      </w:r>
      <w:r w:rsidR="000260D1" w:rsidRPr="000831C3">
        <w:rPr>
          <w:rFonts w:ascii="Arial" w:hAnsi="Arial" w:cs="Arial"/>
          <w:b/>
          <w:i/>
          <w:color w:val="000000"/>
        </w:rPr>
        <w:t>)</w:t>
      </w:r>
      <w:r w:rsidRPr="00492B67">
        <w:rPr>
          <w:rFonts w:ascii="Arial" w:hAnsi="Arial" w:cs="Arial"/>
          <w:color w:val="000000"/>
        </w:rPr>
        <w:t xml:space="preserve"> The appeal request will be acknowledged by the </w:t>
      </w:r>
      <w:proofErr w:type="gramStart"/>
      <w:r w:rsidRPr="00492B67">
        <w:rPr>
          <w:rFonts w:ascii="Arial" w:hAnsi="Arial" w:cs="Arial"/>
          <w:color w:val="000000"/>
        </w:rPr>
        <w:t>Principal</w:t>
      </w:r>
      <w:proofErr w:type="gramEnd"/>
      <w:r w:rsidRPr="00492B67">
        <w:rPr>
          <w:rFonts w:ascii="Arial" w:hAnsi="Arial" w:cs="Arial"/>
          <w:color w:val="000000"/>
        </w:rPr>
        <w:t xml:space="preserve">. </w:t>
      </w:r>
      <w:r w:rsidR="00B60E33" w:rsidRPr="000831C3">
        <w:rPr>
          <w:rFonts w:ascii="Arial" w:hAnsi="Arial" w:cs="Arial"/>
          <w:b/>
          <w:i/>
          <w:color w:val="000000"/>
        </w:rPr>
        <w:t>(Appendix 14</w:t>
      </w:r>
      <w:proofErr w:type="gramStart"/>
      <w:r w:rsidRPr="000831C3">
        <w:rPr>
          <w:rFonts w:ascii="Arial" w:hAnsi="Arial" w:cs="Arial"/>
          <w:b/>
          <w:i/>
          <w:color w:val="000000"/>
        </w:rPr>
        <w:t>)</w:t>
      </w:r>
      <w:r w:rsidRPr="00492B67">
        <w:rPr>
          <w:rFonts w:ascii="Arial" w:hAnsi="Arial" w:cs="Arial"/>
          <w:color w:val="000000"/>
        </w:rPr>
        <w:t xml:space="preserve"> </w:t>
      </w:r>
      <w:r w:rsidR="000831C3">
        <w:rPr>
          <w:rFonts w:ascii="Arial" w:hAnsi="Arial" w:cs="Arial"/>
          <w:color w:val="000000"/>
        </w:rPr>
        <w:t xml:space="preserve"> </w:t>
      </w:r>
      <w:r w:rsidRPr="00492B67">
        <w:rPr>
          <w:rFonts w:ascii="Arial" w:hAnsi="Arial" w:cs="Arial"/>
          <w:color w:val="000000"/>
        </w:rPr>
        <w:t>The</w:t>
      </w:r>
      <w:proofErr w:type="gramEnd"/>
      <w:r w:rsidRPr="00492B67">
        <w:rPr>
          <w:rFonts w:ascii="Arial" w:hAnsi="Arial" w:cs="Arial"/>
          <w:color w:val="000000"/>
        </w:rPr>
        <w:t xml:space="preserve"> appeal will be conducted in accordance with the arrangements for Independent Appeals prescribed within the Disciplinary Procedure. </w:t>
      </w:r>
    </w:p>
    <w:p w14:paraId="0606BC31" w14:textId="77777777" w:rsidR="000260D1" w:rsidRDefault="000260D1" w:rsidP="00D9506D">
      <w:pPr>
        <w:jc w:val="both"/>
        <w:rPr>
          <w:rFonts w:ascii="Arial" w:hAnsi="Arial" w:cs="Arial"/>
          <w:color w:val="000000"/>
        </w:rPr>
      </w:pPr>
    </w:p>
    <w:p w14:paraId="4B6E624A" w14:textId="77777777" w:rsidR="006F7738" w:rsidRPr="00492B67" w:rsidRDefault="000260D1" w:rsidP="006F7738">
      <w:pPr>
        <w:ind w:left="708" w:hanging="709"/>
        <w:jc w:val="both"/>
        <w:rPr>
          <w:rFonts w:ascii="Arial" w:hAnsi="Arial" w:cs="Arial"/>
          <w:color w:val="000000"/>
        </w:rPr>
      </w:pPr>
      <w:r>
        <w:rPr>
          <w:rFonts w:ascii="Arial" w:hAnsi="Arial" w:cs="Arial"/>
          <w:color w:val="000000"/>
        </w:rPr>
        <w:tab/>
      </w:r>
      <w:r w:rsidR="006F7738" w:rsidRPr="00492B67">
        <w:rPr>
          <w:rFonts w:ascii="Arial" w:hAnsi="Arial" w:cs="Arial"/>
          <w:color w:val="000000"/>
        </w:rPr>
        <w:t xml:space="preserve">The following are the terms of reference of the Independent Appeals Committee: </w:t>
      </w:r>
    </w:p>
    <w:p w14:paraId="64BD9D74" w14:textId="77777777" w:rsidR="00AB5286" w:rsidRPr="00492B67" w:rsidRDefault="00AB5286" w:rsidP="006F7738">
      <w:pPr>
        <w:ind w:left="708" w:hanging="709"/>
        <w:jc w:val="both"/>
        <w:rPr>
          <w:rFonts w:ascii="Arial" w:hAnsi="Arial" w:cs="Arial"/>
          <w:color w:val="000000"/>
        </w:rPr>
      </w:pPr>
    </w:p>
    <w:p w14:paraId="594E4C8C" w14:textId="77777777" w:rsidR="006F7738" w:rsidRPr="00492B67" w:rsidRDefault="006F7738" w:rsidP="00F91E16">
      <w:pPr>
        <w:ind w:left="1134" w:hanging="414"/>
        <w:jc w:val="both"/>
        <w:rPr>
          <w:rFonts w:ascii="Arial" w:hAnsi="Arial" w:cs="Arial"/>
          <w:color w:val="000000"/>
        </w:rPr>
      </w:pPr>
      <w:r w:rsidRPr="00492B67">
        <w:rPr>
          <w:rFonts w:ascii="Arial" w:hAnsi="Arial" w:cs="Arial"/>
          <w:color w:val="000000"/>
        </w:rPr>
        <w:t>(a) The appeal is not a rehearing of the case but is a</w:t>
      </w:r>
      <w:r w:rsidR="00EE7FC1">
        <w:rPr>
          <w:rFonts w:ascii="Arial" w:hAnsi="Arial" w:cs="Arial"/>
          <w:color w:val="000000"/>
        </w:rPr>
        <w:t xml:space="preserve">n opportunity for the member of </w:t>
      </w:r>
      <w:r w:rsidRPr="00492B67">
        <w:rPr>
          <w:rFonts w:ascii="Arial" w:hAnsi="Arial" w:cs="Arial"/>
          <w:color w:val="000000"/>
        </w:rPr>
        <w:t xml:space="preserve">staff to challenge issues raised at the previous hearing. It also provides them with the opportunity to make representation to an independent committee not involved in the original decision to dismiss. </w:t>
      </w:r>
    </w:p>
    <w:p w14:paraId="2BDB75CC" w14:textId="77777777" w:rsidR="00AB5286" w:rsidRPr="00492B67" w:rsidRDefault="00AB5286" w:rsidP="00AB5286">
      <w:pPr>
        <w:ind w:left="720"/>
        <w:jc w:val="both"/>
        <w:rPr>
          <w:rFonts w:ascii="Arial" w:hAnsi="Arial" w:cs="Arial"/>
          <w:color w:val="000000"/>
        </w:rPr>
      </w:pPr>
    </w:p>
    <w:p w14:paraId="1D42CBE8" w14:textId="77777777" w:rsidR="006F7738" w:rsidRPr="00492B67" w:rsidRDefault="006F7738" w:rsidP="00EE7FC1">
      <w:pPr>
        <w:ind w:left="1134" w:hanging="426"/>
        <w:jc w:val="both"/>
        <w:rPr>
          <w:rFonts w:ascii="Arial" w:hAnsi="Arial" w:cs="Arial"/>
          <w:color w:val="000000"/>
        </w:rPr>
      </w:pPr>
      <w:r w:rsidRPr="00492B67">
        <w:rPr>
          <w:rFonts w:ascii="Arial" w:hAnsi="Arial" w:cs="Arial"/>
          <w:color w:val="000000"/>
        </w:rPr>
        <w:t xml:space="preserve">(b) It is not necessary to rehear all the </w:t>
      </w:r>
      <w:proofErr w:type="gramStart"/>
      <w:r w:rsidRPr="00492B67">
        <w:rPr>
          <w:rFonts w:ascii="Arial" w:hAnsi="Arial" w:cs="Arial"/>
          <w:color w:val="000000"/>
        </w:rPr>
        <w:t>evidence</w:t>
      </w:r>
      <w:proofErr w:type="gramEnd"/>
      <w:r w:rsidRPr="00492B67">
        <w:rPr>
          <w:rFonts w:ascii="Arial" w:hAnsi="Arial" w:cs="Arial"/>
          <w:color w:val="000000"/>
        </w:rPr>
        <w:t xml:space="preserve"> </w:t>
      </w:r>
      <w:r w:rsidR="00EE7FC1">
        <w:rPr>
          <w:rFonts w:ascii="Arial" w:hAnsi="Arial" w:cs="Arial"/>
          <w:color w:val="000000"/>
        </w:rPr>
        <w:t xml:space="preserve">but the Appeal Committee should </w:t>
      </w:r>
      <w:r w:rsidRPr="00492B67">
        <w:rPr>
          <w:rFonts w:ascii="Arial" w:hAnsi="Arial" w:cs="Arial"/>
          <w:color w:val="000000"/>
        </w:rPr>
        <w:t xml:space="preserve">satisfy itself that: </w:t>
      </w:r>
    </w:p>
    <w:p w14:paraId="269550FC" w14:textId="77777777" w:rsidR="00AB5286" w:rsidRPr="00492B67" w:rsidRDefault="00AB5286" w:rsidP="006F7738">
      <w:pPr>
        <w:ind w:left="708"/>
        <w:jc w:val="both"/>
        <w:rPr>
          <w:rFonts w:ascii="Arial" w:hAnsi="Arial" w:cs="Arial"/>
          <w:color w:val="000000"/>
        </w:rPr>
      </w:pPr>
    </w:p>
    <w:p w14:paraId="495094E2" w14:textId="77777777" w:rsidR="006F7738" w:rsidRPr="00492B67" w:rsidRDefault="006F7738" w:rsidP="006F7738">
      <w:pPr>
        <w:ind w:left="1800" w:hanging="383"/>
        <w:jc w:val="both"/>
        <w:rPr>
          <w:rFonts w:ascii="Arial" w:hAnsi="Arial" w:cs="Arial"/>
          <w:color w:val="000000"/>
        </w:rPr>
      </w:pPr>
      <w:r w:rsidRPr="00492B67">
        <w:rPr>
          <w:rFonts w:ascii="Arial" w:hAnsi="Arial" w:cs="Arial"/>
          <w:color w:val="000000"/>
        </w:rPr>
        <w:t xml:space="preserve">(1) Adequate information was available to enable the original Committee to make a measured decision. </w:t>
      </w:r>
    </w:p>
    <w:p w14:paraId="336C8AED" w14:textId="77777777" w:rsidR="00AB5286" w:rsidRPr="00492B67" w:rsidRDefault="00AB5286" w:rsidP="006F7738">
      <w:pPr>
        <w:ind w:left="1800" w:hanging="383"/>
        <w:jc w:val="both"/>
        <w:rPr>
          <w:rFonts w:ascii="Arial" w:hAnsi="Arial" w:cs="Arial"/>
          <w:color w:val="000000"/>
        </w:rPr>
      </w:pPr>
    </w:p>
    <w:p w14:paraId="661A845B" w14:textId="77777777" w:rsidR="006F7738" w:rsidRPr="00492B67" w:rsidRDefault="006F7738" w:rsidP="006F7738">
      <w:pPr>
        <w:ind w:left="1843" w:hanging="425"/>
        <w:jc w:val="both"/>
        <w:rPr>
          <w:rFonts w:ascii="Arial" w:hAnsi="Arial" w:cs="Arial"/>
          <w:color w:val="000000"/>
        </w:rPr>
      </w:pPr>
      <w:r w:rsidRPr="00492B67">
        <w:rPr>
          <w:rFonts w:ascii="Arial" w:hAnsi="Arial" w:cs="Arial"/>
          <w:color w:val="000000"/>
        </w:rPr>
        <w:t xml:space="preserve">(2) The member of staff was given the right to make representations and that those representations were weighed with the original information available. </w:t>
      </w:r>
    </w:p>
    <w:p w14:paraId="2254843B" w14:textId="77777777" w:rsidR="00AB5286" w:rsidRPr="00492B67" w:rsidRDefault="00AB5286" w:rsidP="006F7738">
      <w:pPr>
        <w:ind w:left="1843" w:hanging="425"/>
        <w:jc w:val="both"/>
        <w:rPr>
          <w:rFonts w:ascii="Arial" w:hAnsi="Arial" w:cs="Arial"/>
          <w:color w:val="000000"/>
        </w:rPr>
      </w:pPr>
    </w:p>
    <w:p w14:paraId="1F6197DD" w14:textId="77777777" w:rsidR="006F7738" w:rsidRPr="00492B67" w:rsidRDefault="006F7738" w:rsidP="006F7738">
      <w:pPr>
        <w:ind w:left="1843" w:hanging="425"/>
        <w:jc w:val="both"/>
        <w:rPr>
          <w:rFonts w:ascii="Arial" w:hAnsi="Arial" w:cs="Arial"/>
          <w:color w:val="000000"/>
        </w:rPr>
      </w:pPr>
      <w:r w:rsidRPr="00492B67">
        <w:rPr>
          <w:rFonts w:ascii="Arial" w:hAnsi="Arial" w:cs="Arial"/>
          <w:color w:val="000000"/>
        </w:rPr>
        <w:t xml:space="preserve">(3) Having regard to all the circumstances, the decision to select the member of staff for redundancy was reasonable. </w:t>
      </w:r>
    </w:p>
    <w:p w14:paraId="7E0BB73F" w14:textId="77777777" w:rsidR="006F7738" w:rsidRPr="00492B67" w:rsidRDefault="006F7738" w:rsidP="006F7738">
      <w:pPr>
        <w:pStyle w:val="Default"/>
        <w:rPr>
          <w:rFonts w:ascii="Arial" w:hAnsi="Arial" w:cs="Arial"/>
        </w:rPr>
      </w:pPr>
    </w:p>
    <w:p w14:paraId="2281F468" w14:textId="77777777" w:rsidR="006F7738" w:rsidRPr="00492B67" w:rsidRDefault="006F7738" w:rsidP="00BE3A8D">
      <w:pPr>
        <w:ind w:left="709" w:hanging="709"/>
        <w:jc w:val="both"/>
        <w:rPr>
          <w:rFonts w:ascii="Arial" w:hAnsi="Arial" w:cs="Arial"/>
          <w:color w:val="000000"/>
        </w:rPr>
      </w:pPr>
      <w:r w:rsidRPr="00492B67">
        <w:rPr>
          <w:rFonts w:ascii="Arial" w:hAnsi="Arial" w:cs="Arial"/>
          <w:b/>
          <w:bCs/>
          <w:color w:val="000000"/>
        </w:rPr>
        <w:t xml:space="preserve">4.6 </w:t>
      </w:r>
      <w:r w:rsidR="006F3391" w:rsidRPr="00492B67">
        <w:rPr>
          <w:rFonts w:ascii="Arial" w:hAnsi="Arial" w:cs="Arial"/>
          <w:b/>
          <w:bCs/>
          <w:color w:val="000000"/>
        </w:rPr>
        <w:tab/>
      </w:r>
      <w:r w:rsidRPr="00492B67">
        <w:rPr>
          <w:rFonts w:ascii="Arial" w:hAnsi="Arial" w:cs="Arial"/>
          <w:color w:val="000000"/>
        </w:rPr>
        <w:t xml:space="preserve">In the event that a member of staff has not lodged an appeal within the specified time frame, the Secretary of the Board of Governors will notify the </w:t>
      </w:r>
      <w:r w:rsidR="000260D1">
        <w:rPr>
          <w:rFonts w:ascii="Arial" w:hAnsi="Arial" w:cs="Arial"/>
          <w:color w:val="000000"/>
        </w:rPr>
        <w:t xml:space="preserve">Education </w:t>
      </w:r>
      <w:proofErr w:type="gramStart"/>
      <w:r w:rsidR="000260D1">
        <w:rPr>
          <w:rFonts w:ascii="Arial" w:hAnsi="Arial" w:cs="Arial"/>
          <w:color w:val="000000"/>
        </w:rPr>
        <w:t xml:space="preserve">Authority </w:t>
      </w:r>
      <w:r w:rsidRPr="00492B67">
        <w:rPr>
          <w:rFonts w:ascii="Arial" w:hAnsi="Arial" w:cs="Arial"/>
          <w:color w:val="000000"/>
        </w:rPr>
        <w:t xml:space="preserve"> to</w:t>
      </w:r>
      <w:proofErr w:type="gramEnd"/>
      <w:r w:rsidRPr="00492B67">
        <w:rPr>
          <w:rFonts w:ascii="Arial" w:hAnsi="Arial" w:cs="Arial"/>
          <w:color w:val="000000"/>
        </w:rPr>
        <w:t xml:space="preserve"> issue notice to dismiss. </w:t>
      </w:r>
      <w:r w:rsidR="00B60E33" w:rsidRPr="00222438">
        <w:rPr>
          <w:rFonts w:ascii="Arial" w:hAnsi="Arial" w:cs="Arial"/>
          <w:b/>
          <w:i/>
          <w:color w:val="000000"/>
        </w:rPr>
        <w:t>(Appendix 15</w:t>
      </w:r>
      <w:r w:rsidRPr="00222438">
        <w:rPr>
          <w:rFonts w:ascii="Arial" w:hAnsi="Arial" w:cs="Arial"/>
          <w:b/>
          <w:i/>
          <w:color w:val="000000"/>
        </w:rPr>
        <w:t>)</w:t>
      </w:r>
      <w:r w:rsidRPr="00492B67">
        <w:rPr>
          <w:rFonts w:ascii="Arial" w:hAnsi="Arial" w:cs="Arial"/>
          <w:color w:val="000000"/>
        </w:rPr>
        <w:t xml:space="preserve"> </w:t>
      </w:r>
    </w:p>
    <w:p w14:paraId="6E8A11D2" w14:textId="77777777" w:rsidR="00AB5286" w:rsidRPr="00492B67" w:rsidRDefault="00AB5286" w:rsidP="006F7738">
      <w:pPr>
        <w:ind w:left="708" w:hanging="709"/>
        <w:jc w:val="both"/>
        <w:rPr>
          <w:rFonts w:ascii="Arial" w:hAnsi="Arial" w:cs="Arial"/>
          <w:color w:val="000000"/>
        </w:rPr>
      </w:pPr>
    </w:p>
    <w:p w14:paraId="41DA8F8A" w14:textId="77777777" w:rsidR="006F7738" w:rsidRPr="00492B67" w:rsidRDefault="006F7738" w:rsidP="006F7738">
      <w:pPr>
        <w:ind w:left="708" w:hanging="709"/>
        <w:jc w:val="both"/>
        <w:rPr>
          <w:rFonts w:ascii="Arial" w:hAnsi="Arial" w:cs="Arial"/>
          <w:color w:val="000000"/>
        </w:rPr>
      </w:pPr>
      <w:r w:rsidRPr="00492B67">
        <w:rPr>
          <w:rFonts w:ascii="Arial" w:hAnsi="Arial" w:cs="Arial"/>
          <w:b/>
          <w:bCs/>
          <w:color w:val="000000"/>
        </w:rPr>
        <w:t xml:space="preserve">4.7 </w:t>
      </w:r>
      <w:r w:rsidR="006F3391" w:rsidRPr="00492B67">
        <w:rPr>
          <w:rFonts w:ascii="Arial" w:hAnsi="Arial" w:cs="Arial"/>
          <w:b/>
          <w:bCs/>
          <w:color w:val="000000"/>
        </w:rPr>
        <w:tab/>
      </w:r>
      <w:r w:rsidRPr="00492B67">
        <w:rPr>
          <w:rFonts w:ascii="Arial" w:hAnsi="Arial" w:cs="Arial"/>
          <w:color w:val="000000"/>
        </w:rPr>
        <w:t xml:space="preserve">The member of staff will be informed in writing of the outcome of the appeal by the school. </w:t>
      </w:r>
      <w:r w:rsidR="00B60E33" w:rsidRPr="00222438">
        <w:rPr>
          <w:rFonts w:ascii="Arial" w:hAnsi="Arial" w:cs="Arial"/>
          <w:b/>
          <w:i/>
          <w:color w:val="000000"/>
        </w:rPr>
        <w:t>(Appendices 16 &amp; 17</w:t>
      </w:r>
      <w:r w:rsidRPr="00222438">
        <w:rPr>
          <w:rFonts w:ascii="Arial" w:hAnsi="Arial" w:cs="Arial"/>
          <w:b/>
          <w:i/>
          <w:color w:val="000000"/>
        </w:rPr>
        <w:t>)</w:t>
      </w:r>
    </w:p>
    <w:p w14:paraId="78C16A7C" w14:textId="77777777" w:rsidR="006F7738" w:rsidRPr="00492B67" w:rsidRDefault="006F7738" w:rsidP="006F7738">
      <w:pPr>
        <w:pStyle w:val="Default"/>
        <w:rPr>
          <w:rFonts w:ascii="Arial" w:hAnsi="Arial" w:cs="Arial"/>
        </w:rPr>
      </w:pPr>
    </w:p>
    <w:p w14:paraId="2F1F1095" w14:textId="77777777" w:rsidR="003E0D36" w:rsidRDefault="003E0D36" w:rsidP="006F7738">
      <w:pPr>
        <w:ind w:left="708" w:hanging="709"/>
        <w:jc w:val="both"/>
        <w:rPr>
          <w:rFonts w:ascii="Arial" w:hAnsi="Arial" w:cs="Arial"/>
          <w:b/>
          <w:bCs/>
          <w:color w:val="000000"/>
        </w:rPr>
      </w:pPr>
    </w:p>
    <w:p w14:paraId="55CBEF95" w14:textId="77777777" w:rsidR="006F7738" w:rsidRPr="00492B67" w:rsidRDefault="006F7738" w:rsidP="006F7738">
      <w:pPr>
        <w:ind w:left="708" w:hanging="709"/>
        <w:jc w:val="both"/>
        <w:rPr>
          <w:rFonts w:ascii="Arial" w:hAnsi="Arial" w:cs="Arial"/>
          <w:b/>
          <w:bCs/>
          <w:color w:val="000000"/>
        </w:rPr>
      </w:pPr>
      <w:r w:rsidRPr="00492B67">
        <w:rPr>
          <w:rFonts w:ascii="Arial" w:hAnsi="Arial" w:cs="Arial"/>
          <w:b/>
          <w:bCs/>
          <w:color w:val="000000"/>
        </w:rPr>
        <w:t xml:space="preserve">5.0 </w:t>
      </w:r>
      <w:r w:rsidR="006F3391" w:rsidRPr="00492B67">
        <w:rPr>
          <w:rFonts w:ascii="Arial" w:hAnsi="Arial" w:cs="Arial"/>
          <w:b/>
          <w:bCs/>
          <w:color w:val="000000"/>
        </w:rPr>
        <w:tab/>
      </w:r>
      <w:r w:rsidRPr="00492B67">
        <w:rPr>
          <w:rFonts w:ascii="Arial" w:hAnsi="Arial" w:cs="Arial"/>
          <w:b/>
          <w:bCs/>
          <w:color w:val="000000"/>
        </w:rPr>
        <w:t xml:space="preserve">STAGE 5 </w:t>
      </w:r>
      <w:r w:rsidR="00222438">
        <w:rPr>
          <w:rFonts w:ascii="Arial" w:hAnsi="Arial" w:cs="Arial"/>
          <w:b/>
          <w:bCs/>
          <w:color w:val="000000"/>
        </w:rPr>
        <w:tab/>
      </w:r>
      <w:r w:rsidRPr="00492B67">
        <w:rPr>
          <w:rFonts w:ascii="Arial" w:hAnsi="Arial" w:cs="Arial"/>
          <w:b/>
          <w:bCs/>
          <w:color w:val="000000"/>
        </w:rPr>
        <w:t xml:space="preserve">NOTIFICATION TO </w:t>
      </w:r>
      <w:r w:rsidR="00F41CF9">
        <w:rPr>
          <w:rFonts w:ascii="Arial" w:hAnsi="Arial" w:cs="Arial"/>
          <w:b/>
          <w:bCs/>
          <w:color w:val="000000"/>
        </w:rPr>
        <w:t xml:space="preserve">THE </w:t>
      </w:r>
      <w:r w:rsidRPr="00492B67">
        <w:rPr>
          <w:rFonts w:ascii="Arial" w:hAnsi="Arial" w:cs="Arial"/>
          <w:b/>
          <w:bCs/>
          <w:color w:val="000000"/>
        </w:rPr>
        <w:t xml:space="preserve">EDUCATION </w:t>
      </w:r>
      <w:r w:rsidR="00F41CF9">
        <w:rPr>
          <w:rFonts w:ascii="Arial" w:hAnsi="Arial" w:cs="Arial"/>
          <w:b/>
          <w:bCs/>
          <w:color w:val="000000"/>
        </w:rPr>
        <w:t>AUTHORITY</w:t>
      </w:r>
    </w:p>
    <w:p w14:paraId="0BB2FD9A" w14:textId="77777777" w:rsidR="00AB5286" w:rsidRPr="00492B67" w:rsidRDefault="00AB5286" w:rsidP="006F7738">
      <w:pPr>
        <w:ind w:left="708" w:hanging="709"/>
        <w:jc w:val="both"/>
        <w:rPr>
          <w:rFonts w:ascii="Arial" w:hAnsi="Arial" w:cs="Arial"/>
          <w:color w:val="000000"/>
        </w:rPr>
      </w:pPr>
    </w:p>
    <w:p w14:paraId="6CB7A195" w14:textId="77777777" w:rsidR="00222438" w:rsidRDefault="006F7738" w:rsidP="006F3391">
      <w:pPr>
        <w:ind w:left="720" w:hanging="720"/>
        <w:jc w:val="both"/>
        <w:rPr>
          <w:rFonts w:ascii="Arial" w:hAnsi="Arial" w:cs="Arial"/>
          <w:color w:val="000000"/>
        </w:rPr>
      </w:pPr>
      <w:r w:rsidRPr="00492B67">
        <w:rPr>
          <w:rFonts w:ascii="Arial" w:hAnsi="Arial" w:cs="Arial"/>
          <w:b/>
          <w:bCs/>
          <w:color w:val="000000"/>
        </w:rPr>
        <w:t xml:space="preserve">5.1 </w:t>
      </w:r>
      <w:r w:rsidR="006F3391" w:rsidRPr="00492B67">
        <w:rPr>
          <w:rFonts w:ascii="Arial" w:hAnsi="Arial" w:cs="Arial"/>
          <w:b/>
          <w:bCs/>
          <w:color w:val="000000"/>
        </w:rPr>
        <w:tab/>
      </w:r>
      <w:r w:rsidRPr="00492B67">
        <w:rPr>
          <w:rFonts w:ascii="Arial" w:hAnsi="Arial" w:cs="Arial"/>
          <w:color w:val="000000"/>
        </w:rPr>
        <w:t xml:space="preserve">Following completion of the process including any appeals, the Board of Governors shall notify the </w:t>
      </w:r>
      <w:r w:rsidR="000260D1">
        <w:rPr>
          <w:rFonts w:ascii="Arial" w:hAnsi="Arial" w:cs="Arial"/>
          <w:color w:val="000000"/>
        </w:rPr>
        <w:t>Education Authority,</w:t>
      </w:r>
      <w:r w:rsidR="00222438">
        <w:rPr>
          <w:rFonts w:ascii="Arial" w:hAnsi="Arial" w:cs="Arial"/>
          <w:color w:val="000000"/>
        </w:rPr>
        <w:t xml:space="preserve"> Human Resource</w:t>
      </w:r>
      <w:r w:rsidR="00EE7FC1">
        <w:rPr>
          <w:rFonts w:ascii="Arial" w:hAnsi="Arial" w:cs="Arial"/>
          <w:color w:val="000000"/>
        </w:rPr>
        <w:t>s</w:t>
      </w:r>
      <w:r w:rsidRPr="00492B67">
        <w:rPr>
          <w:rFonts w:ascii="Arial" w:hAnsi="Arial" w:cs="Arial"/>
          <w:color w:val="000000"/>
        </w:rPr>
        <w:t xml:space="preserve"> of the names of the staff who it has determined will no longer be employed in the school by reason of redundan</w:t>
      </w:r>
      <w:r w:rsidR="00F41CF9">
        <w:rPr>
          <w:rFonts w:ascii="Arial" w:hAnsi="Arial" w:cs="Arial"/>
          <w:color w:val="000000"/>
        </w:rPr>
        <w:t>cy and shall provide the completed redundancy proposal documentation in accordance with DE requirements</w:t>
      </w:r>
      <w:r w:rsidR="00AB5286" w:rsidRPr="00492B67">
        <w:rPr>
          <w:color w:val="000000"/>
        </w:rPr>
        <w:t xml:space="preserve">. </w:t>
      </w:r>
      <w:r w:rsidR="00AB5286" w:rsidRPr="00222438">
        <w:rPr>
          <w:rFonts w:ascii="Arial" w:hAnsi="Arial" w:cs="Arial"/>
          <w:b/>
          <w:i/>
          <w:color w:val="000000"/>
        </w:rPr>
        <w:t>(Appendix 18</w:t>
      </w:r>
      <w:r w:rsidR="00F41CF9" w:rsidRPr="00222438">
        <w:rPr>
          <w:rFonts w:ascii="Arial" w:hAnsi="Arial" w:cs="Arial"/>
          <w:b/>
          <w:i/>
          <w:color w:val="000000"/>
        </w:rPr>
        <w:t xml:space="preserve"> and </w:t>
      </w:r>
      <w:r w:rsidR="00222438" w:rsidRPr="00222438">
        <w:rPr>
          <w:rFonts w:ascii="Arial" w:hAnsi="Arial" w:cs="Arial"/>
          <w:b/>
          <w:i/>
          <w:color w:val="000000"/>
        </w:rPr>
        <w:t>the completed Board of Governors Assurance Statement Annex B</w:t>
      </w:r>
      <w:r w:rsidRPr="00222438">
        <w:rPr>
          <w:rFonts w:ascii="Arial" w:hAnsi="Arial" w:cs="Arial"/>
          <w:b/>
          <w:i/>
          <w:color w:val="000000"/>
        </w:rPr>
        <w:t>)</w:t>
      </w:r>
      <w:r w:rsidR="00687003">
        <w:rPr>
          <w:rFonts w:ascii="Arial" w:hAnsi="Arial" w:cs="Arial"/>
          <w:color w:val="000000"/>
        </w:rPr>
        <w:t xml:space="preserve"> </w:t>
      </w:r>
    </w:p>
    <w:p w14:paraId="5BBECA83" w14:textId="77777777" w:rsidR="00222438" w:rsidRDefault="00222438" w:rsidP="006F3391">
      <w:pPr>
        <w:ind w:left="720" w:hanging="720"/>
        <w:jc w:val="both"/>
        <w:rPr>
          <w:rFonts w:ascii="Arial" w:hAnsi="Arial" w:cs="Arial"/>
          <w:color w:val="000000"/>
        </w:rPr>
      </w:pPr>
    </w:p>
    <w:p w14:paraId="416BE752" w14:textId="77777777" w:rsidR="0002729D" w:rsidRDefault="00222438" w:rsidP="006F3391">
      <w:pPr>
        <w:ind w:left="720" w:hanging="720"/>
        <w:jc w:val="both"/>
        <w:rPr>
          <w:rFonts w:ascii="Arial" w:hAnsi="Arial" w:cs="Arial"/>
          <w:color w:val="000000"/>
        </w:rPr>
      </w:pPr>
      <w:r w:rsidRPr="00222438">
        <w:rPr>
          <w:rFonts w:ascii="Arial" w:hAnsi="Arial" w:cs="Arial"/>
          <w:b/>
          <w:color w:val="000000"/>
        </w:rPr>
        <w:t>5.2</w:t>
      </w:r>
      <w:r>
        <w:rPr>
          <w:rFonts w:ascii="Arial" w:hAnsi="Arial" w:cs="Arial"/>
          <w:color w:val="000000"/>
        </w:rPr>
        <w:tab/>
        <w:t>Human Resource</w:t>
      </w:r>
      <w:r w:rsidR="00EE7FC1">
        <w:rPr>
          <w:rFonts w:ascii="Arial" w:hAnsi="Arial" w:cs="Arial"/>
          <w:color w:val="000000"/>
        </w:rPr>
        <w:t>s</w:t>
      </w:r>
      <w:r w:rsidR="00F41CF9">
        <w:rPr>
          <w:rFonts w:ascii="Arial" w:hAnsi="Arial" w:cs="Arial"/>
          <w:color w:val="000000"/>
        </w:rPr>
        <w:t xml:space="preserve"> will review the redundancy proposal provided as required by DE, and if appropriate, forward same to DE for </w:t>
      </w:r>
      <w:r w:rsidR="00EE7FC1">
        <w:rPr>
          <w:rFonts w:ascii="Arial" w:hAnsi="Arial" w:cs="Arial"/>
          <w:color w:val="000000"/>
        </w:rPr>
        <w:t>consideration</w:t>
      </w:r>
      <w:r w:rsidR="00F41CF9">
        <w:rPr>
          <w:rFonts w:ascii="Arial" w:hAnsi="Arial" w:cs="Arial"/>
          <w:color w:val="000000"/>
        </w:rPr>
        <w:t xml:space="preserve">.  </w:t>
      </w:r>
      <w:r w:rsidR="00F41CF9" w:rsidRPr="00F41CF9">
        <w:rPr>
          <w:rFonts w:ascii="Arial" w:hAnsi="Arial" w:cs="Arial"/>
          <w:b/>
          <w:color w:val="000000"/>
        </w:rPr>
        <w:t>It must be noted that any redundancy proposal is subject to DE approval and the availability of funding.</w:t>
      </w:r>
      <w:r w:rsidR="00F41CF9">
        <w:rPr>
          <w:rFonts w:ascii="Arial" w:hAnsi="Arial" w:cs="Arial"/>
          <w:color w:val="000000"/>
        </w:rPr>
        <w:t xml:space="preserve">  The </w:t>
      </w:r>
      <w:r w:rsidR="000260D1">
        <w:rPr>
          <w:rFonts w:ascii="Arial" w:hAnsi="Arial" w:cs="Arial"/>
          <w:color w:val="000000"/>
        </w:rPr>
        <w:t>Education Authority</w:t>
      </w:r>
      <w:r w:rsidR="006F7738" w:rsidRPr="00492B67">
        <w:rPr>
          <w:rFonts w:ascii="Arial" w:hAnsi="Arial" w:cs="Arial"/>
          <w:color w:val="000000"/>
        </w:rPr>
        <w:t xml:space="preserve"> wi</w:t>
      </w:r>
      <w:r w:rsidR="006F3391" w:rsidRPr="00492B67">
        <w:rPr>
          <w:rFonts w:ascii="Arial" w:hAnsi="Arial" w:cs="Arial"/>
          <w:color w:val="000000"/>
        </w:rPr>
        <w:t xml:space="preserve">ll issue the dismissal letter </w:t>
      </w:r>
      <w:r w:rsidR="006F3391" w:rsidRPr="00492B67">
        <w:rPr>
          <w:rFonts w:ascii="Arial" w:hAnsi="Arial" w:cs="Arial"/>
          <w:b/>
          <w:color w:val="000000"/>
        </w:rPr>
        <w:t>(</w:t>
      </w:r>
      <w:r w:rsidR="006F7738" w:rsidRPr="00492B67">
        <w:rPr>
          <w:rFonts w:ascii="Arial" w:hAnsi="Arial" w:cs="Arial"/>
          <w:b/>
          <w:color w:val="000000"/>
        </w:rPr>
        <w:t>Appe</w:t>
      </w:r>
      <w:r w:rsidR="00AB5286" w:rsidRPr="00492B67">
        <w:rPr>
          <w:rFonts w:ascii="Arial" w:hAnsi="Arial" w:cs="Arial"/>
          <w:b/>
          <w:color w:val="000000"/>
        </w:rPr>
        <w:t>ndix 19</w:t>
      </w:r>
      <w:r w:rsidR="006F7738" w:rsidRPr="00492B67">
        <w:rPr>
          <w:rFonts w:ascii="Arial" w:hAnsi="Arial" w:cs="Arial"/>
          <w:b/>
          <w:color w:val="000000"/>
        </w:rPr>
        <w:t>)</w:t>
      </w:r>
      <w:r w:rsidR="006F7738" w:rsidRPr="00492B67">
        <w:rPr>
          <w:rFonts w:ascii="Arial" w:hAnsi="Arial" w:cs="Arial"/>
          <w:color w:val="000000"/>
        </w:rPr>
        <w:t xml:space="preserve"> which will include, any notice period, the effective date of dismissal, the de</w:t>
      </w:r>
      <w:r w:rsidR="00F1458F">
        <w:rPr>
          <w:rFonts w:ascii="Arial" w:hAnsi="Arial" w:cs="Arial"/>
          <w:color w:val="000000"/>
        </w:rPr>
        <w:t>tails of any redundancy payment.</w:t>
      </w:r>
    </w:p>
    <w:p w14:paraId="6396058F" w14:textId="77777777" w:rsidR="00F1458F" w:rsidRDefault="00F1458F" w:rsidP="006F3391">
      <w:pPr>
        <w:ind w:left="720" w:hanging="720"/>
        <w:jc w:val="both"/>
        <w:rPr>
          <w:rFonts w:ascii="Arial" w:hAnsi="Arial" w:cs="Arial"/>
          <w:color w:val="000000"/>
        </w:rPr>
      </w:pPr>
    </w:p>
    <w:p w14:paraId="0D6037D0" w14:textId="77777777" w:rsidR="00222438" w:rsidRDefault="00222438" w:rsidP="00222438">
      <w:pPr>
        <w:rPr>
          <w:rFonts w:ascii="Arial" w:hAnsi="Arial" w:cs="Arial"/>
          <w:color w:val="000000"/>
        </w:rPr>
      </w:pPr>
      <w:r w:rsidRPr="00222438">
        <w:rPr>
          <w:rFonts w:ascii="Arial" w:hAnsi="Arial" w:cs="Arial"/>
          <w:b/>
          <w:color w:val="000000"/>
        </w:rPr>
        <w:t>5.3</w:t>
      </w:r>
      <w:r>
        <w:rPr>
          <w:rFonts w:ascii="Arial" w:hAnsi="Arial" w:cs="Arial"/>
          <w:color w:val="000000"/>
        </w:rPr>
        <w:tab/>
      </w:r>
      <w:r w:rsidRPr="00B55A04">
        <w:rPr>
          <w:rFonts w:ascii="Arial" w:hAnsi="Arial" w:cs="Arial"/>
          <w:color w:val="000000"/>
        </w:rPr>
        <w:t xml:space="preserve">If the circumstances in a </w:t>
      </w:r>
      <w:proofErr w:type="gramStart"/>
      <w:r w:rsidRPr="00B55A04">
        <w:rPr>
          <w:rFonts w:ascii="Arial" w:hAnsi="Arial" w:cs="Arial"/>
          <w:color w:val="000000"/>
        </w:rPr>
        <w:t>school changes</w:t>
      </w:r>
      <w:proofErr w:type="gramEnd"/>
      <w:r w:rsidRPr="00B55A04">
        <w:rPr>
          <w:rFonts w:ascii="Arial" w:hAnsi="Arial" w:cs="Arial"/>
          <w:color w:val="000000"/>
        </w:rPr>
        <w:t xml:space="preserve">, for example through a reduction in staff </w:t>
      </w:r>
      <w:r>
        <w:rPr>
          <w:rFonts w:ascii="Arial" w:hAnsi="Arial" w:cs="Arial"/>
          <w:color w:val="000000"/>
        </w:rPr>
        <w:tab/>
      </w:r>
      <w:r w:rsidRPr="00B55A04">
        <w:rPr>
          <w:rFonts w:ascii="Arial" w:hAnsi="Arial" w:cs="Arial"/>
          <w:color w:val="000000"/>
        </w:rPr>
        <w:t xml:space="preserve">through natural wastage of if additional resources become available the notice to </w:t>
      </w:r>
    </w:p>
    <w:p w14:paraId="3F49D984" w14:textId="77777777" w:rsidR="00222438" w:rsidRDefault="00222438" w:rsidP="00222438">
      <w:pPr>
        <w:rPr>
          <w:rFonts w:ascii="Arial" w:hAnsi="Arial" w:cs="Arial"/>
          <w:i/>
          <w:color w:val="000000"/>
        </w:rPr>
      </w:pPr>
      <w:r>
        <w:rPr>
          <w:rFonts w:ascii="Arial" w:hAnsi="Arial" w:cs="Arial"/>
          <w:color w:val="000000"/>
        </w:rPr>
        <w:tab/>
      </w:r>
      <w:r w:rsidRPr="00B55A04">
        <w:rPr>
          <w:rFonts w:ascii="Arial" w:hAnsi="Arial" w:cs="Arial"/>
          <w:color w:val="000000"/>
        </w:rPr>
        <w:t>dismiss may be withdrawn</w:t>
      </w:r>
      <w:r w:rsidR="00EE7FC1">
        <w:rPr>
          <w:rFonts w:ascii="Arial" w:hAnsi="Arial" w:cs="Arial"/>
          <w:color w:val="000000"/>
        </w:rPr>
        <w:t>.</w:t>
      </w:r>
      <w:r w:rsidRPr="0045216F">
        <w:rPr>
          <w:rFonts w:ascii="Arial" w:hAnsi="Arial" w:cs="Arial"/>
          <w:i/>
          <w:color w:val="000000"/>
        </w:rPr>
        <w:t xml:space="preserve"> </w:t>
      </w:r>
      <w:r w:rsidRPr="0045216F">
        <w:rPr>
          <w:rFonts w:ascii="Arial" w:hAnsi="Arial" w:cs="Arial"/>
          <w:b/>
          <w:i/>
          <w:color w:val="000000"/>
        </w:rPr>
        <w:t>(Appendix 20)</w:t>
      </w:r>
    </w:p>
    <w:p w14:paraId="0F2A6437" w14:textId="77777777" w:rsidR="00222438" w:rsidRPr="00492B67" w:rsidRDefault="00222438" w:rsidP="006F3391">
      <w:pPr>
        <w:ind w:left="720" w:hanging="720"/>
        <w:jc w:val="both"/>
        <w:rPr>
          <w:rFonts w:ascii="Arial" w:hAnsi="Arial" w:cs="Arial"/>
          <w:color w:val="000000"/>
        </w:rPr>
      </w:pPr>
    </w:p>
    <w:p w14:paraId="68533B7D" w14:textId="77777777" w:rsidR="008855C6" w:rsidRDefault="008855C6" w:rsidP="00A530BE">
      <w:pPr>
        <w:rPr>
          <w:rFonts w:ascii="Arial" w:hAnsi="Arial" w:cs="Arial"/>
          <w:color w:val="000000"/>
        </w:rPr>
      </w:pPr>
    </w:p>
    <w:p w14:paraId="5C1E1C60" w14:textId="77777777" w:rsidR="00A23255" w:rsidRDefault="00A23255" w:rsidP="00A530BE">
      <w:pPr>
        <w:rPr>
          <w:rFonts w:ascii="Arial" w:hAnsi="Arial" w:cs="Arial"/>
          <w:color w:val="000000"/>
        </w:rPr>
      </w:pPr>
    </w:p>
    <w:p w14:paraId="0A337348" w14:textId="77777777" w:rsidR="00A23255" w:rsidRPr="00492B67" w:rsidRDefault="00A23255" w:rsidP="00A530BE">
      <w:pPr>
        <w:rPr>
          <w:rFonts w:ascii="Arial" w:hAnsi="Arial" w:cs="Arial"/>
          <w:color w:val="000000"/>
        </w:rPr>
      </w:pPr>
    </w:p>
    <w:tbl>
      <w:tblPr>
        <w:tblW w:w="0" w:type="auto"/>
        <w:tblInd w:w="828" w:type="dxa"/>
        <w:tblLook w:val="01E0" w:firstRow="1" w:lastRow="1" w:firstColumn="1" w:lastColumn="1" w:noHBand="0" w:noVBand="0"/>
      </w:tblPr>
      <w:tblGrid>
        <w:gridCol w:w="8980"/>
      </w:tblGrid>
      <w:tr w:rsidR="006F3391" w:rsidRPr="0045216F" w14:paraId="66DA6BEA" w14:textId="77777777" w:rsidTr="00503237">
        <w:tc>
          <w:tcPr>
            <w:tcW w:w="9026" w:type="dxa"/>
            <w:shd w:val="clear" w:color="auto" w:fill="auto"/>
          </w:tcPr>
          <w:p w14:paraId="72DA53EA" w14:textId="77777777" w:rsidR="00F41CF9" w:rsidRDefault="00F41CF9" w:rsidP="00B55A04">
            <w:pPr>
              <w:rPr>
                <w:rFonts w:ascii="Arial" w:hAnsi="Arial" w:cs="Arial"/>
                <w:color w:val="000000"/>
              </w:rPr>
            </w:pPr>
          </w:p>
          <w:p w14:paraId="3CD23224" w14:textId="77777777" w:rsidR="00F41CF9" w:rsidRPr="0045216F" w:rsidRDefault="00F41CF9" w:rsidP="00222438">
            <w:pPr>
              <w:rPr>
                <w:rFonts w:ascii="Arial" w:hAnsi="Arial" w:cs="Arial"/>
                <w:i/>
                <w:color w:val="000000"/>
              </w:rPr>
            </w:pPr>
          </w:p>
        </w:tc>
      </w:tr>
    </w:tbl>
    <w:p w14:paraId="646ACBDE" w14:textId="77777777" w:rsidR="000831C3" w:rsidRDefault="000831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4"/>
      </w:tblGrid>
      <w:tr w:rsidR="003B1C7E" w:rsidRPr="0045216F" w14:paraId="1CDC2A51" w14:textId="77777777" w:rsidTr="003B1C7E">
        <w:trPr>
          <w:trHeight w:val="720"/>
        </w:trPr>
        <w:tc>
          <w:tcPr>
            <w:tcW w:w="9242" w:type="dxa"/>
            <w:gridSpan w:val="2"/>
            <w:tcBorders>
              <w:bottom w:val="single" w:sz="24" w:space="0" w:color="auto"/>
            </w:tcBorders>
            <w:shd w:val="clear" w:color="auto" w:fill="auto"/>
            <w:vAlign w:val="center"/>
          </w:tcPr>
          <w:p w14:paraId="701BF802" w14:textId="77777777" w:rsidR="00A23255" w:rsidRPr="004959EE" w:rsidRDefault="00A23255" w:rsidP="00BF0852">
            <w:pPr>
              <w:rPr>
                <w:rFonts w:ascii="Arial" w:hAnsi="Arial" w:cs="Arial"/>
                <w:color w:val="000000"/>
              </w:rPr>
            </w:pPr>
          </w:p>
          <w:p w14:paraId="7C06684C" w14:textId="77777777" w:rsidR="003B1C7E" w:rsidRPr="004959EE" w:rsidRDefault="003B1C7E" w:rsidP="00BF0852">
            <w:pPr>
              <w:rPr>
                <w:rFonts w:ascii="Arial" w:hAnsi="Arial" w:cs="Arial"/>
                <w:color w:val="000000"/>
              </w:rPr>
            </w:pPr>
            <w:hyperlink r:id="rId9" w:history="1">
              <w:r w:rsidRPr="004959EE">
                <w:rPr>
                  <w:rStyle w:val="Hyperlink"/>
                  <w:rFonts w:ascii="Arial" w:hAnsi="Arial" w:cs="Arial"/>
                  <w:color w:val="000000"/>
                  <w:u w:val="none"/>
                </w:rPr>
                <w:t>Redundancy Policy an</w:t>
              </w:r>
              <w:r w:rsidRPr="004959EE">
                <w:rPr>
                  <w:rStyle w:val="Hyperlink"/>
                  <w:rFonts w:ascii="Arial" w:hAnsi="Arial" w:cs="Arial"/>
                  <w:color w:val="000000"/>
                  <w:u w:val="none"/>
                </w:rPr>
                <w:t>d</w:t>
              </w:r>
              <w:r w:rsidRPr="004959EE">
                <w:rPr>
                  <w:rStyle w:val="Hyperlink"/>
                  <w:rFonts w:ascii="Arial" w:hAnsi="Arial" w:cs="Arial"/>
                  <w:color w:val="000000"/>
                  <w:u w:val="none"/>
                </w:rPr>
                <w:t xml:space="preserve"> Procedure – </w:t>
              </w:r>
              <w:proofErr w:type="gramStart"/>
              <w:r w:rsidRPr="004959EE">
                <w:rPr>
                  <w:rStyle w:val="Hyperlink"/>
                  <w:rFonts w:ascii="Arial" w:hAnsi="Arial" w:cs="Arial"/>
                  <w:color w:val="000000"/>
                  <w:u w:val="none"/>
                </w:rPr>
                <w:t>Non Teaching</w:t>
              </w:r>
              <w:proofErr w:type="gramEnd"/>
              <w:r w:rsidRPr="004959EE">
                <w:rPr>
                  <w:rStyle w:val="Hyperlink"/>
                  <w:rFonts w:ascii="Arial" w:hAnsi="Arial" w:cs="Arial"/>
                  <w:color w:val="000000"/>
                  <w:u w:val="none"/>
                </w:rPr>
                <w:t xml:space="preserve"> Staff</w:t>
              </w:r>
            </w:hyperlink>
          </w:p>
        </w:tc>
      </w:tr>
      <w:tr w:rsidR="003B1C7E" w:rsidRPr="0045216F" w14:paraId="7174BC7F" w14:textId="77777777" w:rsidTr="003B1C7E">
        <w:trPr>
          <w:trHeight w:val="720"/>
        </w:trPr>
        <w:tc>
          <w:tcPr>
            <w:tcW w:w="2388" w:type="dxa"/>
            <w:tcBorders>
              <w:top w:val="single" w:sz="24" w:space="0" w:color="auto"/>
            </w:tcBorders>
            <w:shd w:val="clear" w:color="auto" w:fill="auto"/>
            <w:vAlign w:val="center"/>
          </w:tcPr>
          <w:p w14:paraId="45501EE5" w14:textId="77777777" w:rsidR="003B1C7E" w:rsidRPr="0045216F" w:rsidRDefault="003B1C7E" w:rsidP="00BF0852">
            <w:pPr>
              <w:rPr>
                <w:rFonts w:ascii="Arial" w:hAnsi="Arial" w:cs="Arial"/>
                <w:color w:val="000000"/>
              </w:rPr>
            </w:pPr>
            <w:r w:rsidRPr="0045216F">
              <w:rPr>
                <w:rFonts w:ascii="Arial" w:hAnsi="Arial" w:cs="Arial"/>
                <w:color w:val="000000"/>
              </w:rPr>
              <w:t>Annex 1</w:t>
            </w:r>
          </w:p>
        </w:tc>
        <w:tc>
          <w:tcPr>
            <w:tcW w:w="6854" w:type="dxa"/>
            <w:tcBorders>
              <w:top w:val="single" w:sz="24" w:space="0" w:color="auto"/>
            </w:tcBorders>
            <w:shd w:val="clear" w:color="auto" w:fill="auto"/>
            <w:vAlign w:val="center"/>
          </w:tcPr>
          <w:p w14:paraId="2DBE1D3F" w14:textId="77777777" w:rsidR="003B1C7E" w:rsidRPr="004959EE" w:rsidRDefault="003B1C7E" w:rsidP="00BF0852">
            <w:pPr>
              <w:rPr>
                <w:rFonts w:ascii="Arial" w:hAnsi="Arial" w:cs="Arial"/>
                <w:color w:val="000000"/>
              </w:rPr>
            </w:pPr>
            <w:hyperlink r:id="rId10" w:history="1">
              <w:r w:rsidRPr="004959EE">
                <w:rPr>
                  <w:rStyle w:val="Hyperlink"/>
                  <w:rFonts w:ascii="Arial" w:hAnsi="Arial" w:cs="Arial"/>
                  <w:color w:val="000000"/>
                  <w:u w:val="none"/>
                </w:rPr>
                <w:t>Selection for Compulsory Redundancy – Worked Examples</w:t>
              </w:r>
            </w:hyperlink>
            <w:r w:rsidRPr="004959EE">
              <w:rPr>
                <w:rFonts w:ascii="Arial" w:hAnsi="Arial" w:cs="Arial"/>
                <w:color w:val="000000"/>
              </w:rPr>
              <w:t xml:space="preserve"> </w:t>
            </w:r>
          </w:p>
        </w:tc>
      </w:tr>
      <w:tr w:rsidR="003B1C7E" w:rsidRPr="0045216F" w14:paraId="0EC38F61" w14:textId="77777777" w:rsidTr="003B1C7E">
        <w:trPr>
          <w:trHeight w:val="720"/>
        </w:trPr>
        <w:tc>
          <w:tcPr>
            <w:tcW w:w="2388" w:type="dxa"/>
            <w:tcBorders>
              <w:bottom w:val="single" w:sz="4" w:space="0" w:color="auto"/>
            </w:tcBorders>
            <w:shd w:val="clear" w:color="auto" w:fill="auto"/>
            <w:vAlign w:val="center"/>
          </w:tcPr>
          <w:p w14:paraId="26704056" w14:textId="77777777" w:rsidR="003B1C7E" w:rsidRPr="0045216F" w:rsidRDefault="003B1C7E" w:rsidP="00BF0852">
            <w:pPr>
              <w:rPr>
                <w:rFonts w:ascii="Arial" w:hAnsi="Arial" w:cs="Arial"/>
                <w:color w:val="000000"/>
              </w:rPr>
            </w:pPr>
            <w:r w:rsidRPr="0045216F">
              <w:rPr>
                <w:rFonts w:ascii="Arial" w:hAnsi="Arial" w:cs="Arial"/>
                <w:color w:val="000000"/>
              </w:rPr>
              <w:t>Annex 2</w:t>
            </w:r>
          </w:p>
        </w:tc>
        <w:tc>
          <w:tcPr>
            <w:tcW w:w="6854" w:type="dxa"/>
            <w:tcBorders>
              <w:bottom w:val="single" w:sz="4" w:space="0" w:color="auto"/>
            </w:tcBorders>
            <w:shd w:val="clear" w:color="auto" w:fill="auto"/>
            <w:vAlign w:val="center"/>
          </w:tcPr>
          <w:p w14:paraId="3B60E1CF" w14:textId="77777777" w:rsidR="003B1C7E" w:rsidRPr="004959EE" w:rsidRDefault="003B1C7E" w:rsidP="00BF0852">
            <w:pPr>
              <w:rPr>
                <w:rFonts w:ascii="Arial" w:hAnsi="Arial" w:cs="Arial"/>
                <w:color w:val="000000"/>
              </w:rPr>
            </w:pPr>
            <w:hyperlink r:id="rId11" w:history="1">
              <w:r w:rsidRPr="004959EE">
                <w:rPr>
                  <w:rStyle w:val="Hyperlink"/>
                  <w:rFonts w:ascii="Arial" w:hAnsi="Arial" w:cs="Arial"/>
                  <w:color w:val="000000"/>
                  <w:u w:val="none"/>
                </w:rPr>
                <w:t>List</w:t>
              </w:r>
            </w:hyperlink>
            <w:r w:rsidRPr="004959EE">
              <w:rPr>
                <w:rFonts w:ascii="Arial" w:hAnsi="Arial" w:cs="Arial"/>
                <w:color w:val="000000"/>
              </w:rPr>
              <w:t xml:space="preserve"> of recognised </w:t>
            </w:r>
            <w:proofErr w:type="gramStart"/>
            <w:r w:rsidRPr="004959EE">
              <w:rPr>
                <w:rFonts w:ascii="Arial" w:hAnsi="Arial" w:cs="Arial"/>
                <w:color w:val="000000"/>
              </w:rPr>
              <w:t>Non Teaching</w:t>
            </w:r>
            <w:proofErr w:type="gramEnd"/>
            <w:r w:rsidRPr="004959EE">
              <w:rPr>
                <w:rFonts w:ascii="Arial" w:hAnsi="Arial" w:cs="Arial"/>
                <w:color w:val="000000"/>
              </w:rPr>
              <w:t xml:space="preserve"> Trade Unions</w:t>
            </w:r>
          </w:p>
        </w:tc>
      </w:tr>
      <w:tr w:rsidR="003B1C7E" w:rsidRPr="0045216F" w14:paraId="58C42587" w14:textId="77777777" w:rsidTr="003B1C7E">
        <w:trPr>
          <w:trHeight w:val="720"/>
        </w:trPr>
        <w:tc>
          <w:tcPr>
            <w:tcW w:w="2388" w:type="dxa"/>
            <w:tcBorders>
              <w:bottom w:val="single" w:sz="24" w:space="0" w:color="auto"/>
            </w:tcBorders>
            <w:shd w:val="clear" w:color="auto" w:fill="auto"/>
            <w:vAlign w:val="center"/>
          </w:tcPr>
          <w:p w14:paraId="7F603328" w14:textId="77777777" w:rsidR="003B1C7E" w:rsidRPr="0045216F" w:rsidRDefault="003B1C7E" w:rsidP="00BF0852">
            <w:pPr>
              <w:rPr>
                <w:rFonts w:ascii="Arial" w:hAnsi="Arial" w:cs="Arial"/>
                <w:color w:val="000000"/>
              </w:rPr>
            </w:pPr>
            <w:r w:rsidRPr="0045216F">
              <w:rPr>
                <w:rFonts w:ascii="Arial" w:hAnsi="Arial" w:cs="Arial"/>
                <w:color w:val="000000"/>
              </w:rPr>
              <w:t>Annex 3</w:t>
            </w:r>
          </w:p>
        </w:tc>
        <w:tc>
          <w:tcPr>
            <w:tcW w:w="6854" w:type="dxa"/>
            <w:tcBorders>
              <w:bottom w:val="single" w:sz="24" w:space="0" w:color="auto"/>
            </w:tcBorders>
            <w:shd w:val="clear" w:color="auto" w:fill="auto"/>
            <w:vAlign w:val="center"/>
          </w:tcPr>
          <w:p w14:paraId="28978B34" w14:textId="77777777" w:rsidR="003B1C7E" w:rsidRPr="004959EE" w:rsidRDefault="003B1C7E" w:rsidP="00BF0852">
            <w:pPr>
              <w:rPr>
                <w:rFonts w:ascii="Arial" w:hAnsi="Arial" w:cs="Arial"/>
                <w:color w:val="000000"/>
              </w:rPr>
            </w:pPr>
            <w:hyperlink r:id="rId12" w:history="1">
              <w:r w:rsidRPr="004959EE">
                <w:rPr>
                  <w:rStyle w:val="Hyperlink"/>
                  <w:rFonts w:ascii="Arial" w:hAnsi="Arial" w:cs="Arial"/>
                  <w:color w:val="000000"/>
                  <w:u w:val="none"/>
                </w:rPr>
                <w:t>Employee</w:t>
              </w:r>
            </w:hyperlink>
            <w:r w:rsidRPr="004959EE">
              <w:rPr>
                <w:rFonts w:ascii="Arial" w:hAnsi="Arial" w:cs="Arial"/>
                <w:color w:val="000000"/>
              </w:rPr>
              <w:t xml:space="preserve"> Information</w:t>
            </w:r>
          </w:p>
        </w:tc>
      </w:tr>
    </w:tbl>
    <w:p w14:paraId="77E08B80" w14:textId="77777777" w:rsidR="0085539F" w:rsidRDefault="003B1C7E" w:rsidP="003B1C7E">
      <w:pPr>
        <w:rPr>
          <w:rFonts w:ascii="Arial" w:hAnsi="Arial" w:cs="Arial"/>
          <w:color w:val="000000"/>
        </w:rPr>
      </w:pPr>
      <w:r w:rsidRPr="00800914">
        <w:br w:type="page"/>
      </w:r>
    </w:p>
    <w:p w14:paraId="7C549712" w14:textId="77777777" w:rsidR="0085539F" w:rsidRDefault="0085539F" w:rsidP="00A530BE">
      <w:pPr>
        <w:rPr>
          <w:rFonts w:ascii="Arial" w:hAnsi="Arial" w:cs="Arial"/>
          <w:color w:val="000000"/>
        </w:rPr>
      </w:pPr>
    </w:p>
    <w:p w14:paraId="54348B31" w14:textId="77777777" w:rsidR="00A530BE" w:rsidRPr="00800914" w:rsidRDefault="00A530BE" w:rsidP="00B61D57">
      <w:pPr>
        <w:jc w:val="right"/>
        <w:rPr>
          <w:rFonts w:ascii="Arial" w:hAnsi="Arial" w:cs="Arial"/>
          <w:b/>
          <w:color w:val="000000"/>
        </w:rPr>
      </w:pPr>
      <w:r w:rsidRPr="00800914">
        <w:rPr>
          <w:rFonts w:ascii="Arial" w:hAnsi="Arial" w:cs="Arial"/>
          <w:b/>
          <w:color w:val="000000"/>
        </w:rPr>
        <w:t>ANNEX 1</w:t>
      </w:r>
    </w:p>
    <w:p w14:paraId="7ECCC82A" w14:textId="77777777" w:rsidR="00A530BE" w:rsidRPr="00800914" w:rsidRDefault="00A530BE" w:rsidP="00A530BE">
      <w:pPr>
        <w:rPr>
          <w:rFonts w:ascii="Arial" w:hAnsi="Arial" w:cs="Arial"/>
          <w:b/>
          <w:color w:val="000000"/>
        </w:rPr>
      </w:pPr>
    </w:p>
    <w:p w14:paraId="1127ECA5" w14:textId="77777777" w:rsidR="00AD4908" w:rsidRDefault="00A530BE" w:rsidP="00A530BE">
      <w:pPr>
        <w:rPr>
          <w:rFonts w:ascii="Arial" w:hAnsi="Arial" w:cs="Arial"/>
          <w:b/>
          <w:color w:val="000000"/>
        </w:rPr>
      </w:pPr>
      <w:r w:rsidRPr="00800914">
        <w:rPr>
          <w:rFonts w:ascii="Arial" w:hAnsi="Arial" w:cs="Arial"/>
          <w:b/>
          <w:color w:val="000000"/>
        </w:rPr>
        <w:t>WORKED EXAMPLE 1</w:t>
      </w:r>
      <w:r w:rsidRPr="00800914">
        <w:rPr>
          <w:rFonts w:ascii="Arial" w:hAnsi="Arial" w:cs="Arial"/>
          <w:b/>
          <w:color w:val="000000"/>
        </w:rPr>
        <w:tab/>
      </w:r>
    </w:p>
    <w:p w14:paraId="43AE334F" w14:textId="77777777" w:rsidR="00A530BE" w:rsidRPr="00800914" w:rsidRDefault="00A530BE" w:rsidP="00A530BE">
      <w:pPr>
        <w:rPr>
          <w:rFonts w:ascii="Arial" w:hAnsi="Arial" w:cs="Arial"/>
          <w:b/>
          <w:color w:val="000000"/>
        </w:rPr>
      </w:pPr>
      <w:r w:rsidRPr="00800914">
        <w:rPr>
          <w:rFonts w:ascii="Arial" w:hAnsi="Arial" w:cs="Arial"/>
          <w:b/>
          <w:color w:val="000000"/>
        </w:rPr>
        <w:t>SELECTION FOR COMPULSORY REDUNDANCY - CLERICAL OFFICERS</w:t>
      </w:r>
    </w:p>
    <w:p w14:paraId="0CF32E7A" w14:textId="77777777" w:rsidR="00A530BE" w:rsidRPr="00800914" w:rsidRDefault="00A530BE" w:rsidP="00A530BE">
      <w:pPr>
        <w:rPr>
          <w:rFonts w:ascii="Arial" w:hAnsi="Arial" w:cs="Arial"/>
          <w:b/>
          <w:color w:val="000000"/>
        </w:rPr>
      </w:pPr>
    </w:p>
    <w:p w14:paraId="684AAA73" w14:textId="77777777" w:rsidR="00A530BE" w:rsidRPr="00800914" w:rsidRDefault="00A530BE" w:rsidP="00A530BE">
      <w:pPr>
        <w:rPr>
          <w:rFonts w:ascii="Arial" w:hAnsi="Arial" w:cs="Arial"/>
          <w:b/>
          <w:color w:val="000000"/>
        </w:rPr>
      </w:pPr>
      <w:r w:rsidRPr="00800914">
        <w:rPr>
          <w:rFonts w:ascii="Arial" w:hAnsi="Arial" w:cs="Arial"/>
          <w:b/>
          <w:color w:val="000000"/>
        </w:rPr>
        <w:t>Criteria for post of Clerical Officer</w:t>
      </w:r>
    </w:p>
    <w:p w14:paraId="1379FD75" w14:textId="77777777" w:rsidR="00A530BE" w:rsidRPr="00800914" w:rsidRDefault="00A530BE" w:rsidP="00A530BE">
      <w:pPr>
        <w:rPr>
          <w:rFonts w:ascii="Arial" w:hAnsi="Arial" w:cs="Arial"/>
          <w:b/>
          <w:color w:val="000000"/>
        </w:rPr>
      </w:pPr>
    </w:p>
    <w:p w14:paraId="49FD38C3" w14:textId="77777777" w:rsidR="00A530BE" w:rsidRPr="00800914" w:rsidRDefault="00A530BE" w:rsidP="00A530BE">
      <w:pPr>
        <w:rPr>
          <w:rFonts w:ascii="Arial" w:hAnsi="Arial" w:cs="Arial"/>
          <w:color w:val="000000"/>
        </w:rPr>
      </w:pPr>
      <w:r w:rsidRPr="00800914">
        <w:rPr>
          <w:rFonts w:ascii="Arial" w:hAnsi="Arial" w:cs="Arial"/>
          <w:color w:val="000000"/>
        </w:rPr>
        <w:t xml:space="preserve">5 GCSE’s Grade A – C or equivalent or 1 </w:t>
      </w:r>
      <w:proofErr w:type="gramStart"/>
      <w:r w:rsidRPr="00800914">
        <w:rPr>
          <w:rFonts w:ascii="Arial" w:hAnsi="Arial" w:cs="Arial"/>
          <w:color w:val="000000"/>
        </w:rPr>
        <w:t>years</w:t>
      </w:r>
      <w:proofErr w:type="gramEnd"/>
      <w:r w:rsidRPr="00800914">
        <w:rPr>
          <w:rFonts w:ascii="Arial" w:hAnsi="Arial" w:cs="Arial"/>
          <w:color w:val="000000"/>
        </w:rPr>
        <w:t xml:space="preserve"> relevant experience in office environment</w:t>
      </w:r>
    </w:p>
    <w:p w14:paraId="127760B7" w14:textId="77777777" w:rsidR="00A530BE" w:rsidRPr="00800914" w:rsidRDefault="00A530BE" w:rsidP="00A530BE">
      <w:pPr>
        <w:rPr>
          <w:rFonts w:ascii="Arial" w:hAnsi="Arial" w:cs="Arial"/>
          <w:color w:val="000000"/>
        </w:rPr>
      </w:pPr>
      <w:r w:rsidRPr="00800914">
        <w:rPr>
          <w:rFonts w:ascii="Arial" w:hAnsi="Arial" w:cs="Arial"/>
          <w:color w:val="000000"/>
        </w:rPr>
        <w:t>Qualifications or experience in the use of computers including word processing desirable</w:t>
      </w:r>
    </w:p>
    <w:p w14:paraId="08C61816" w14:textId="77777777" w:rsidR="00A530BE" w:rsidRPr="00800914" w:rsidRDefault="00A530BE" w:rsidP="00A530BE">
      <w:pPr>
        <w:rPr>
          <w:rFonts w:ascii="Arial" w:hAnsi="Arial" w:cs="Arial"/>
          <w:color w:val="000000"/>
        </w:rPr>
      </w:pPr>
    </w:p>
    <w:p w14:paraId="3296C209" w14:textId="77777777" w:rsidR="00AD4908" w:rsidRDefault="00AD4908" w:rsidP="00A530BE">
      <w:pPr>
        <w:rPr>
          <w:rFonts w:ascii="Arial" w:hAnsi="Arial" w:cs="Arial"/>
          <w:color w:val="000000"/>
        </w:rPr>
      </w:pPr>
    </w:p>
    <w:p w14:paraId="5C9E9607" w14:textId="77777777" w:rsidR="00A530BE" w:rsidRPr="00800914" w:rsidRDefault="00A530BE" w:rsidP="00A530BE">
      <w:pPr>
        <w:rPr>
          <w:rFonts w:ascii="Arial" w:hAnsi="Arial" w:cs="Arial"/>
          <w:color w:val="000000"/>
        </w:rPr>
      </w:pPr>
      <w:r w:rsidRPr="00800914">
        <w:rPr>
          <w:rFonts w:ascii="Arial" w:hAnsi="Arial" w:cs="Arial"/>
          <w:color w:val="000000"/>
        </w:rPr>
        <w:t>Current staffing 3 posts require reduction to 2, no volunteers.</w:t>
      </w:r>
    </w:p>
    <w:p w14:paraId="4AEE84AD" w14:textId="77777777" w:rsidR="00A530BE" w:rsidRPr="00800914" w:rsidRDefault="00A530BE" w:rsidP="00A530BE">
      <w:pPr>
        <w:rPr>
          <w:rFonts w:ascii="Arial" w:hAnsi="Arial" w:cs="Arial"/>
          <w:color w:val="000000"/>
        </w:rPr>
      </w:pPr>
    </w:p>
    <w:p w14:paraId="3B64BD89"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Details of 3 staff</w:t>
      </w:r>
    </w:p>
    <w:p w14:paraId="22C7FEB2" w14:textId="77777777" w:rsidR="00A530BE" w:rsidRPr="00800914" w:rsidRDefault="00A530BE" w:rsidP="00A530BE">
      <w:pPr>
        <w:rPr>
          <w:rFonts w:ascii="Arial" w:hAnsi="Arial" w:cs="Arial"/>
          <w:color w:val="000000"/>
        </w:rPr>
      </w:pPr>
    </w:p>
    <w:p w14:paraId="6D82C8E7" w14:textId="77777777" w:rsidR="00A530BE" w:rsidRPr="00800914" w:rsidRDefault="00A530BE" w:rsidP="00A530BE">
      <w:pPr>
        <w:rPr>
          <w:rFonts w:ascii="Arial" w:hAnsi="Arial" w:cs="Arial"/>
          <w:b/>
          <w:color w:val="000000"/>
          <w:u w:val="single"/>
        </w:rPr>
      </w:pPr>
      <w:r w:rsidRPr="00800914">
        <w:rPr>
          <w:rFonts w:ascii="Arial" w:hAnsi="Arial" w:cs="Arial"/>
          <w:color w:val="000000"/>
        </w:rPr>
        <w:tab/>
      </w:r>
      <w:r w:rsidRPr="00800914">
        <w:rPr>
          <w:rFonts w:ascii="Arial" w:hAnsi="Arial" w:cs="Arial"/>
          <w:b/>
          <w:color w:val="000000"/>
          <w:u w:val="single"/>
        </w:rPr>
        <w:t>Qualifications/Skills</w:t>
      </w:r>
      <w:r w:rsidRPr="00800914">
        <w:rPr>
          <w:rFonts w:ascii="Arial" w:hAnsi="Arial" w:cs="Arial"/>
          <w:b/>
          <w:color w:val="000000"/>
          <w:u w:val="single"/>
        </w:rPr>
        <w:tab/>
      </w:r>
      <w:r w:rsidRPr="00800914">
        <w:rPr>
          <w:rFonts w:ascii="Arial" w:hAnsi="Arial" w:cs="Arial"/>
          <w:b/>
          <w:color w:val="000000"/>
          <w:u w:val="single"/>
        </w:rPr>
        <w:tab/>
      </w:r>
      <w:r w:rsidRPr="00800914">
        <w:rPr>
          <w:rFonts w:ascii="Arial" w:hAnsi="Arial" w:cs="Arial"/>
          <w:b/>
          <w:color w:val="000000"/>
          <w:u w:val="single"/>
        </w:rPr>
        <w:tab/>
        <w:t>Experience</w:t>
      </w:r>
      <w:r w:rsidRPr="00800914">
        <w:rPr>
          <w:rFonts w:ascii="Arial" w:hAnsi="Arial" w:cs="Arial"/>
          <w:b/>
          <w:color w:val="000000"/>
          <w:u w:val="single"/>
        </w:rPr>
        <w:tab/>
      </w:r>
      <w:r w:rsidRPr="00800914">
        <w:rPr>
          <w:rFonts w:ascii="Arial" w:hAnsi="Arial" w:cs="Arial"/>
          <w:b/>
          <w:color w:val="000000"/>
          <w:u w:val="single"/>
        </w:rPr>
        <w:tab/>
        <w:t>Spec Expert</w:t>
      </w:r>
      <w:r w:rsidRPr="00800914">
        <w:rPr>
          <w:rFonts w:ascii="Arial" w:hAnsi="Arial" w:cs="Arial"/>
          <w:b/>
          <w:color w:val="000000"/>
          <w:u w:val="single"/>
        </w:rPr>
        <w:tab/>
      </w:r>
      <w:r w:rsidRPr="00800914">
        <w:rPr>
          <w:rFonts w:ascii="Arial" w:hAnsi="Arial" w:cs="Arial"/>
          <w:b/>
          <w:color w:val="000000"/>
          <w:u w:val="single"/>
        </w:rPr>
        <w:tab/>
      </w:r>
    </w:p>
    <w:p w14:paraId="4D6248BE" w14:textId="77777777" w:rsidR="00A530BE" w:rsidRPr="00800914" w:rsidRDefault="00A530BE" w:rsidP="00A530BE">
      <w:pPr>
        <w:rPr>
          <w:rFonts w:ascii="Arial" w:hAnsi="Arial" w:cs="Arial"/>
          <w:b/>
          <w:color w:val="000000"/>
          <w:u w:val="single"/>
        </w:rPr>
      </w:pPr>
    </w:p>
    <w:p w14:paraId="4E8D808E" w14:textId="77777777" w:rsidR="00A530BE" w:rsidRPr="00800914" w:rsidRDefault="00A530BE" w:rsidP="00A530BE">
      <w:pPr>
        <w:rPr>
          <w:rFonts w:ascii="Arial" w:hAnsi="Arial" w:cs="Arial"/>
          <w:color w:val="000000"/>
        </w:rPr>
      </w:pPr>
      <w:r w:rsidRPr="00800914">
        <w:rPr>
          <w:rFonts w:ascii="Arial" w:hAnsi="Arial" w:cs="Arial"/>
          <w:b/>
          <w:color w:val="000000"/>
        </w:rPr>
        <w:t>A</w:t>
      </w:r>
      <w:r w:rsidRPr="00800914">
        <w:rPr>
          <w:rFonts w:ascii="Arial" w:hAnsi="Arial" w:cs="Arial"/>
          <w:color w:val="000000"/>
        </w:rPr>
        <w:tab/>
        <w:t>Basic entry</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00AB4444">
        <w:rPr>
          <w:rFonts w:ascii="Arial" w:hAnsi="Arial" w:cs="Arial"/>
          <w:color w:val="000000"/>
        </w:rPr>
        <w:tab/>
        <w:t>10 yrs 4 mths</w:t>
      </w:r>
      <w:r w:rsidR="00AB4444">
        <w:rPr>
          <w:rFonts w:ascii="Arial" w:hAnsi="Arial" w:cs="Arial"/>
          <w:color w:val="000000"/>
        </w:rPr>
        <w:tab/>
      </w:r>
      <w:r w:rsidRPr="00800914">
        <w:rPr>
          <w:rFonts w:ascii="Arial" w:hAnsi="Arial" w:cs="Arial"/>
          <w:color w:val="000000"/>
        </w:rPr>
        <w:t>LMS/Budget</w:t>
      </w:r>
      <w:r w:rsidRPr="00800914">
        <w:rPr>
          <w:rFonts w:ascii="Arial" w:hAnsi="Arial" w:cs="Arial"/>
          <w:color w:val="000000"/>
        </w:rPr>
        <w:tab/>
      </w:r>
      <w:r w:rsidRPr="00800914">
        <w:rPr>
          <w:rFonts w:ascii="Arial" w:hAnsi="Arial" w:cs="Arial"/>
          <w:color w:val="000000"/>
        </w:rPr>
        <w:tab/>
      </w:r>
    </w:p>
    <w:p w14:paraId="2589B821" w14:textId="77777777" w:rsidR="00A530BE" w:rsidRPr="00800914" w:rsidRDefault="00A530BE" w:rsidP="00A530BE">
      <w:pPr>
        <w:rPr>
          <w:rFonts w:ascii="Arial" w:hAnsi="Arial" w:cs="Arial"/>
          <w:color w:val="000000"/>
        </w:rPr>
      </w:pPr>
      <w:r w:rsidRPr="00800914">
        <w:rPr>
          <w:rFonts w:ascii="Arial" w:hAnsi="Arial" w:cs="Arial"/>
          <w:b/>
          <w:color w:val="000000"/>
        </w:rPr>
        <w:t>B</w:t>
      </w:r>
      <w:r w:rsidRPr="00800914">
        <w:rPr>
          <w:rFonts w:ascii="Arial" w:hAnsi="Arial" w:cs="Arial"/>
          <w:color w:val="000000"/>
        </w:rPr>
        <w:tab/>
        <w:t>Bus Studies Degree</w:t>
      </w:r>
      <w:r w:rsidRPr="00800914">
        <w:rPr>
          <w:rFonts w:ascii="Arial" w:hAnsi="Arial" w:cs="Arial"/>
          <w:color w:val="000000"/>
        </w:rPr>
        <w:tab/>
      </w:r>
      <w:r w:rsidRPr="00800914">
        <w:rPr>
          <w:rFonts w:ascii="Arial" w:hAnsi="Arial" w:cs="Arial"/>
          <w:color w:val="000000"/>
        </w:rPr>
        <w:tab/>
      </w:r>
    </w:p>
    <w:p w14:paraId="2F699D16" w14:textId="77777777" w:rsidR="00A530BE" w:rsidRPr="00800914" w:rsidRDefault="00A530BE" w:rsidP="00A530BE">
      <w:pPr>
        <w:ind w:left="720"/>
        <w:rPr>
          <w:rFonts w:ascii="Arial" w:hAnsi="Arial" w:cs="Arial"/>
          <w:color w:val="000000"/>
        </w:rPr>
      </w:pPr>
      <w:r w:rsidRPr="00800914">
        <w:rPr>
          <w:rFonts w:ascii="Arial" w:hAnsi="Arial" w:cs="Arial"/>
          <w:color w:val="000000"/>
        </w:rPr>
        <w:t>Stage 3 Word processing</w:t>
      </w:r>
      <w:r w:rsidRPr="00800914">
        <w:rPr>
          <w:rFonts w:ascii="Arial" w:hAnsi="Arial" w:cs="Arial"/>
          <w:color w:val="000000"/>
        </w:rPr>
        <w:tab/>
      </w:r>
      <w:r w:rsidRPr="00800914">
        <w:rPr>
          <w:rFonts w:ascii="Arial" w:hAnsi="Arial" w:cs="Arial"/>
          <w:color w:val="000000"/>
        </w:rPr>
        <w:tab/>
      </w:r>
      <w:r w:rsidR="00AB4444">
        <w:rPr>
          <w:rFonts w:ascii="Arial" w:hAnsi="Arial" w:cs="Arial"/>
          <w:color w:val="000000"/>
        </w:rPr>
        <w:tab/>
      </w:r>
      <w:r w:rsidRPr="00800914">
        <w:rPr>
          <w:rFonts w:ascii="Arial" w:hAnsi="Arial" w:cs="Arial"/>
          <w:color w:val="000000"/>
        </w:rPr>
        <w:t>2 yrs 3 mths</w:t>
      </w:r>
      <w:r w:rsidRPr="00800914">
        <w:rPr>
          <w:rFonts w:ascii="Arial" w:hAnsi="Arial" w:cs="Arial"/>
          <w:color w:val="000000"/>
        </w:rPr>
        <w:tab/>
      </w:r>
      <w:r w:rsidRPr="00800914">
        <w:rPr>
          <w:rFonts w:ascii="Arial" w:hAnsi="Arial" w:cs="Arial"/>
          <w:color w:val="000000"/>
        </w:rPr>
        <w:tab/>
        <w:t>CLASS</w:t>
      </w:r>
      <w:r w:rsidRPr="00800914">
        <w:rPr>
          <w:rFonts w:ascii="Arial" w:hAnsi="Arial" w:cs="Arial"/>
          <w:color w:val="000000"/>
        </w:rPr>
        <w:tab/>
      </w:r>
      <w:r w:rsidRPr="00800914">
        <w:rPr>
          <w:rFonts w:ascii="Arial" w:hAnsi="Arial" w:cs="Arial"/>
          <w:color w:val="000000"/>
        </w:rPr>
        <w:tab/>
      </w:r>
    </w:p>
    <w:p w14:paraId="01BC1955" w14:textId="77777777" w:rsidR="00A530BE" w:rsidRPr="00800914" w:rsidRDefault="00A530BE" w:rsidP="00A530BE">
      <w:pPr>
        <w:rPr>
          <w:rFonts w:ascii="Arial" w:hAnsi="Arial" w:cs="Arial"/>
          <w:color w:val="000000"/>
        </w:rPr>
      </w:pPr>
      <w:r w:rsidRPr="00800914">
        <w:rPr>
          <w:rFonts w:ascii="Arial" w:hAnsi="Arial" w:cs="Arial"/>
          <w:b/>
          <w:color w:val="000000"/>
        </w:rPr>
        <w:t>C</w:t>
      </w:r>
      <w:r w:rsidRPr="00800914">
        <w:rPr>
          <w:rFonts w:ascii="Arial" w:hAnsi="Arial" w:cs="Arial"/>
          <w:color w:val="000000"/>
        </w:rPr>
        <w:tab/>
        <w:t>Basic entry</w:t>
      </w:r>
    </w:p>
    <w:p w14:paraId="2824782B" w14:textId="77777777" w:rsidR="00A530BE" w:rsidRPr="00800914" w:rsidRDefault="00A530BE" w:rsidP="00A530BE">
      <w:pPr>
        <w:rPr>
          <w:rFonts w:ascii="Arial" w:hAnsi="Arial" w:cs="Arial"/>
          <w:color w:val="000000"/>
        </w:rPr>
      </w:pPr>
      <w:r w:rsidRPr="00800914">
        <w:rPr>
          <w:rFonts w:ascii="Arial" w:hAnsi="Arial" w:cs="Arial"/>
          <w:color w:val="000000"/>
        </w:rPr>
        <w:tab/>
        <w:t>Stage 3 Word processing</w:t>
      </w:r>
      <w:r w:rsidRPr="00800914">
        <w:rPr>
          <w:rFonts w:ascii="Arial" w:hAnsi="Arial" w:cs="Arial"/>
          <w:color w:val="000000"/>
        </w:rPr>
        <w:tab/>
      </w:r>
      <w:r w:rsidRPr="00800914">
        <w:rPr>
          <w:rFonts w:ascii="Arial" w:hAnsi="Arial" w:cs="Arial"/>
          <w:color w:val="000000"/>
        </w:rPr>
        <w:tab/>
      </w:r>
      <w:r w:rsidR="00AB4444">
        <w:rPr>
          <w:rFonts w:ascii="Arial" w:hAnsi="Arial" w:cs="Arial"/>
          <w:color w:val="000000"/>
        </w:rPr>
        <w:tab/>
      </w:r>
      <w:r w:rsidRPr="00800914">
        <w:rPr>
          <w:rFonts w:ascii="Arial" w:hAnsi="Arial" w:cs="Arial"/>
          <w:color w:val="000000"/>
        </w:rPr>
        <w:t>4 yrs 9 mths</w:t>
      </w:r>
      <w:r w:rsidRPr="00800914">
        <w:rPr>
          <w:rFonts w:ascii="Arial" w:hAnsi="Arial" w:cs="Arial"/>
          <w:color w:val="000000"/>
        </w:rPr>
        <w:tab/>
      </w:r>
      <w:r w:rsidRPr="00800914">
        <w:rPr>
          <w:rFonts w:ascii="Arial" w:hAnsi="Arial" w:cs="Arial"/>
          <w:color w:val="000000"/>
        </w:rPr>
        <w:tab/>
        <w:t>Word processing</w:t>
      </w:r>
      <w:r w:rsidRPr="00800914">
        <w:rPr>
          <w:rFonts w:ascii="Arial" w:hAnsi="Arial" w:cs="Arial"/>
          <w:color w:val="000000"/>
        </w:rPr>
        <w:tab/>
      </w:r>
    </w:p>
    <w:p w14:paraId="1A22DC7F" w14:textId="77777777" w:rsidR="00A530BE" w:rsidRPr="00800914" w:rsidRDefault="00A530BE" w:rsidP="00A530BE">
      <w:pPr>
        <w:rPr>
          <w:rFonts w:ascii="Arial" w:hAnsi="Arial" w:cs="Arial"/>
          <w:color w:val="000000"/>
        </w:rPr>
      </w:pPr>
    </w:p>
    <w:p w14:paraId="4671BA92"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Scoring applied as follows:</w:t>
      </w:r>
    </w:p>
    <w:p w14:paraId="140F42FE" w14:textId="77777777" w:rsidR="00A530BE" w:rsidRPr="00800914" w:rsidRDefault="00A530BE" w:rsidP="00A530BE">
      <w:pPr>
        <w:rPr>
          <w:rFonts w:ascii="Arial" w:hAnsi="Arial" w:cs="Arial"/>
          <w:b/>
          <w:color w:val="000000"/>
          <w:u w:val="single"/>
        </w:rPr>
      </w:pPr>
    </w:p>
    <w:p w14:paraId="2889B67C" w14:textId="77777777" w:rsidR="00A530BE" w:rsidRPr="00800914" w:rsidRDefault="00A530BE" w:rsidP="00A530BE">
      <w:pPr>
        <w:rPr>
          <w:rFonts w:ascii="Arial" w:hAnsi="Arial" w:cs="Arial"/>
          <w:b/>
          <w:color w:val="000000"/>
        </w:rPr>
      </w:pPr>
      <w:r w:rsidRPr="00800914">
        <w:rPr>
          <w:rFonts w:ascii="Arial" w:hAnsi="Arial" w:cs="Arial"/>
          <w:b/>
          <w:color w:val="000000"/>
        </w:rPr>
        <w:tab/>
      </w:r>
      <w:r w:rsidRPr="00800914">
        <w:rPr>
          <w:rFonts w:ascii="Arial" w:hAnsi="Arial" w:cs="Arial"/>
          <w:b/>
          <w:color w:val="000000"/>
        </w:rPr>
        <w:tab/>
      </w:r>
      <w:r w:rsidRPr="00800914">
        <w:rPr>
          <w:rFonts w:ascii="Arial" w:hAnsi="Arial" w:cs="Arial"/>
          <w:b/>
          <w:color w:val="000000"/>
        </w:rPr>
        <w:tab/>
      </w:r>
      <w:r w:rsidRPr="00800914">
        <w:rPr>
          <w:rFonts w:ascii="Arial" w:hAnsi="Arial" w:cs="Arial"/>
          <w:b/>
          <w:color w:val="000000"/>
        </w:rPr>
        <w:tab/>
        <w:t>A</w:t>
      </w:r>
      <w:r w:rsidRPr="00800914">
        <w:rPr>
          <w:rFonts w:ascii="Arial" w:hAnsi="Arial" w:cs="Arial"/>
          <w:b/>
          <w:color w:val="000000"/>
        </w:rPr>
        <w:tab/>
      </w:r>
      <w:r w:rsidRPr="00800914">
        <w:rPr>
          <w:rFonts w:ascii="Arial" w:hAnsi="Arial" w:cs="Arial"/>
          <w:b/>
          <w:color w:val="000000"/>
        </w:rPr>
        <w:tab/>
        <w:t>B</w:t>
      </w:r>
      <w:r w:rsidRPr="00800914">
        <w:rPr>
          <w:rFonts w:ascii="Arial" w:hAnsi="Arial" w:cs="Arial"/>
          <w:b/>
          <w:color w:val="000000"/>
        </w:rPr>
        <w:tab/>
      </w:r>
      <w:r w:rsidRPr="00800914">
        <w:rPr>
          <w:rFonts w:ascii="Arial" w:hAnsi="Arial" w:cs="Arial"/>
          <w:b/>
          <w:color w:val="000000"/>
        </w:rPr>
        <w:tab/>
        <w:t>C</w:t>
      </w:r>
    </w:p>
    <w:p w14:paraId="462A6CF7" w14:textId="77777777" w:rsidR="00A530BE" w:rsidRPr="00800914" w:rsidRDefault="00A530BE" w:rsidP="00A530BE">
      <w:pPr>
        <w:rPr>
          <w:rFonts w:ascii="Arial" w:hAnsi="Arial" w:cs="Arial"/>
          <w:b/>
          <w:color w:val="000000"/>
        </w:rPr>
      </w:pPr>
    </w:p>
    <w:p w14:paraId="64A3293A" w14:textId="77777777" w:rsidR="00A530BE" w:rsidRPr="00800914" w:rsidRDefault="00A530BE" w:rsidP="00A530BE">
      <w:pPr>
        <w:rPr>
          <w:rFonts w:ascii="Arial" w:hAnsi="Arial" w:cs="Arial"/>
          <w:b/>
          <w:color w:val="000000"/>
        </w:rPr>
      </w:pPr>
      <w:r w:rsidRPr="00800914">
        <w:rPr>
          <w:rFonts w:ascii="Arial" w:hAnsi="Arial" w:cs="Arial"/>
          <w:b/>
          <w:color w:val="000000"/>
        </w:rPr>
        <w:t>Qualifications/Skills</w:t>
      </w:r>
      <w:r w:rsidRPr="00800914">
        <w:rPr>
          <w:rFonts w:ascii="Arial" w:hAnsi="Arial" w:cs="Arial"/>
          <w:b/>
          <w:color w:val="000000"/>
        </w:rPr>
        <w:tab/>
        <w:t>3</w:t>
      </w:r>
      <w:r w:rsidRPr="00800914">
        <w:rPr>
          <w:rFonts w:ascii="Arial" w:hAnsi="Arial" w:cs="Arial"/>
          <w:b/>
          <w:color w:val="000000"/>
        </w:rPr>
        <w:tab/>
      </w:r>
      <w:r w:rsidRPr="00800914">
        <w:rPr>
          <w:rFonts w:ascii="Arial" w:hAnsi="Arial" w:cs="Arial"/>
          <w:b/>
          <w:color w:val="000000"/>
        </w:rPr>
        <w:tab/>
        <w:t>6</w:t>
      </w:r>
      <w:r w:rsidRPr="00800914">
        <w:rPr>
          <w:rFonts w:ascii="Arial" w:hAnsi="Arial" w:cs="Arial"/>
          <w:b/>
          <w:color w:val="000000"/>
        </w:rPr>
        <w:tab/>
      </w:r>
      <w:r w:rsidRPr="00800914">
        <w:rPr>
          <w:rFonts w:ascii="Arial" w:hAnsi="Arial" w:cs="Arial"/>
          <w:b/>
          <w:color w:val="000000"/>
        </w:rPr>
        <w:tab/>
        <w:t>6</w:t>
      </w:r>
    </w:p>
    <w:p w14:paraId="62718CAE" w14:textId="77777777" w:rsidR="00A530BE" w:rsidRPr="00800914" w:rsidRDefault="00A530BE" w:rsidP="00A530BE">
      <w:pPr>
        <w:rPr>
          <w:rFonts w:ascii="Arial" w:hAnsi="Arial" w:cs="Arial"/>
          <w:b/>
          <w:color w:val="000000"/>
        </w:rPr>
      </w:pPr>
      <w:r w:rsidRPr="00800914">
        <w:rPr>
          <w:rFonts w:ascii="Arial" w:hAnsi="Arial" w:cs="Arial"/>
          <w:b/>
          <w:color w:val="000000"/>
        </w:rPr>
        <w:t>Experience</w:t>
      </w:r>
      <w:r w:rsidRPr="00800914">
        <w:rPr>
          <w:rFonts w:ascii="Arial" w:hAnsi="Arial" w:cs="Arial"/>
          <w:b/>
          <w:color w:val="000000"/>
        </w:rPr>
        <w:tab/>
      </w:r>
      <w:r w:rsidRPr="00800914">
        <w:rPr>
          <w:rFonts w:ascii="Arial" w:hAnsi="Arial" w:cs="Arial"/>
          <w:b/>
          <w:color w:val="000000"/>
        </w:rPr>
        <w:tab/>
      </w:r>
      <w:r w:rsidRPr="00800914">
        <w:rPr>
          <w:rFonts w:ascii="Arial" w:hAnsi="Arial" w:cs="Arial"/>
          <w:b/>
          <w:color w:val="000000"/>
        </w:rPr>
        <w:tab/>
        <w:t>6</w:t>
      </w:r>
      <w:r w:rsidRPr="00800914">
        <w:rPr>
          <w:rFonts w:ascii="Arial" w:hAnsi="Arial" w:cs="Arial"/>
          <w:b/>
          <w:color w:val="000000"/>
        </w:rPr>
        <w:tab/>
      </w:r>
      <w:r w:rsidRPr="00800914">
        <w:rPr>
          <w:rFonts w:ascii="Arial" w:hAnsi="Arial" w:cs="Arial"/>
          <w:b/>
          <w:color w:val="000000"/>
        </w:rPr>
        <w:tab/>
        <w:t>2</w:t>
      </w:r>
      <w:r w:rsidRPr="00800914">
        <w:rPr>
          <w:rFonts w:ascii="Arial" w:hAnsi="Arial" w:cs="Arial"/>
          <w:b/>
          <w:color w:val="000000"/>
        </w:rPr>
        <w:tab/>
      </w:r>
      <w:r w:rsidRPr="00800914">
        <w:rPr>
          <w:rFonts w:ascii="Arial" w:hAnsi="Arial" w:cs="Arial"/>
          <w:b/>
          <w:color w:val="000000"/>
        </w:rPr>
        <w:tab/>
        <w:t>4</w:t>
      </w:r>
    </w:p>
    <w:p w14:paraId="392EDDA8"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Specific Expertise</w:t>
      </w:r>
      <w:r w:rsidRPr="00800914">
        <w:rPr>
          <w:rFonts w:ascii="Arial" w:hAnsi="Arial" w:cs="Arial"/>
          <w:b/>
          <w:color w:val="000000"/>
          <w:u w:val="single"/>
        </w:rPr>
        <w:tab/>
      </w:r>
      <w:r w:rsidRPr="00800914">
        <w:rPr>
          <w:rFonts w:ascii="Arial" w:hAnsi="Arial" w:cs="Arial"/>
          <w:b/>
          <w:color w:val="000000"/>
          <w:u w:val="single"/>
        </w:rPr>
        <w:tab/>
        <w:t>3</w:t>
      </w:r>
      <w:r w:rsidRPr="00800914">
        <w:rPr>
          <w:rFonts w:ascii="Arial" w:hAnsi="Arial" w:cs="Arial"/>
          <w:b/>
          <w:color w:val="000000"/>
          <w:u w:val="single"/>
        </w:rPr>
        <w:tab/>
      </w:r>
      <w:r w:rsidRPr="00800914">
        <w:rPr>
          <w:rFonts w:ascii="Arial" w:hAnsi="Arial" w:cs="Arial"/>
          <w:b/>
          <w:color w:val="000000"/>
          <w:u w:val="single"/>
        </w:rPr>
        <w:tab/>
        <w:t>3</w:t>
      </w:r>
      <w:r w:rsidRPr="00800914">
        <w:rPr>
          <w:rFonts w:ascii="Arial" w:hAnsi="Arial" w:cs="Arial"/>
          <w:b/>
          <w:color w:val="000000"/>
          <w:u w:val="single"/>
        </w:rPr>
        <w:tab/>
      </w:r>
      <w:r w:rsidRPr="00800914">
        <w:rPr>
          <w:rFonts w:ascii="Arial" w:hAnsi="Arial" w:cs="Arial"/>
          <w:b/>
          <w:color w:val="000000"/>
          <w:u w:val="single"/>
        </w:rPr>
        <w:tab/>
        <w:t>1</w:t>
      </w:r>
    </w:p>
    <w:p w14:paraId="55FA45D4"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Sub total</w:t>
      </w:r>
      <w:r w:rsidRPr="00800914">
        <w:rPr>
          <w:rFonts w:ascii="Arial" w:hAnsi="Arial" w:cs="Arial"/>
          <w:b/>
          <w:color w:val="000000"/>
          <w:u w:val="single"/>
        </w:rPr>
        <w:tab/>
      </w:r>
      <w:r w:rsidRPr="00800914">
        <w:rPr>
          <w:rFonts w:ascii="Arial" w:hAnsi="Arial" w:cs="Arial"/>
          <w:b/>
          <w:color w:val="000000"/>
          <w:u w:val="single"/>
        </w:rPr>
        <w:tab/>
      </w:r>
      <w:r w:rsidRPr="00800914">
        <w:rPr>
          <w:rFonts w:ascii="Arial" w:hAnsi="Arial" w:cs="Arial"/>
          <w:b/>
          <w:color w:val="000000"/>
          <w:u w:val="single"/>
        </w:rPr>
        <w:tab/>
        <w:t>12</w:t>
      </w:r>
      <w:r w:rsidRPr="00800914">
        <w:rPr>
          <w:rFonts w:ascii="Arial" w:hAnsi="Arial" w:cs="Arial"/>
          <w:b/>
          <w:color w:val="000000"/>
          <w:u w:val="single"/>
        </w:rPr>
        <w:tab/>
      </w:r>
      <w:r w:rsidRPr="00800914">
        <w:rPr>
          <w:rFonts w:ascii="Arial" w:hAnsi="Arial" w:cs="Arial"/>
          <w:b/>
          <w:color w:val="000000"/>
          <w:u w:val="single"/>
        </w:rPr>
        <w:tab/>
        <w:t>11</w:t>
      </w:r>
      <w:r w:rsidRPr="00800914">
        <w:rPr>
          <w:rFonts w:ascii="Arial" w:hAnsi="Arial" w:cs="Arial"/>
          <w:b/>
          <w:color w:val="000000"/>
          <w:u w:val="single"/>
        </w:rPr>
        <w:tab/>
      </w:r>
      <w:r w:rsidRPr="00800914">
        <w:rPr>
          <w:rFonts w:ascii="Arial" w:hAnsi="Arial" w:cs="Arial"/>
          <w:b/>
          <w:color w:val="000000"/>
          <w:u w:val="single"/>
        </w:rPr>
        <w:tab/>
        <w:t>11</w:t>
      </w:r>
    </w:p>
    <w:p w14:paraId="7D55C103" w14:textId="77777777" w:rsidR="00A530BE" w:rsidRPr="00800914" w:rsidRDefault="00A530BE" w:rsidP="00A530BE">
      <w:pPr>
        <w:rPr>
          <w:rFonts w:ascii="Arial" w:hAnsi="Arial" w:cs="Arial"/>
          <w:b/>
          <w:color w:val="000000"/>
        </w:rPr>
      </w:pPr>
    </w:p>
    <w:p w14:paraId="5DDA789D" w14:textId="77777777" w:rsidR="00A530BE" w:rsidRPr="00800914" w:rsidRDefault="00DD6139" w:rsidP="00A530BE">
      <w:pPr>
        <w:rPr>
          <w:rFonts w:ascii="Arial" w:hAnsi="Arial" w:cs="Arial"/>
          <w:b/>
          <w:color w:val="000000"/>
        </w:rPr>
      </w:pPr>
      <w:r>
        <w:rPr>
          <w:rFonts w:ascii="Arial" w:hAnsi="Arial" w:cs="Arial"/>
          <w:b/>
          <w:color w:val="000000"/>
        </w:rPr>
        <w:t>RANDOM SELECTION/SELECTION INTERVIEW BETWEEN CANDIDATES B AND C</w:t>
      </w:r>
    </w:p>
    <w:p w14:paraId="215207DD" w14:textId="77777777" w:rsidR="00A530BE" w:rsidRPr="00800914" w:rsidRDefault="00A530BE" w:rsidP="00A530BE">
      <w:pPr>
        <w:rPr>
          <w:rFonts w:ascii="Arial" w:hAnsi="Arial" w:cs="Arial"/>
          <w:b/>
          <w:color w:val="000000"/>
          <w:u w:val="single"/>
        </w:rPr>
      </w:pPr>
    </w:p>
    <w:p w14:paraId="6304612E" w14:textId="77777777" w:rsidR="00A530BE" w:rsidRPr="00800914" w:rsidRDefault="00A530BE" w:rsidP="00A530BE">
      <w:pPr>
        <w:rPr>
          <w:rFonts w:ascii="Arial" w:hAnsi="Arial" w:cs="Arial"/>
          <w:b/>
          <w:color w:val="000000"/>
          <w:u w:val="single"/>
        </w:rPr>
      </w:pPr>
    </w:p>
    <w:p w14:paraId="3A110EE2" w14:textId="77777777" w:rsidR="00A530BE" w:rsidRPr="00800914" w:rsidRDefault="00A530BE" w:rsidP="00A530BE">
      <w:pPr>
        <w:rPr>
          <w:rFonts w:ascii="Arial" w:hAnsi="Arial" w:cs="Arial"/>
          <w:b/>
          <w:color w:val="000000"/>
        </w:rPr>
      </w:pPr>
    </w:p>
    <w:p w14:paraId="3B74C087" w14:textId="77777777" w:rsidR="00A530BE" w:rsidRPr="00800914" w:rsidRDefault="00A530BE" w:rsidP="00A530BE">
      <w:pPr>
        <w:rPr>
          <w:rFonts w:ascii="Arial" w:hAnsi="Arial" w:cs="Arial"/>
          <w:b/>
          <w:color w:val="000000"/>
        </w:rPr>
      </w:pPr>
    </w:p>
    <w:p w14:paraId="090ADF60" w14:textId="77777777" w:rsidR="00A530BE" w:rsidRPr="00800914" w:rsidRDefault="00A530BE" w:rsidP="00A530BE">
      <w:pPr>
        <w:rPr>
          <w:rFonts w:ascii="Arial" w:hAnsi="Arial" w:cs="Arial"/>
          <w:b/>
          <w:color w:val="000000"/>
        </w:rPr>
      </w:pPr>
    </w:p>
    <w:p w14:paraId="012821AC" w14:textId="77777777" w:rsidR="00A530BE" w:rsidRPr="00800914" w:rsidRDefault="00A530BE" w:rsidP="00A530BE">
      <w:pPr>
        <w:rPr>
          <w:rFonts w:ascii="Arial" w:hAnsi="Arial" w:cs="Arial"/>
          <w:b/>
          <w:color w:val="000000"/>
        </w:rPr>
      </w:pPr>
    </w:p>
    <w:p w14:paraId="7BA07502" w14:textId="77777777" w:rsidR="00A530BE" w:rsidRPr="00800914" w:rsidRDefault="00A530BE" w:rsidP="00A530BE">
      <w:pPr>
        <w:rPr>
          <w:rFonts w:ascii="Arial" w:hAnsi="Arial" w:cs="Arial"/>
          <w:b/>
          <w:color w:val="000000"/>
        </w:rPr>
      </w:pPr>
    </w:p>
    <w:p w14:paraId="55B5D067" w14:textId="77777777" w:rsidR="00A530BE" w:rsidRPr="00800914" w:rsidRDefault="00A530BE" w:rsidP="00A530BE">
      <w:pPr>
        <w:rPr>
          <w:rFonts w:ascii="Arial" w:hAnsi="Arial" w:cs="Arial"/>
          <w:b/>
          <w:color w:val="000000"/>
        </w:rPr>
      </w:pPr>
    </w:p>
    <w:p w14:paraId="3B08DC68" w14:textId="77777777" w:rsidR="00A530BE" w:rsidRPr="00800914" w:rsidRDefault="00A530BE" w:rsidP="00A530BE">
      <w:pPr>
        <w:rPr>
          <w:rFonts w:ascii="Arial" w:hAnsi="Arial" w:cs="Arial"/>
          <w:b/>
          <w:color w:val="000000"/>
        </w:rPr>
      </w:pPr>
    </w:p>
    <w:p w14:paraId="5DFC4537" w14:textId="77777777" w:rsidR="00A530BE" w:rsidRPr="00800914" w:rsidRDefault="00A530BE" w:rsidP="00A530BE">
      <w:pPr>
        <w:rPr>
          <w:rFonts w:ascii="Arial" w:hAnsi="Arial" w:cs="Arial"/>
          <w:b/>
          <w:color w:val="000000"/>
        </w:rPr>
      </w:pPr>
    </w:p>
    <w:p w14:paraId="31F83B1A" w14:textId="77777777" w:rsidR="00A530BE" w:rsidRPr="00800914" w:rsidRDefault="00A530BE" w:rsidP="00A530BE">
      <w:pPr>
        <w:rPr>
          <w:rFonts w:ascii="Arial" w:hAnsi="Arial" w:cs="Arial"/>
          <w:b/>
          <w:color w:val="000000"/>
        </w:rPr>
      </w:pPr>
    </w:p>
    <w:p w14:paraId="1B003268" w14:textId="77777777" w:rsidR="00A530BE" w:rsidRPr="00800914" w:rsidRDefault="00A530BE" w:rsidP="00A530BE">
      <w:pPr>
        <w:rPr>
          <w:rFonts w:ascii="Arial" w:hAnsi="Arial" w:cs="Arial"/>
          <w:b/>
          <w:color w:val="000000"/>
        </w:rPr>
      </w:pPr>
    </w:p>
    <w:p w14:paraId="719A9113" w14:textId="77777777" w:rsidR="00A530BE" w:rsidRPr="00800914" w:rsidRDefault="00A530BE" w:rsidP="00A530BE">
      <w:pPr>
        <w:rPr>
          <w:rFonts w:ascii="Arial" w:hAnsi="Arial" w:cs="Arial"/>
          <w:b/>
          <w:color w:val="000000"/>
        </w:rPr>
      </w:pPr>
    </w:p>
    <w:p w14:paraId="51BC892D" w14:textId="77777777" w:rsidR="00A530BE" w:rsidRPr="00800914" w:rsidRDefault="00A530BE" w:rsidP="00A530BE">
      <w:pPr>
        <w:rPr>
          <w:rFonts w:ascii="Arial" w:hAnsi="Arial" w:cs="Arial"/>
          <w:b/>
          <w:color w:val="000000"/>
        </w:rPr>
      </w:pPr>
    </w:p>
    <w:p w14:paraId="48E7662E" w14:textId="77777777" w:rsidR="00A530BE" w:rsidRPr="00800914" w:rsidRDefault="00A530BE" w:rsidP="00A530BE">
      <w:pPr>
        <w:rPr>
          <w:rFonts w:ascii="Arial" w:hAnsi="Arial" w:cs="Arial"/>
          <w:b/>
          <w:color w:val="000000"/>
        </w:rPr>
      </w:pPr>
    </w:p>
    <w:p w14:paraId="7047BC96" w14:textId="77777777" w:rsidR="00A530BE" w:rsidRPr="00800914" w:rsidRDefault="00A530BE" w:rsidP="00A530BE">
      <w:pPr>
        <w:rPr>
          <w:rFonts w:ascii="Arial" w:hAnsi="Arial" w:cs="Arial"/>
          <w:b/>
          <w:color w:val="000000"/>
        </w:rPr>
      </w:pPr>
    </w:p>
    <w:p w14:paraId="0B1ACA72" w14:textId="77777777" w:rsidR="00A530BE" w:rsidRPr="00800914" w:rsidRDefault="00A530BE" w:rsidP="00A530BE">
      <w:pPr>
        <w:rPr>
          <w:rFonts w:ascii="Arial" w:hAnsi="Arial" w:cs="Arial"/>
          <w:b/>
          <w:color w:val="000000"/>
        </w:rPr>
      </w:pPr>
    </w:p>
    <w:p w14:paraId="1DD525F2" w14:textId="77777777" w:rsidR="00A530BE" w:rsidRPr="00800914" w:rsidRDefault="00A530BE" w:rsidP="00A530BE">
      <w:pPr>
        <w:rPr>
          <w:rFonts w:ascii="Arial" w:hAnsi="Arial" w:cs="Arial"/>
          <w:b/>
          <w:color w:val="000000"/>
        </w:rPr>
      </w:pPr>
    </w:p>
    <w:p w14:paraId="151D870A" w14:textId="77777777" w:rsidR="00A530BE" w:rsidRPr="00800914" w:rsidRDefault="00A530BE" w:rsidP="00A530BE">
      <w:pPr>
        <w:rPr>
          <w:rFonts w:ascii="Arial" w:hAnsi="Arial" w:cs="Arial"/>
          <w:b/>
          <w:color w:val="000000"/>
        </w:rPr>
      </w:pPr>
    </w:p>
    <w:p w14:paraId="28D2411C" w14:textId="77777777" w:rsidR="00A530BE" w:rsidRPr="00800914" w:rsidRDefault="00A530BE" w:rsidP="00A530BE">
      <w:pPr>
        <w:rPr>
          <w:rFonts w:ascii="Arial" w:hAnsi="Arial" w:cs="Arial"/>
          <w:b/>
          <w:color w:val="000000"/>
        </w:rPr>
      </w:pPr>
    </w:p>
    <w:p w14:paraId="251884AC" w14:textId="77777777" w:rsidR="00A530BE" w:rsidRPr="00800914" w:rsidRDefault="00A530BE" w:rsidP="00A530BE">
      <w:pPr>
        <w:rPr>
          <w:rFonts w:ascii="Arial" w:hAnsi="Arial" w:cs="Arial"/>
          <w:b/>
          <w:color w:val="000000"/>
        </w:rPr>
      </w:pPr>
    </w:p>
    <w:p w14:paraId="38A6887C" w14:textId="77777777" w:rsidR="00A530BE" w:rsidRPr="00800914" w:rsidRDefault="00A530BE" w:rsidP="00A530BE">
      <w:pPr>
        <w:rPr>
          <w:rFonts w:ascii="Arial" w:hAnsi="Arial" w:cs="Arial"/>
          <w:b/>
          <w:color w:val="000000"/>
        </w:rPr>
      </w:pPr>
    </w:p>
    <w:p w14:paraId="67CEDA41" w14:textId="77777777" w:rsidR="00A530BE" w:rsidRPr="00800914" w:rsidRDefault="00A530BE" w:rsidP="00A530BE">
      <w:pPr>
        <w:rPr>
          <w:rFonts w:ascii="Arial" w:hAnsi="Arial" w:cs="Arial"/>
          <w:b/>
          <w:color w:val="000000"/>
        </w:rPr>
      </w:pPr>
    </w:p>
    <w:p w14:paraId="0597EE52" w14:textId="77777777" w:rsidR="00AD4908" w:rsidRDefault="00A530BE" w:rsidP="00A530BE">
      <w:pPr>
        <w:rPr>
          <w:rFonts w:ascii="Arial" w:hAnsi="Arial" w:cs="Arial"/>
          <w:b/>
          <w:color w:val="000000"/>
        </w:rPr>
      </w:pPr>
      <w:r w:rsidRPr="00800914">
        <w:rPr>
          <w:rFonts w:ascii="Arial" w:hAnsi="Arial" w:cs="Arial"/>
          <w:b/>
          <w:color w:val="000000"/>
        </w:rPr>
        <w:t>WORKED EXAMPLE 2</w:t>
      </w:r>
      <w:r w:rsidRPr="00800914">
        <w:rPr>
          <w:rFonts w:ascii="Arial" w:hAnsi="Arial" w:cs="Arial"/>
          <w:b/>
          <w:color w:val="000000"/>
        </w:rPr>
        <w:tab/>
      </w:r>
    </w:p>
    <w:p w14:paraId="309E792F" w14:textId="77777777" w:rsidR="00A530BE" w:rsidRPr="00800914" w:rsidRDefault="00A530BE" w:rsidP="00A530BE">
      <w:pPr>
        <w:rPr>
          <w:rFonts w:ascii="Arial" w:hAnsi="Arial" w:cs="Arial"/>
          <w:b/>
          <w:color w:val="000000"/>
        </w:rPr>
      </w:pPr>
      <w:r w:rsidRPr="00800914">
        <w:rPr>
          <w:rFonts w:ascii="Arial" w:hAnsi="Arial" w:cs="Arial"/>
          <w:b/>
          <w:color w:val="000000"/>
        </w:rPr>
        <w:t>SELECTION FOR COMPULSORY REDUNDANCY</w:t>
      </w:r>
      <w:r w:rsidRPr="00800914">
        <w:rPr>
          <w:rFonts w:ascii="Arial" w:hAnsi="Arial" w:cs="Arial"/>
          <w:b/>
          <w:color w:val="000000"/>
        </w:rPr>
        <w:tab/>
        <w:t>BUILDING SUPERVISORS</w:t>
      </w:r>
    </w:p>
    <w:p w14:paraId="4A9BDF28" w14:textId="77777777" w:rsidR="00A530BE" w:rsidRPr="00800914" w:rsidRDefault="00A530BE" w:rsidP="00A530BE">
      <w:pPr>
        <w:rPr>
          <w:rFonts w:ascii="Arial" w:hAnsi="Arial" w:cs="Arial"/>
          <w:b/>
          <w:color w:val="000000"/>
        </w:rPr>
      </w:pPr>
    </w:p>
    <w:p w14:paraId="58CCEEA0" w14:textId="77777777" w:rsidR="00A530BE" w:rsidRPr="00800914" w:rsidRDefault="00A530BE" w:rsidP="00A530BE">
      <w:pPr>
        <w:rPr>
          <w:rFonts w:ascii="Arial" w:hAnsi="Arial" w:cs="Arial"/>
          <w:b/>
          <w:color w:val="000000"/>
        </w:rPr>
      </w:pPr>
      <w:r w:rsidRPr="00800914">
        <w:rPr>
          <w:rFonts w:ascii="Arial" w:hAnsi="Arial" w:cs="Arial"/>
          <w:b/>
          <w:color w:val="000000"/>
        </w:rPr>
        <w:t>Criteria for post of Building Supervisor</w:t>
      </w:r>
    </w:p>
    <w:p w14:paraId="48EB5BF2" w14:textId="77777777" w:rsidR="00A530BE" w:rsidRPr="00800914" w:rsidRDefault="00A530BE" w:rsidP="00A530BE">
      <w:pPr>
        <w:rPr>
          <w:rFonts w:ascii="Arial" w:hAnsi="Arial" w:cs="Arial"/>
          <w:color w:val="000000"/>
        </w:rPr>
      </w:pPr>
      <w:r w:rsidRPr="00800914">
        <w:rPr>
          <w:rFonts w:ascii="Arial" w:hAnsi="Arial" w:cs="Arial"/>
          <w:color w:val="000000"/>
        </w:rPr>
        <w:t>Previous experience of caretaking/cleaning essential</w:t>
      </w:r>
    </w:p>
    <w:p w14:paraId="08333B5E" w14:textId="77777777" w:rsidR="00A530BE" w:rsidRPr="00800914" w:rsidRDefault="00A530BE" w:rsidP="00A530BE">
      <w:pPr>
        <w:rPr>
          <w:rFonts w:ascii="Arial" w:hAnsi="Arial" w:cs="Arial"/>
          <w:color w:val="000000"/>
        </w:rPr>
      </w:pPr>
    </w:p>
    <w:p w14:paraId="30794091" w14:textId="77777777" w:rsidR="00A530BE" w:rsidRPr="00800914" w:rsidRDefault="00A530BE" w:rsidP="00A530BE">
      <w:pPr>
        <w:rPr>
          <w:rFonts w:ascii="Arial" w:hAnsi="Arial" w:cs="Arial"/>
          <w:color w:val="000000"/>
        </w:rPr>
      </w:pPr>
      <w:r w:rsidRPr="00800914">
        <w:rPr>
          <w:rFonts w:ascii="Arial" w:hAnsi="Arial" w:cs="Arial"/>
          <w:color w:val="000000"/>
        </w:rPr>
        <w:t>Experience of staff supervision, knowledge of Health &amp; Safety issues desirable</w:t>
      </w:r>
    </w:p>
    <w:p w14:paraId="36AED617" w14:textId="77777777" w:rsidR="00A530BE" w:rsidRPr="00800914" w:rsidRDefault="00A530BE" w:rsidP="00A530BE">
      <w:pPr>
        <w:rPr>
          <w:rFonts w:ascii="Arial" w:hAnsi="Arial" w:cs="Arial"/>
          <w:color w:val="000000"/>
        </w:rPr>
      </w:pPr>
    </w:p>
    <w:p w14:paraId="6C57FAE8" w14:textId="77777777" w:rsidR="00AD4908" w:rsidRDefault="00AD4908" w:rsidP="00A530BE">
      <w:pPr>
        <w:rPr>
          <w:rFonts w:ascii="Arial" w:hAnsi="Arial" w:cs="Arial"/>
          <w:color w:val="000000"/>
        </w:rPr>
      </w:pPr>
    </w:p>
    <w:p w14:paraId="06418C39" w14:textId="77777777" w:rsidR="00A530BE" w:rsidRPr="00800914" w:rsidRDefault="00A530BE" w:rsidP="00A530BE">
      <w:pPr>
        <w:rPr>
          <w:rFonts w:ascii="Arial" w:hAnsi="Arial" w:cs="Arial"/>
          <w:color w:val="000000"/>
        </w:rPr>
      </w:pPr>
      <w:r w:rsidRPr="00800914">
        <w:rPr>
          <w:rFonts w:ascii="Arial" w:hAnsi="Arial" w:cs="Arial"/>
          <w:color w:val="000000"/>
        </w:rPr>
        <w:t>Current staffing 2 posts require reduction to 1, no volunteers.</w:t>
      </w:r>
    </w:p>
    <w:p w14:paraId="1BAD1697" w14:textId="77777777" w:rsidR="00A530BE" w:rsidRPr="00800914" w:rsidRDefault="00A530BE" w:rsidP="00A530BE">
      <w:pPr>
        <w:rPr>
          <w:rFonts w:ascii="Arial" w:hAnsi="Arial" w:cs="Arial"/>
          <w:b/>
          <w:color w:val="000000"/>
          <w:u w:val="single"/>
        </w:rPr>
      </w:pPr>
    </w:p>
    <w:p w14:paraId="5A4854F4"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Details of 2 staff</w:t>
      </w:r>
    </w:p>
    <w:p w14:paraId="23EFF407" w14:textId="77777777" w:rsidR="00A530BE" w:rsidRPr="00800914" w:rsidRDefault="00A530BE" w:rsidP="00A530BE">
      <w:pPr>
        <w:rPr>
          <w:rFonts w:ascii="Arial" w:hAnsi="Arial" w:cs="Arial"/>
          <w:b/>
          <w:color w:val="000000"/>
          <w:u w:val="single"/>
        </w:rPr>
      </w:pPr>
    </w:p>
    <w:p w14:paraId="47716CC9" w14:textId="77777777" w:rsidR="00A530BE" w:rsidRPr="00800914" w:rsidRDefault="00A530BE" w:rsidP="00A530BE">
      <w:pPr>
        <w:rPr>
          <w:rFonts w:ascii="Arial" w:hAnsi="Arial" w:cs="Arial"/>
          <w:b/>
          <w:color w:val="000000"/>
          <w:u w:val="single"/>
        </w:rPr>
      </w:pPr>
      <w:r w:rsidRPr="00800914">
        <w:rPr>
          <w:rFonts w:ascii="Arial" w:hAnsi="Arial" w:cs="Arial"/>
          <w:color w:val="000000"/>
        </w:rPr>
        <w:tab/>
      </w:r>
      <w:r w:rsidRPr="00800914">
        <w:rPr>
          <w:rFonts w:ascii="Arial" w:hAnsi="Arial" w:cs="Arial"/>
          <w:b/>
          <w:color w:val="000000"/>
          <w:u w:val="single"/>
        </w:rPr>
        <w:t>Qualifications/Skills</w:t>
      </w:r>
      <w:r w:rsidRPr="00800914">
        <w:rPr>
          <w:rFonts w:ascii="Arial" w:hAnsi="Arial" w:cs="Arial"/>
          <w:b/>
          <w:color w:val="000000"/>
          <w:u w:val="single"/>
        </w:rPr>
        <w:tab/>
      </w:r>
      <w:r w:rsidRPr="00800914">
        <w:rPr>
          <w:rFonts w:ascii="Arial" w:hAnsi="Arial" w:cs="Arial"/>
          <w:b/>
          <w:color w:val="000000"/>
          <w:u w:val="single"/>
        </w:rPr>
        <w:tab/>
        <w:t>Experience</w:t>
      </w:r>
      <w:r w:rsidRPr="00800914">
        <w:rPr>
          <w:rFonts w:ascii="Arial" w:hAnsi="Arial" w:cs="Arial"/>
          <w:b/>
          <w:color w:val="000000"/>
          <w:u w:val="single"/>
        </w:rPr>
        <w:tab/>
      </w:r>
      <w:r w:rsidRPr="00800914">
        <w:rPr>
          <w:rFonts w:ascii="Arial" w:hAnsi="Arial" w:cs="Arial"/>
          <w:b/>
          <w:color w:val="000000"/>
          <w:u w:val="single"/>
        </w:rPr>
        <w:tab/>
        <w:t>Spec Expert</w:t>
      </w:r>
      <w:r w:rsidRPr="00800914">
        <w:rPr>
          <w:rFonts w:ascii="Arial" w:hAnsi="Arial" w:cs="Arial"/>
          <w:b/>
          <w:color w:val="000000"/>
          <w:u w:val="single"/>
        </w:rPr>
        <w:tab/>
      </w:r>
      <w:r w:rsidRPr="00800914">
        <w:rPr>
          <w:rFonts w:ascii="Arial" w:hAnsi="Arial" w:cs="Arial"/>
          <w:b/>
          <w:color w:val="000000"/>
          <w:u w:val="single"/>
        </w:rPr>
        <w:tab/>
      </w:r>
      <w:r w:rsidRPr="00800914">
        <w:rPr>
          <w:rFonts w:ascii="Arial" w:hAnsi="Arial" w:cs="Arial"/>
          <w:b/>
          <w:color w:val="000000"/>
          <w:u w:val="single"/>
        </w:rPr>
        <w:tab/>
      </w:r>
    </w:p>
    <w:p w14:paraId="6567365B" w14:textId="77777777" w:rsidR="00A530BE" w:rsidRPr="00800914" w:rsidRDefault="00A530BE" w:rsidP="00A530BE">
      <w:pPr>
        <w:rPr>
          <w:rFonts w:ascii="Arial" w:hAnsi="Arial" w:cs="Arial"/>
          <w:color w:val="000000"/>
        </w:rPr>
      </w:pPr>
      <w:r w:rsidRPr="00800914">
        <w:rPr>
          <w:rFonts w:ascii="Arial" w:hAnsi="Arial" w:cs="Arial"/>
          <w:b/>
          <w:color w:val="000000"/>
        </w:rPr>
        <w:t>A</w:t>
      </w:r>
      <w:r w:rsidRPr="00800914">
        <w:rPr>
          <w:rFonts w:ascii="Arial" w:hAnsi="Arial" w:cs="Arial"/>
          <w:color w:val="000000"/>
        </w:rPr>
        <w:tab/>
        <w:t>Basic entry</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00AB4444">
        <w:rPr>
          <w:rFonts w:ascii="Arial" w:hAnsi="Arial" w:cs="Arial"/>
          <w:color w:val="000000"/>
        </w:rPr>
        <w:tab/>
      </w:r>
      <w:r w:rsidRPr="00800914">
        <w:rPr>
          <w:rFonts w:ascii="Arial" w:hAnsi="Arial" w:cs="Arial"/>
          <w:color w:val="000000"/>
        </w:rPr>
        <w:t>8 yrs 3mths</w:t>
      </w:r>
      <w:r w:rsidRPr="00800914">
        <w:rPr>
          <w:rFonts w:ascii="Arial" w:hAnsi="Arial" w:cs="Arial"/>
          <w:color w:val="000000"/>
        </w:rPr>
        <w:tab/>
      </w:r>
      <w:r w:rsidRPr="00800914">
        <w:rPr>
          <w:rFonts w:ascii="Arial" w:hAnsi="Arial" w:cs="Arial"/>
          <w:color w:val="000000"/>
        </w:rPr>
        <w:tab/>
        <w:t>Qualified Plumber</w:t>
      </w:r>
      <w:r w:rsidRPr="00800914">
        <w:rPr>
          <w:rFonts w:ascii="Arial" w:hAnsi="Arial" w:cs="Arial"/>
          <w:color w:val="000000"/>
        </w:rPr>
        <w:tab/>
      </w:r>
      <w:r w:rsidRPr="00800914">
        <w:rPr>
          <w:rFonts w:ascii="Arial" w:hAnsi="Arial" w:cs="Arial"/>
          <w:color w:val="000000"/>
        </w:rPr>
        <w:tab/>
      </w:r>
    </w:p>
    <w:p w14:paraId="439D2B02" w14:textId="77777777" w:rsidR="00A530BE" w:rsidRPr="00800914" w:rsidRDefault="00A530BE" w:rsidP="00A530BE">
      <w:pPr>
        <w:rPr>
          <w:rFonts w:ascii="Arial" w:hAnsi="Arial" w:cs="Arial"/>
          <w:color w:val="000000"/>
        </w:rPr>
      </w:pP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00AD4908">
        <w:rPr>
          <w:rFonts w:ascii="Arial" w:hAnsi="Arial" w:cs="Arial"/>
          <w:color w:val="000000"/>
        </w:rPr>
        <w:tab/>
      </w:r>
      <w:r w:rsidRPr="00800914">
        <w:rPr>
          <w:rFonts w:ascii="Arial" w:hAnsi="Arial" w:cs="Arial"/>
          <w:color w:val="000000"/>
        </w:rPr>
        <w:t>Trained in Boiler Main</w:t>
      </w:r>
      <w:r w:rsidRPr="00800914">
        <w:rPr>
          <w:rFonts w:ascii="Arial" w:hAnsi="Arial" w:cs="Arial"/>
          <w:color w:val="000000"/>
        </w:rPr>
        <w:tab/>
      </w:r>
    </w:p>
    <w:p w14:paraId="7F87BF6B" w14:textId="77777777" w:rsidR="00A530BE" w:rsidRPr="00800914" w:rsidRDefault="00A530BE" w:rsidP="00A530BE">
      <w:pPr>
        <w:rPr>
          <w:rFonts w:ascii="Arial" w:hAnsi="Arial" w:cs="Arial"/>
          <w:color w:val="000000"/>
        </w:rPr>
      </w:pPr>
    </w:p>
    <w:p w14:paraId="15C767F5" w14:textId="77777777" w:rsidR="00A530BE" w:rsidRPr="00800914" w:rsidRDefault="00A530BE" w:rsidP="00A530BE">
      <w:pPr>
        <w:rPr>
          <w:rFonts w:ascii="Arial" w:hAnsi="Arial" w:cs="Arial"/>
          <w:color w:val="000000"/>
        </w:rPr>
      </w:pPr>
      <w:r w:rsidRPr="00800914">
        <w:rPr>
          <w:rFonts w:ascii="Arial" w:hAnsi="Arial" w:cs="Arial"/>
          <w:b/>
          <w:color w:val="000000"/>
        </w:rPr>
        <w:t>B</w:t>
      </w:r>
      <w:r w:rsidRPr="00800914">
        <w:rPr>
          <w:rFonts w:ascii="Arial" w:hAnsi="Arial" w:cs="Arial"/>
          <w:color w:val="000000"/>
        </w:rPr>
        <w:tab/>
        <w:t>Basic entry</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00AB4444">
        <w:rPr>
          <w:rFonts w:ascii="Arial" w:hAnsi="Arial" w:cs="Arial"/>
          <w:color w:val="000000"/>
        </w:rPr>
        <w:tab/>
      </w:r>
      <w:r w:rsidRPr="00800914">
        <w:rPr>
          <w:rFonts w:ascii="Arial" w:hAnsi="Arial" w:cs="Arial"/>
          <w:color w:val="000000"/>
        </w:rPr>
        <w:t>3 yrs 3 mths</w:t>
      </w:r>
      <w:r w:rsidRPr="00800914">
        <w:rPr>
          <w:rFonts w:ascii="Arial" w:hAnsi="Arial" w:cs="Arial"/>
          <w:color w:val="000000"/>
        </w:rPr>
        <w:tab/>
      </w:r>
      <w:r w:rsidRPr="00800914">
        <w:rPr>
          <w:rFonts w:ascii="Arial" w:hAnsi="Arial" w:cs="Arial"/>
          <w:color w:val="000000"/>
        </w:rPr>
        <w:tab/>
        <w:t>None</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p>
    <w:p w14:paraId="1DEBCDB1" w14:textId="77777777" w:rsidR="00A530BE" w:rsidRPr="00800914" w:rsidRDefault="00A530BE" w:rsidP="00A530BE">
      <w:pPr>
        <w:rPr>
          <w:rFonts w:ascii="Arial" w:hAnsi="Arial" w:cs="Arial"/>
          <w:color w:val="000000"/>
        </w:rPr>
      </w:pPr>
    </w:p>
    <w:p w14:paraId="7A3EAECD" w14:textId="77777777" w:rsidR="00A530BE" w:rsidRPr="00800914" w:rsidRDefault="00A530BE" w:rsidP="00A530BE">
      <w:pPr>
        <w:rPr>
          <w:rFonts w:ascii="Arial" w:hAnsi="Arial" w:cs="Arial"/>
          <w:color w:val="000000"/>
        </w:rPr>
      </w:pPr>
    </w:p>
    <w:p w14:paraId="51C4F4D1"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Scoring applied as follows:</w:t>
      </w:r>
    </w:p>
    <w:p w14:paraId="0BF0E9FE" w14:textId="77777777" w:rsidR="00A530BE" w:rsidRPr="00800914" w:rsidRDefault="00A530BE" w:rsidP="00A530BE">
      <w:pPr>
        <w:rPr>
          <w:rFonts w:ascii="Arial" w:hAnsi="Arial" w:cs="Arial"/>
          <w:b/>
          <w:color w:val="000000"/>
          <w:u w:val="single"/>
        </w:rPr>
      </w:pPr>
    </w:p>
    <w:p w14:paraId="344D769D" w14:textId="77777777" w:rsidR="00A530BE" w:rsidRPr="00800914" w:rsidRDefault="00A530BE" w:rsidP="00A530BE">
      <w:pPr>
        <w:rPr>
          <w:rFonts w:ascii="Arial" w:hAnsi="Arial" w:cs="Arial"/>
          <w:b/>
          <w:color w:val="000000"/>
        </w:rPr>
      </w:pPr>
      <w:r w:rsidRPr="00800914">
        <w:rPr>
          <w:rFonts w:ascii="Arial" w:hAnsi="Arial" w:cs="Arial"/>
          <w:b/>
          <w:color w:val="000000"/>
        </w:rPr>
        <w:tab/>
      </w:r>
      <w:r w:rsidRPr="00800914">
        <w:rPr>
          <w:rFonts w:ascii="Arial" w:hAnsi="Arial" w:cs="Arial"/>
          <w:b/>
          <w:color w:val="000000"/>
        </w:rPr>
        <w:tab/>
      </w:r>
      <w:r w:rsidRPr="00800914">
        <w:rPr>
          <w:rFonts w:ascii="Arial" w:hAnsi="Arial" w:cs="Arial"/>
          <w:b/>
          <w:color w:val="000000"/>
        </w:rPr>
        <w:tab/>
      </w:r>
      <w:r w:rsidRPr="00800914">
        <w:rPr>
          <w:rFonts w:ascii="Arial" w:hAnsi="Arial" w:cs="Arial"/>
          <w:b/>
          <w:color w:val="000000"/>
        </w:rPr>
        <w:tab/>
        <w:t>A</w:t>
      </w:r>
      <w:r w:rsidRPr="00800914">
        <w:rPr>
          <w:rFonts w:ascii="Arial" w:hAnsi="Arial" w:cs="Arial"/>
          <w:b/>
          <w:color w:val="000000"/>
        </w:rPr>
        <w:tab/>
      </w:r>
      <w:r w:rsidRPr="00800914">
        <w:rPr>
          <w:rFonts w:ascii="Arial" w:hAnsi="Arial" w:cs="Arial"/>
          <w:b/>
          <w:color w:val="000000"/>
        </w:rPr>
        <w:tab/>
        <w:t>B</w:t>
      </w:r>
    </w:p>
    <w:p w14:paraId="1ACC2780" w14:textId="77777777" w:rsidR="00A530BE" w:rsidRPr="00800914" w:rsidRDefault="00A530BE" w:rsidP="00A530BE">
      <w:pPr>
        <w:rPr>
          <w:rFonts w:ascii="Arial" w:hAnsi="Arial" w:cs="Arial"/>
          <w:b/>
          <w:color w:val="000000"/>
        </w:rPr>
      </w:pPr>
    </w:p>
    <w:p w14:paraId="25141166" w14:textId="77777777" w:rsidR="00A530BE" w:rsidRPr="00800914" w:rsidRDefault="00A530BE" w:rsidP="00A530BE">
      <w:pPr>
        <w:rPr>
          <w:rFonts w:ascii="Arial" w:hAnsi="Arial" w:cs="Arial"/>
          <w:b/>
          <w:color w:val="000000"/>
        </w:rPr>
      </w:pPr>
      <w:r w:rsidRPr="00800914">
        <w:rPr>
          <w:rFonts w:ascii="Arial" w:hAnsi="Arial" w:cs="Arial"/>
          <w:b/>
          <w:color w:val="000000"/>
        </w:rPr>
        <w:t>Qualifications/Skills</w:t>
      </w:r>
      <w:r w:rsidRPr="00800914">
        <w:rPr>
          <w:rFonts w:ascii="Arial" w:hAnsi="Arial" w:cs="Arial"/>
          <w:b/>
          <w:color w:val="000000"/>
        </w:rPr>
        <w:tab/>
        <w:t>3</w:t>
      </w:r>
      <w:r w:rsidRPr="00800914">
        <w:rPr>
          <w:rFonts w:ascii="Arial" w:hAnsi="Arial" w:cs="Arial"/>
          <w:b/>
          <w:color w:val="000000"/>
        </w:rPr>
        <w:tab/>
      </w:r>
      <w:r w:rsidRPr="00800914">
        <w:rPr>
          <w:rFonts w:ascii="Arial" w:hAnsi="Arial" w:cs="Arial"/>
          <w:b/>
          <w:color w:val="000000"/>
        </w:rPr>
        <w:tab/>
        <w:t>3</w:t>
      </w:r>
    </w:p>
    <w:p w14:paraId="0DEC3CDE" w14:textId="77777777" w:rsidR="00A530BE" w:rsidRPr="00800914" w:rsidRDefault="00A530BE" w:rsidP="00A530BE">
      <w:pPr>
        <w:rPr>
          <w:rFonts w:ascii="Arial" w:hAnsi="Arial" w:cs="Arial"/>
          <w:b/>
          <w:color w:val="000000"/>
        </w:rPr>
      </w:pPr>
      <w:r w:rsidRPr="00800914">
        <w:rPr>
          <w:rFonts w:ascii="Arial" w:hAnsi="Arial" w:cs="Arial"/>
          <w:b/>
          <w:color w:val="000000"/>
        </w:rPr>
        <w:t>Experience</w:t>
      </w:r>
      <w:r w:rsidRPr="00800914">
        <w:rPr>
          <w:rFonts w:ascii="Arial" w:hAnsi="Arial" w:cs="Arial"/>
          <w:b/>
          <w:color w:val="000000"/>
        </w:rPr>
        <w:tab/>
      </w:r>
      <w:r w:rsidRPr="00800914">
        <w:rPr>
          <w:rFonts w:ascii="Arial" w:hAnsi="Arial" w:cs="Arial"/>
          <w:b/>
          <w:color w:val="000000"/>
        </w:rPr>
        <w:tab/>
      </w:r>
      <w:r w:rsidRPr="00800914">
        <w:rPr>
          <w:rFonts w:ascii="Arial" w:hAnsi="Arial" w:cs="Arial"/>
          <w:b/>
          <w:color w:val="000000"/>
        </w:rPr>
        <w:tab/>
        <w:t>6</w:t>
      </w:r>
      <w:r w:rsidRPr="00800914">
        <w:rPr>
          <w:rFonts w:ascii="Arial" w:hAnsi="Arial" w:cs="Arial"/>
          <w:b/>
          <w:color w:val="000000"/>
        </w:rPr>
        <w:tab/>
      </w:r>
      <w:r w:rsidRPr="00800914">
        <w:rPr>
          <w:rFonts w:ascii="Arial" w:hAnsi="Arial" w:cs="Arial"/>
          <w:b/>
          <w:color w:val="000000"/>
        </w:rPr>
        <w:tab/>
        <w:t>4</w:t>
      </w:r>
    </w:p>
    <w:p w14:paraId="3AE7B6B6"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Specific Expertise</w:t>
      </w:r>
      <w:r w:rsidRPr="00800914">
        <w:rPr>
          <w:rFonts w:ascii="Arial" w:hAnsi="Arial" w:cs="Arial"/>
          <w:b/>
          <w:color w:val="000000"/>
          <w:u w:val="single"/>
        </w:rPr>
        <w:tab/>
      </w:r>
      <w:r w:rsidRPr="00800914">
        <w:rPr>
          <w:rFonts w:ascii="Arial" w:hAnsi="Arial" w:cs="Arial"/>
          <w:b/>
          <w:color w:val="000000"/>
          <w:u w:val="single"/>
        </w:rPr>
        <w:tab/>
        <w:t>3</w:t>
      </w:r>
      <w:r w:rsidRPr="00800914">
        <w:rPr>
          <w:rFonts w:ascii="Arial" w:hAnsi="Arial" w:cs="Arial"/>
          <w:b/>
          <w:color w:val="000000"/>
          <w:u w:val="single"/>
        </w:rPr>
        <w:tab/>
      </w:r>
      <w:r w:rsidRPr="00800914">
        <w:rPr>
          <w:rFonts w:ascii="Arial" w:hAnsi="Arial" w:cs="Arial"/>
          <w:b/>
          <w:color w:val="000000"/>
          <w:u w:val="single"/>
        </w:rPr>
        <w:tab/>
        <w:t>0</w:t>
      </w:r>
    </w:p>
    <w:p w14:paraId="66594872"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Sub total</w:t>
      </w:r>
      <w:r w:rsidRPr="00800914">
        <w:rPr>
          <w:rFonts w:ascii="Arial" w:hAnsi="Arial" w:cs="Arial"/>
          <w:b/>
          <w:color w:val="000000"/>
          <w:u w:val="single"/>
        </w:rPr>
        <w:tab/>
      </w:r>
      <w:r w:rsidRPr="00800914">
        <w:rPr>
          <w:rFonts w:ascii="Arial" w:hAnsi="Arial" w:cs="Arial"/>
          <w:b/>
          <w:color w:val="000000"/>
          <w:u w:val="single"/>
        </w:rPr>
        <w:tab/>
      </w:r>
      <w:r w:rsidRPr="00800914">
        <w:rPr>
          <w:rFonts w:ascii="Arial" w:hAnsi="Arial" w:cs="Arial"/>
          <w:b/>
          <w:color w:val="000000"/>
          <w:u w:val="single"/>
        </w:rPr>
        <w:tab/>
        <w:t>12</w:t>
      </w:r>
      <w:r w:rsidRPr="00800914">
        <w:rPr>
          <w:rFonts w:ascii="Arial" w:hAnsi="Arial" w:cs="Arial"/>
          <w:b/>
          <w:color w:val="000000"/>
          <w:u w:val="single"/>
        </w:rPr>
        <w:tab/>
      </w:r>
      <w:r w:rsidRPr="00800914">
        <w:rPr>
          <w:rFonts w:ascii="Arial" w:hAnsi="Arial" w:cs="Arial"/>
          <w:b/>
          <w:color w:val="000000"/>
          <w:u w:val="single"/>
        </w:rPr>
        <w:tab/>
        <w:t>7</w:t>
      </w:r>
    </w:p>
    <w:p w14:paraId="0A3D1F93" w14:textId="77777777" w:rsidR="00A530BE" w:rsidRPr="00800914" w:rsidRDefault="00A530BE" w:rsidP="00A530BE">
      <w:pPr>
        <w:rPr>
          <w:rFonts w:ascii="Arial" w:hAnsi="Arial" w:cs="Arial"/>
          <w:b/>
          <w:color w:val="000000"/>
          <w:u w:val="single"/>
        </w:rPr>
      </w:pPr>
    </w:p>
    <w:p w14:paraId="65F0FBEE" w14:textId="77777777" w:rsidR="00A530BE" w:rsidRPr="00800914" w:rsidRDefault="00A530BE" w:rsidP="00A530BE">
      <w:pPr>
        <w:rPr>
          <w:rFonts w:ascii="Arial" w:hAnsi="Arial" w:cs="Arial"/>
          <w:b/>
          <w:color w:val="000000"/>
        </w:rPr>
      </w:pPr>
      <w:r w:rsidRPr="00800914">
        <w:rPr>
          <w:rFonts w:ascii="Arial" w:hAnsi="Arial" w:cs="Arial"/>
          <w:b/>
          <w:color w:val="000000"/>
        </w:rPr>
        <w:t>CANDIDATE B SELECTED</w:t>
      </w:r>
    </w:p>
    <w:p w14:paraId="68FDB5C5" w14:textId="77777777" w:rsidR="00A530BE" w:rsidRPr="00800914" w:rsidRDefault="00A530BE" w:rsidP="00A530BE">
      <w:pPr>
        <w:rPr>
          <w:rFonts w:ascii="Arial" w:hAnsi="Arial" w:cs="Arial"/>
          <w:b/>
          <w:color w:val="000000"/>
        </w:rPr>
      </w:pPr>
    </w:p>
    <w:p w14:paraId="68333E60" w14:textId="77777777" w:rsidR="00A530BE" w:rsidRPr="00800914" w:rsidRDefault="00A530BE" w:rsidP="00A530BE">
      <w:pPr>
        <w:rPr>
          <w:rFonts w:ascii="Arial" w:hAnsi="Arial" w:cs="Arial"/>
          <w:b/>
          <w:color w:val="000000"/>
        </w:rPr>
      </w:pPr>
    </w:p>
    <w:p w14:paraId="10ECD3BA" w14:textId="77777777" w:rsidR="00A530BE" w:rsidRPr="00800914" w:rsidRDefault="00A530BE" w:rsidP="00A530BE">
      <w:pPr>
        <w:rPr>
          <w:rFonts w:ascii="Arial" w:hAnsi="Arial" w:cs="Arial"/>
          <w:b/>
          <w:color w:val="000000"/>
        </w:rPr>
      </w:pPr>
    </w:p>
    <w:p w14:paraId="68833ACB" w14:textId="77777777" w:rsidR="00A530BE" w:rsidRPr="00800914" w:rsidRDefault="00A530BE" w:rsidP="00A530BE">
      <w:pPr>
        <w:rPr>
          <w:rFonts w:ascii="Arial" w:hAnsi="Arial" w:cs="Arial"/>
          <w:b/>
          <w:color w:val="000000"/>
        </w:rPr>
      </w:pPr>
    </w:p>
    <w:p w14:paraId="0D736EBE" w14:textId="77777777" w:rsidR="00A530BE" w:rsidRPr="00800914" w:rsidRDefault="00A530BE" w:rsidP="00A530BE">
      <w:pPr>
        <w:rPr>
          <w:rFonts w:ascii="Arial" w:hAnsi="Arial" w:cs="Arial"/>
          <w:b/>
          <w:color w:val="000000"/>
        </w:rPr>
      </w:pPr>
    </w:p>
    <w:p w14:paraId="206C1F34" w14:textId="77777777" w:rsidR="00A530BE" w:rsidRPr="00800914" w:rsidRDefault="00A530BE" w:rsidP="00A530BE">
      <w:pPr>
        <w:rPr>
          <w:rFonts w:ascii="Arial" w:hAnsi="Arial" w:cs="Arial"/>
          <w:b/>
          <w:color w:val="000000"/>
        </w:rPr>
      </w:pPr>
    </w:p>
    <w:p w14:paraId="6EF5DFDC" w14:textId="77777777" w:rsidR="00A530BE" w:rsidRPr="00800914" w:rsidRDefault="00A530BE" w:rsidP="00A530BE">
      <w:pPr>
        <w:rPr>
          <w:rFonts w:ascii="Arial" w:hAnsi="Arial" w:cs="Arial"/>
          <w:b/>
          <w:color w:val="000000"/>
        </w:rPr>
      </w:pPr>
    </w:p>
    <w:p w14:paraId="6999F02F" w14:textId="77777777" w:rsidR="00A530BE" w:rsidRPr="00800914" w:rsidRDefault="00A530BE" w:rsidP="00A530BE">
      <w:pPr>
        <w:rPr>
          <w:rFonts w:ascii="Arial" w:hAnsi="Arial" w:cs="Arial"/>
          <w:b/>
          <w:color w:val="000000"/>
        </w:rPr>
      </w:pPr>
    </w:p>
    <w:p w14:paraId="51A01F41" w14:textId="77777777" w:rsidR="00A530BE" w:rsidRPr="00800914" w:rsidRDefault="00A530BE" w:rsidP="00A530BE">
      <w:pPr>
        <w:rPr>
          <w:rFonts w:ascii="Arial" w:hAnsi="Arial" w:cs="Arial"/>
          <w:b/>
          <w:color w:val="000000"/>
        </w:rPr>
      </w:pPr>
    </w:p>
    <w:p w14:paraId="06DBD4D6" w14:textId="77777777" w:rsidR="00A530BE" w:rsidRPr="00800914" w:rsidRDefault="00A530BE" w:rsidP="00A530BE">
      <w:pPr>
        <w:rPr>
          <w:rFonts w:ascii="Arial" w:hAnsi="Arial" w:cs="Arial"/>
          <w:b/>
          <w:color w:val="000000"/>
        </w:rPr>
      </w:pPr>
    </w:p>
    <w:p w14:paraId="3A80CF83" w14:textId="77777777" w:rsidR="00A530BE" w:rsidRPr="00800914" w:rsidRDefault="00A530BE" w:rsidP="00A530BE">
      <w:pPr>
        <w:rPr>
          <w:rFonts w:ascii="Arial" w:hAnsi="Arial" w:cs="Arial"/>
          <w:b/>
          <w:color w:val="000000"/>
        </w:rPr>
      </w:pPr>
    </w:p>
    <w:p w14:paraId="7AA5B026" w14:textId="77777777" w:rsidR="00A530BE" w:rsidRPr="00800914" w:rsidRDefault="00A530BE" w:rsidP="00A530BE">
      <w:pPr>
        <w:rPr>
          <w:rFonts w:ascii="Arial" w:hAnsi="Arial" w:cs="Arial"/>
          <w:b/>
          <w:color w:val="000000"/>
        </w:rPr>
      </w:pPr>
    </w:p>
    <w:p w14:paraId="4163A0A9" w14:textId="77777777" w:rsidR="00A530BE" w:rsidRPr="00800914" w:rsidRDefault="00A530BE" w:rsidP="00A530BE">
      <w:pPr>
        <w:rPr>
          <w:rFonts w:ascii="Arial" w:hAnsi="Arial" w:cs="Arial"/>
          <w:b/>
          <w:color w:val="000000"/>
        </w:rPr>
      </w:pPr>
    </w:p>
    <w:p w14:paraId="26173ACE" w14:textId="77777777" w:rsidR="00A530BE" w:rsidRPr="00800914" w:rsidRDefault="00A530BE" w:rsidP="00A530BE">
      <w:pPr>
        <w:rPr>
          <w:rFonts w:ascii="Arial" w:hAnsi="Arial" w:cs="Arial"/>
          <w:b/>
          <w:color w:val="000000"/>
        </w:rPr>
      </w:pPr>
    </w:p>
    <w:p w14:paraId="6437A848" w14:textId="77777777" w:rsidR="00A530BE" w:rsidRPr="00800914" w:rsidRDefault="00A530BE" w:rsidP="00A530BE">
      <w:pPr>
        <w:rPr>
          <w:rFonts w:ascii="Arial" w:hAnsi="Arial" w:cs="Arial"/>
          <w:b/>
          <w:color w:val="000000"/>
        </w:rPr>
      </w:pPr>
    </w:p>
    <w:p w14:paraId="463FBBE1" w14:textId="77777777" w:rsidR="00A530BE" w:rsidRPr="00800914" w:rsidRDefault="00A530BE" w:rsidP="00A530BE">
      <w:pPr>
        <w:rPr>
          <w:rFonts w:ascii="Arial" w:hAnsi="Arial" w:cs="Arial"/>
          <w:b/>
          <w:color w:val="000000"/>
        </w:rPr>
      </w:pPr>
    </w:p>
    <w:p w14:paraId="16178BE5" w14:textId="77777777" w:rsidR="00A530BE" w:rsidRPr="00800914" w:rsidRDefault="00A530BE" w:rsidP="00A530BE">
      <w:pPr>
        <w:rPr>
          <w:rFonts w:ascii="Arial" w:hAnsi="Arial" w:cs="Arial"/>
          <w:b/>
          <w:color w:val="000000"/>
        </w:rPr>
      </w:pPr>
    </w:p>
    <w:p w14:paraId="205E8BE9" w14:textId="77777777" w:rsidR="00A530BE" w:rsidRPr="00800914" w:rsidRDefault="00A530BE" w:rsidP="00A530BE">
      <w:pPr>
        <w:rPr>
          <w:rFonts w:ascii="Arial" w:hAnsi="Arial" w:cs="Arial"/>
          <w:b/>
          <w:color w:val="000000"/>
        </w:rPr>
      </w:pPr>
    </w:p>
    <w:p w14:paraId="662A3A91" w14:textId="77777777" w:rsidR="00A530BE" w:rsidRPr="00800914" w:rsidRDefault="00A530BE" w:rsidP="00A530BE">
      <w:pPr>
        <w:rPr>
          <w:rFonts w:ascii="Arial" w:hAnsi="Arial" w:cs="Arial"/>
          <w:b/>
          <w:color w:val="000000"/>
        </w:rPr>
      </w:pPr>
    </w:p>
    <w:p w14:paraId="7D15AD1B" w14:textId="77777777" w:rsidR="00A530BE" w:rsidRPr="00800914" w:rsidRDefault="00A530BE" w:rsidP="00A530BE">
      <w:pPr>
        <w:rPr>
          <w:rFonts w:ascii="Arial" w:hAnsi="Arial" w:cs="Arial"/>
          <w:b/>
          <w:color w:val="000000"/>
        </w:rPr>
      </w:pPr>
    </w:p>
    <w:p w14:paraId="439EDC3F" w14:textId="77777777" w:rsidR="00A530BE" w:rsidRPr="00800914" w:rsidRDefault="00A530BE" w:rsidP="00A530BE">
      <w:pPr>
        <w:rPr>
          <w:rFonts w:ascii="Arial" w:hAnsi="Arial" w:cs="Arial"/>
          <w:b/>
          <w:color w:val="000000"/>
        </w:rPr>
      </w:pPr>
    </w:p>
    <w:p w14:paraId="4074250B" w14:textId="77777777" w:rsidR="00A530BE" w:rsidRPr="00800914" w:rsidRDefault="00A530BE" w:rsidP="00A530BE">
      <w:pPr>
        <w:rPr>
          <w:rFonts w:ascii="Arial" w:hAnsi="Arial" w:cs="Arial"/>
          <w:b/>
          <w:color w:val="000000"/>
        </w:rPr>
      </w:pPr>
    </w:p>
    <w:p w14:paraId="42BDEDC3" w14:textId="77777777" w:rsidR="00A530BE" w:rsidRPr="00800914" w:rsidRDefault="00A530BE" w:rsidP="00A530BE">
      <w:pPr>
        <w:rPr>
          <w:rFonts w:ascii="Arial" w:hAnsi="Arial" w:cs="Arial"/>
          <w:b/>
          <w:color w:val="000000"/>
        </w:rPr>
      </w:pPr>
    </w:p>
    <w:p w14:paraId="0B5738B8" w14:textId="77777777" w:rsidR="00A530BE" w:rsidRPr="00800914" w:rsidRDefault="00A530BE" w:rsidP="00A530BE">
      <w:pPr>
        <w:rPr>
          <w:rFonts w:ascii="Arial" w:hAnsi="Arial" w:cs="Arial"/>
          <w:b/>
          <w:color w:val="000000"/>
        </w:rPr>
      </w:pPr>
    </w:p>
    <w:p w14:paraId="2C27AD62" w14:textId="77777777" w:rsidR="00AD4908" w:rsidRDefault="00A530BE" w:rsidP="00A530BE">
      <w:pPr>
        <w:rPr>
          <w:rFonts w:ascii="Arial" w:hAnsi="Arial" w:cs="Arial"/>
          <w:b/>
          <w:color w:val="000000"/>
        </w:rPr>
      </w:pPr>
      <w:r w:rsidRPr="00800914">
        <w:rPr>
          <w:rFonts w:ascii="Arial" w:hAnsi="Arial" w:cs="Arial"/>
          <w:b/>
          <w:color w:val="000000"/>
        </w:rPr>
        <w:t xml:space="preserve">WORKED EXAMPLE 3 </w:t>
      </w:r>
    </w:p>
    <w:p w14:paraId="09334778" w14:textId="77777777" w:rsidR="00A530BE" w:rsidRPr="00800914" w:rsidRDefault="00A530BE" w:rsidP="00A530BE">
      <w:pPr>
        <w:rPr>
          <w:rFonts w:ascii="Arial" w:hAnsi="Arial" w:cs="Arial"/>
          <w:b/>
          <w:color w:val="000000"/>
        </w:rPr>
      </w:pPr>
      <w:r w:rsidRPr="00800914">
        <w:rPr>
          <w:rFonts w:ascii="Arial" w:hAnsi="Arial" w:cs="Arial"/>
          <w:b/>
          <w:color w:val="000000"/>
        </w:rPr>
        <w:t>SELECTION FOR COMPULSORY REDUNDANCY - CLEANERS</w:t>
      </w:r>
    </w:p>
    <w:p w14:paraId="0F498949" w14:textId="77777777" w:rsidR="00A530BE" w:rsidRPr="00800914" w:rsidRDefault="00A530BE" w:rsidP="00A530BE">
      <w:pPr>
        <w:rPr>
          <w:rFonts w:ascii="Arial" w:hAnsi="Arial" w:cs="Arial"/>
          <w:color w:val="000000"/>
        </w:rPr>
      </w:pPr>
    </w:p>
    <w:p w14:paraId="13245BF6" w14:textId="77777777" w:rsidR="00A530BE" w:rsidRPr="00800914" w:rsidRDefault="00A530BE" w:rsidP="00A530BE">
      <w:pPr>
        <w:rPr>
          <w:rFonts w:ascii="Arial" w:hAnsi="Arial" w:cs="Arial"/>
          <w:b/>
          <w:color w:val="000000"/>
        </w:rPr>
      </w:pPr>
      <w:r w:rsidRPr="00800914">
        <w:rPr>
          <w:rFonts w:ascii="Arial" w:hAnsi="Arial" w:cs="Arial"/>
          <w:b/>
          <w:color w:val="000000"/>
        </w:rPr>
        <w:t>Criteria for post of Cleaner</w:t>
      </w:r>
    </w:p>
    <w:p w14:paraId="74E8A6CF" w14:textId="77777777" w:rsidR="00A530BE" w:rsidRPr="00800914" w:rsidRDefault="00A530BE" w:rsidP="00A530BE">
      <w:pPr>
        <w:rPr>
          <w:rFonts w:ascii="Arial" w:hAnsi="Arial" w:cs="Arial"/>
          <w:color w:val="000000"/>
        </w:rPr>
      </w:pPr>
      <w:r w:rsidRPr="00800914">
        <w:rPr>
          <w:rFonts w:ascii="Arial" w:hAnsi="Arial" w:cs="Arial"/>
          <w:color w:val="000000"/>
        </w:rPr>
        <w:t>Previous experience of cleaning in a school or industrial setting desirable</w:t>
      </w:r>
    </w:p>
    <w:p w14:paraId="1C54471E" w14:textId="77777777" w:rsidR="00A530BE" w:rsidRPr="00800914" w:rsidRDefault="00A530BE" w:rsidP="00A530BE">
      <w:pPr>
        <w:rPr>
          <w:rFonts w:ascii="Arial" w:hAnsi="Arial" w:cs="Arial"/>
          <w:color w:val="000000"/>
        </w:rPr>
      </w:pPr>
    </w:p>
    <w:p w14:paraId="6838FD5F" w14:textId="77777777" w:rsidR="00AD4908" w:rsidRDefault="00AD4908" w:rsidP="00A530BE">
      <w:pPr>
        <w:rPr>
          <w:rFonts w:ascii="Arial" w:hAnsi="Arial" w:cs="Arial"/>
          <w:color w:val="000000"/>
        </w:rPr>
      </w:pPr>
    </w:p>
    <w:p w14:paraId="6D5D1D8B" w14:textId="77777777" w:rsidR="00A530BE" w:rsidRPr="00800914" w:rsidRDefault="00A530BE" w:rsidP="00A530BE">
      <w:pPr>
        <w:rPr>
          <w:rFonts w:ascii="Arial" w:hAnsi="Arial" w:cs="Arial"/>
          <w:color w:val="000000"/>
        </w:rPr>
      </w:pPr>
      <w:r w:rsidRPr="00800914">
        <w:rPr>
          <w:rFonts w:ascii="Arial" w:hAnsi="Arial" w:cs="Arial"/>
          <w:color w:val="000000"/>
        </w:rPr>
        <w:t>Current staffing 4 posts, require reduction to 3, no volunteers.</w:t>
      </w:r>
    </w:p>
    <w:p w14:paraId="28435D40" w14:textId="77777777" w:rsidR="00A530BE" w:rsidRPr="00800914" w:rsidRDefault="00A530BE" w:rsidP="00A530BE">
      <w:pPr>
        <w:rPr>
          <w:rFonts w:ascii="Arial" w:hAnsi="Arial" w:cs="Arial"/>
          <w:color w:val="000000"/>
        </w:rPr>
      </w:pPr>
    </w:p>
    <w:p w14:paraId="3B5D2E8D"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Details of 4 staff</w:t>
      </w:r>
    </w:p>
    <w:p w14:paraId="00CFA9F3" w14:textId="77777777" w:rsidR="00A530BE" w:rsidRPr="00800914" w:rsidRDefault="00A530BE" w:rsidP="00A530BE">
      <w:pPr>
        <w:rPr>
          <w:rFonts w:ascii="Arial" w:hAnsi="Arial" w:cs="Arial"/>
          <w:color w:val="000000"/>
        </w:rPr>
      </w:pPr>
    </w:p>
    <w:p w14:paraId="39B770C5" w14:textId="77777777" w:rsidR="00A530BE" w:rsidRPr="00800914" w:rsidRDefault="00A530BE" w:rsidP="00A530BE">
      <w:pPr>
        <w:rPr>
          <w:rFonts w:ascii="Arial" w:hAnsi="Arial" w:cs="Arial"/>
          <w:b/>
          <w:color w:val="000000"/>
          <w:u w:val="single"/>
        </w:rPr>
      </w:pPr>
      <w:r w:rsidRPr="00800914">
        <w:rPr>
          <w:rFonts w:ascii="Arial" w:hAnsi="Arial" w:cs="Arial"/>
          <w:color w:val="000000"/>
        </w:rPr>
        <w:tab/>
      </w:r>
      <w:r w:rsidRPr="00800914">
        <w:rPr>
          <w:rFonts w:ascii="Arial" w:hAnsi="Arial" w:cs="Arial"/>
          <w:b/>
          <w:color w:val="000000"/>
          <w:u w:val="single"/>
        </w:rPr>
        <w:t>Qualifications/Skills</w:t>
      </w:r>
      <w:r w:rsidRPr="00800914">
        <w:rPr>
          <w:rFonts w:ascii="Arial" w:hAnsi="Arial" w:cs="Arial"/>
          <w:b/>
          <w:color w:val="000000"/>
          <w:u w:val="single"/>
        </w:rPr>
        <w:tab/>
      </w:r>
      <w:r w:rsidRPr="00800914">
        <w:rPr>
          <w:rFonts w:ascii="Arial" w:hAnsi="Arial" w:cs="Arial"/>
          <w:b/>
          <w:color w:val="000000"/>
          <w:u w:val="single"/>
        </w:rPr>
        <w:tab/>
      </w:r>
      <w:r w:rsidRPr="00800914">
        <w:rPr>
          <w:rFonts w:ascii="Arial" w:hAnsi="Arial" w:cs="Arial"/>
          <w:b/>
          <w:color w:val="000000"/>
          <w:u w:val="single"/>
        </w:rPr>
        <w:tab/>
        <w:t>Experience</w:t>
      </w:r>
      <w:r w:rsidRPr="00800914">
        <w:rPr>
          <w:rFonts w:ascii="Arial" w:hAnsi="Arial" w:cs="Arial"/>
          <w:b/>
          <w:color w:val="000000"/>
          <w:u w:val="single"/>
        </w:rPr>
        <w:tab/>
      </w:r>
      <w:r w:rsidRPr="00800914">
        <w:rPr>
          <w:rFonts w:ascii="Arial" w:hAnsi="Arial" w:cs="Arial"/>
          <w:b/>
          <w:color w:val="000000"/>
          <w:u w:val="single"/>
        </w:rPr>
        <w:tab/>
        <w:t>Spec Expert</w:t>
      </w:r>
      <w:r w:rsidRPr="00800914">
        <w:rPr>
          <w:rFonts w:ascii="Arial" w:hAnsi="Arial" w:cs="Arial"/>
          <w:b/>
          <w:color w:val="000000"/>
          <w:u w:val="single"/>
        </w:rPr>
        <w:tab/>
      </w:r>
      <w:r w:rsidRPr="00800914">
        <w:rPr>
          <w:rFonts w:ascii="Arial" w:hAnsi="Arial" w:cs="Arial"/>
          <w:b/>
          <w:color w:val="000000"/>
          <w:u w:val="single"/>
        </w:rPr>
        <w:tab/>
      </w:r>
    </w:p>
    <w:p w14:paraId="4D6E16D3" w14:textId="77777777" w:rsidR="00A530BE" w:rsidRPr="00800914" w:rsidRDefault="00A530BE" w:rsidP="00A530BE">
      <w:pPr>
        <w:rPr>
          <w:rFonts w:ascii="Arial" w:hAnsi="Arial" w:cs="Arial"/>
          <w:b/>
          <w:color w:val="000000"/>
          <w:u w:val="single"/>
        </w:rPr>
      </w:pPr>
    </w:p>
    <w:p w14:paraId="136E791E" w14:textId="77777777" w:rsidR="00A530BE" w:rsidRPr="00800914" w:rsidRDefault="00A530BE" w:rsidP="00A530BE">
      <w:pPr>
        <w:rPr>
          <w:rFonts w:ascii="Arial" w:hAnsi="Arial" w:cs="Arial"/>
          <w:color w:val="000000"/>
        </w:rPr>
      </w:pPr>
      <w:r w:rsidRPr="00800914">
        <w:rPr>
          <w:rFonts w:ascii="Arial" w:hAnsi="Arial" w:cs="Arial"/>
          <w:b/>
          <w:color w:val="000000"/>
        </w:rPr>
        <w:t>A</w:t>
      </w:r>
      <w:r w:rsidRPr="00800914">
        <w:rPr>
          <w:rFonts w:ascii="Arial" w:hAnsi="Arial" w:cs="Arial"/>
          <w:color w:val="000000"/>
        </w:rPr>
        <w:tab/>
        <w:t>Basic entry</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00AB4444">
        <w:rPr>
          <w:rFonts w:ascii="Arial" w:hAnsi="Arial" w:cs="Arial"/>
          <w:color w:val="000000"/>
        </w:rPr>
        <w:tab/>
      </w:r>
      <w:r w:rsidRPr="00800914">
        <w:rPr>
          <w:rFonts w:ascii="Arial" w:hAnsi="Arial" w:cs="Arial"/>
          <w:color w:val="000000"/>
        </w:rPr>
        <w:t>7 yrs 1 mth</w:t>
      </w:r>
      <w:r w:rsidRPr="00800914">
        <w:rPr>
          <w:rFonts w:ascii="Arial" w:hAnsi="Arial" w:cs="Arial"/>
          <w:color w:val="000000"/>
        </w:rPr>
        <w:tab/>
      </w:r>
      <w:r w:rsidRPr="00800914">
        <w:rPr>
          <w:rFonts w:ascii="Arial" w:hAnsi="Arial" w:cs="Arial"/>
          <w:color w:val="000000"/>
        </w:rPr>
        <w:tab/>
        <w:t>None</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p>
    <w:p w14:paraId="10292CEC" w14:textId="77777777" w:rsidR="00A530BE" w:rsidRPr="00800914" w:rsidRDefault="00A530BE" w:rsidP="00A530BE">
      <w:pPr>
        <w:rPr>
          <w:rFonts w:ascii="Arial" w:hAnsi="Arial" w:cs="Arial"/>
          <w:color w:val="000000"/>
        </w:rPr>
      </w:pPr>
      <w:r w:rsidRPr="00800914">
        <w:rPr>
          <w:rFonts w:ascii="Arial" w:hAnsi="Arial" w:cs="Arial"/>
          <w:b/>
          <w:color w:val="000000"/>
        </w:rPr>
        <w:t>B</w:t>
      </w:r>
      <w:r w:rsidRPr="00800914">
        <w:rPr>
          <w:rFonts w:ascii="Arial" w:hAnsi="Arial" w:cs="Arial"/>
          <w:color w:val="000000"/>
        </w:rPr>
        <w:tab/>
        <w:t>Basic entry</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00AB4444">
        <w:rPr>
          <w:rFonts w:ascii="Arial" w:hAnsi="Arial" w:cs="Arial"/>
          <w:color w:val="000000"/>
        </w:rPr>
        <w:tab/>
      </w:r>
      <w:r w:rsidRPr="00800914">
        <w:rPr>
          <w:rFonts w:ascii="Arial" w:hAnsi="Arial" w:cs="Arial"/>
          <w:color w:val="000000"/>
        </w:rPr>
        <w:t>2 yrs 2 mths</w:t>
      </w:r>
      <w:r w:rsidRPr="00800914">
        <w:rPr>
          <w:rFonts w:ascii="Arial" w:hAnsi="Arial" w:cs="Arial"/>
          <w:color w:val="000000"/>
        </w:rPr>
        <w:tab/>
      </w:r>
      <w:r w:rsidRPr="00800914">
        <w:rPr>
          <w:rFonts w:ascii="Arial" w:hAnsi="Arial" w:cs="Arial"/>
          <w:color w:val="000000"/>
        </w:rPr>
        <w:tab/>
        <w:t>None</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p>
    <w:p w14:paraId="16AD15FB" w14:textId="77777777" w:rsidR="00A530BE" w:rsidRPr="00800914" w:rsidRDefault="00A530BE" w:rsidP="00A530BE">
      <w:pPr>
        <w:rPr>
          <w:rFonts w:ascii="Arial" w:hAnsi="Arial" w:cs="Arial"/>
          <w:color w:val="000000"/>
        </w:rPr>
      </w:pPr>
      <w:r w:rsidRPr="00800914">
        <w:rPr>
          <w:rFonts w:ascii="Arial" w:hAnsi="Arial" w:cs="Arial"/>
          <w:b/>
          <w:color w:val="000000"/>
        </w:rPr>
        <w:t>C</w:t>
      </w:r>
      <w:r w:rsidRPr="00800914">
        <w:rPr>
          <w:rFonts w:ascii="Arial" w:hAnsi="Arial" w:cs="Arial"/>
          <w:color w:val="000000"/>
        </w:rPr>
        <w:tab/>
        <w:t>Basic entry</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00AB4444">
        <w:rPr>
          <w:rFonts w:ascii="Arial" w:hAnsi="Arial" w:cs="Arial"/>
          <w:color w:val="000000"/>
        </w:rPr>
        <w:tab/>
      </w:r>
      <w:r w:rsidRPr="00800914">
        <w:rPr>
          <w:rFonts w:ascii="Arial" w:hAnsi="Arial" w:cs="Arial"/>
          <w:color w:val="000000"/>
        </w:rPr>
        <w:t>13 yrs 6 mths</w:t>
      </w:r>
      <w:r w:rsidRPr="00800914">
        <w:rPr>
          <w:rFonts w:ascii="Arial" w:hAnsi="Arial" w:cs="Arial"/>
          <w:color w:val="000000"/>
        </w:rPr>
        <w:tab/>
        <w:t>None</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p>
    <w:p w14:paraId="0930F329" w14:textId="77777777" w:rsidR="00A530BE" w:rsidRPr="00800914" w:rsidRDefault="00A530BE" w:rsidP="00A530BE">
      <w:pPr>
        <w:rPr>
          <w:rFonts w:ascii="Arial" w:hAnsi="Arial" w:cs="Arial"/>
          <w:color w:val="000000"/>
        </w:rPr>
      </w:pPr>
      <w:r w:rsidRPr="00800914">
        <w:rPr>
          <w:rFonts w:ascii="Arial" w:hAnsi="Arial" w:cs="Arial"/>
          <w:b/>
          <w:color w:val="000000"/>
        </w:rPr>
        <w:t>D</w:t>
      </w:r>
      <w:r w:rsidRPr="00800914">
        <w:rPr>
          <w:rFonts w:ascii="Arial" w:hAnsi="Arial" w:cs="Arial"/>
          <w:b/>
          <w:color w:val="000000"/>
        </w:rPr>
        <w:tab/>
      </w:r>
      <w:r w:rsidRPr="00800914">
        <w:rPr>
          <w:rFonts w:ascii="Arial" w:hAnsi="Arial" w:cs="Arial"/>
          <w:color w:val="000000"/>
        </w:rPr>
        <w:t>Basic entry</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r w:rsidR="00AB4444">
        <w:rPr>
          <w:rFonts w:ascii="Arial" w:hAnsi="Arial" w:cs="Arial"/>
          <w:color w:val="000000"/>
        </w:rPr>
        <w:tab/>
      </w:r>
      <w:r w:rsidRPr="00800914">
        <w:rPr>
          <w:rFonts w:ascii="Arial" w:hAnsi="Arial" w:cs="Arial"/>
          <w:color w:val="000000"/>
        </w:rPr>
        <w:t>1yr 8 ths</w:t>
      </w:r>
      <w:r w:rsidRPr="00800914">
        <w:rPr>
          <w:rFonts w:ascii="Arial" w:hAnsi="Arial" w:cs="Arial"/>
          <w:color w:val="000000"/>
        </w:rPr>
        <w:tab/>
      </w:r>
      <w:r w:rsidRPr="00800914">
        <w:rPr>
          <w:rFonts w:ascii="Arial" w:hAnsi="Arial" w:cs="Arial"/>
          <w:color w:val="000000"/>
        </w:rPr>
        <w:tab/>
        <w:t>None</w:t>
      </w:r>
      <w:r w:rsidRPr="00800914">
        <w:rPr>
          <w:rFonts w:ascii="Arial" w:hAnsi="Arial" w:cs="Arial"/>
          <w:color w:val="000000"/>
        </w:rPr>
        <w:tab/>
      </w:r>
      <w:r w:rsidRPr="00800914">
        <w:rPr>
          <w:rFonts w:ascii="Arial" w:hAnsi="Arial" w:cs="Arial"/>
          <w:color w:val="000000"/>
        </w:rPr>
        <w:tab/>
      </w:r>
      <w:r w:rsidRPr="00800914">
        <w:rPr>
          <w:rFonts w:ascii="Arial" w:hAnsi="Arial" w:cs="Arial"/>
          <w:color w:val="000000"/>
        </w:rPr>
        <w:tab/>
      </w:r>
    </w:p>
    <w:p w14:paraId="35ED2F7B" w14:textId="77777777" w:rsidR="00A530BE" w:rsidRPr="00800914" w:rsidRDefault="00A530BE" w:rsidP="00A530BE">
      <w:pPr>
        <w:rPr>
          <w:rFonts w:ascii="Arial" w:hAnsi="Arial" w:cs="Arial"/>
          <w:color w:val="000000"/>
        </w:rPr>
      </w:pPr>
    </w:p>
    <w:p w14:paraId="67435560"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Scoring applied as follows:</w:t>
      </w:r>
    </w:p>
    <w:p w14:paraId="1D2F3FF5" w14:textId="77777777" w:rsidR="00A530BE" w:rsidRPr="00800914" w:rsidRDefault="00A530BE" w:rsidP="00A530BE">
      <w:pPr>
        <w:rPr>
          <w:rFonts w:ascii="Arial" w:hAnsi="Arial" w:cs="Arial"/>
          <w:b/>
          <w:color w:val="000000"/>
          <w:u w:val="single"/>
        </w:rPr>
      </w:pPr>
    </w:p>
    <w:p w14:paraId="38B56C0D" w14:textId="77777777" w:rsidR="00A530BE" w:rsidRPr="00800914" w:rsidRDefault="00A530BE" w:rsidP="00A530BE">
      <w:pPr>
        <w:rPr>
          <w:rFonts w:ascii="Arial" w:hAnsi="Arial" w:cs="Arial"/>
          <w:b/>
          <w:color w:val="000000"/>
        </w:rPr>
      </w:pPr>
      <w:r w:rsidRPr="00800914">
        <w:rPr>
          <w:rFonts w:ascii="Arial" w:hAnsi="Arial" w:cs="Arial"/>
          <w:b/>
          <w:color w:val="000000"/>
        </w:rPr>
        <w:tab/>
      </w:r>
      <w:r w:rsidRPr="00800914">
        <w:rPr>
          <w:rFonts w:ascii="Arial" w:hAnsi="Arial" w:cs="Arial"/>
          <w:b/>
          <w:color w:val="000000"/>
        </w:rPr>
        <w:tab/>
      </w:r>
      <w:r w:rsidRPr="00800914">
        <w:rPr>
          <w:rFonts w:ascii="Arial" w:hAnsi="Arial" w:cs="Arial"/>
          <w:b/>
          <w:color w:val="000000"/>
        </w:rPr>
        <w:tab/>
      </w:r>
      <w:r w:rsidRPr="00800914">
        <w:rPr>
          <w:rFonts w:ascii="Arial" w:hAnsi="Arial" w:cs="Arial"/>
          <w:b/>
          <w:color w:val="000000"/>
        </w:rPr>
        <w:tab/>
        <w:t>A</w:t>
      </w:r>
      <w:r w:rsidRPr="00800914">
        <w:rPr>
          <w:rFonts w:ascii="Arial" w:hAnsi="Arial" w:cs="Arial"/>
          <w:b/>
          <w:color w:val="000000"/>
        </w:rPr>
        <w:tab/>
      </w:r>
      <w:r w:rsidRPr="00800914">
        <w:rPr>
          <w:rFonts w:ascii="Arial" w:hAnsi="Arial" w:cs="Arial"/>
          <w:b/>
          <w:color w:val="000000"/>
        </w:rPr>
        <w:tab/>
        <w:t>B</w:t>
      </w:r>
      <w:r w:rsidRPr="00800914">
        <w:rPr>
          <w:rFonts w:ascii="Arial" w:hAnsi="Arial" w:cs="Arial"/>
          <w:b/>
          <w:color w:val="000000"/>
        </w:rPr>
        <w:tab/>
      </w:r>
      <w:r w:rsidRPr="00800914">
        <w:rPr>
          <w:rFonts w:ascii="Arial" w:hAnsi="Arial" w:cs="Arial"/>
          <w:b/>
          <w:color w:val="000000"/>
        </w:rPr>
        <w:tab/>
        <w:t>C</w:t>
      </w:r>
      <w:r w:rsidRPr="00800914">
        <w:rPr>
          <w:rFonts w:ascii="Arial" w:hAnsi="Arial" w:cs="Arial"/>
          <w:b/>
          <w:color w:val="000000"/>
        </w:rPr>
        <w:tab/>
      </w:r>
      <w:r w:rsidRPr="00800914">
        <w:rPr>
          <w:rFonts w:ascii="Arial" w:hAnsi="Arial" w:cs="Arial"/>
          <w:b/>
          <w:color w:val="000000"/>
        </w:rPr>
        <w:tab/>
        <w:t>D</w:t>
      </w:r>
    </w:p>
    <w:p w14:paraId="22FF0498" w14:textId="77777777" w:rsidR="00A530BE" w:rsidRPr="00800914" w:rsidRDefault="00A530BE" w:rsidP="00A530BE">
      <w:pPr>
        <w:rPr>
          <w:rFonts w:ascii="Arial" w:hAnsi="Arial" w:cs="Arial"/>
          <w:b/>
          <w:color w:val="000000"/>
        </w:rPr>
      </w:pPr>
    </w:p>
    <w:p w14:paraId="2C5FF4D7" w14:textId="77777777" w:rsidR="00A530BE" w:rsidRPr="00800914" w:rsidRDefault="00A530BE" w:rsidP="00A530BE">
      <w:pPr>
        <w:rPr>
          <w:rFonts w:ascii="Arial" w:hAnsi="Arial" w:cs="Arial"/>
          <w:b/>
          <w:color w:val="000000"/>
        </w:rPr>
      </w:pPr>
      <w:r w:rsidRPr="00800914">
        <w:rPr>
          <w:rFonts w:ascii="Arial" w:hAnsi="Arial" w:cs="Arial"/>
          <w:b/>
          <w:color w:val="000000"/>
        </w:rPr>
        <w:t>Qualifications/Skills</w:t>
      </w:r>
      <w:r w:rsidRPr="00800914">
        <w:rPr>
          <w:rFonts w:ascii="Arial" w:hAnsi="Arial" w:cs="Arial"/>
          <w:b/>
          <w:color w:val="000000"/>
        </w:rPr>
        <w:tab/>
        <w:t>3</w:t>
      </w:r>
      <w:r w:rsidRPr="00800914">
        <w:rPr>
          <w:rFonts w:ascii="Arial" w:hAnsi="Arial" w:cs="Arial"/>
          <w:b/>
          <w:color w:val="000000"/>
        </w:rPr>
        <w:tab/>
      </w:r>
      <w:r w:rsidRPr="00800914">
        <w:rPr>
          <w:rFonts w:ascii="Arial" w:hAnsi="Arial" w:cs="Arial"/>
          <w:b/>
          <w:color w:val="000000"/>
        </w:rPr>
        <w:tab/>
        <w:t>3</w:t>
      </w:r>
      <w:r w:rsidRPr="00800914">
        <w:rPr>
          <w:rFonts w:ascii="Arial" w:hAnsi="Arial" w:cs="Arial"/>
          <w:b/>
          <w:color w:val="000000"/>
        </w:rPr>
        <w:tab/>
      </w:r>
      <w:r w:rsidRPr="00800914">
        <w:rPr>
          <w:rFonts w:ascii="Arial" w:hAnsi="Arial" w:cs="Arial"/>
          <w:b/>
          <w:color w:val="000000"/>
        </w:rPr>
        <w:tab/>
        <w:t>3</w:t>
      </w:r>
      <w:r w:rsidRPr="00800914">
        <w:rPr>
          <w:rFonts w:ascii="Arial" w:hAnsi="Arial" w:cs="Arial"/>
          <w:b/>
          <w:color w:val="000000"/>
        </w:rPr>
        <w:tab/>
      </w:r>
      <w:r w:rsidRPr="00800914">
        <w:rPr>
          <w:rFonts w:ascii="Arial" w:hAnsi="Arial" w:cs="Arial"/>
          <w:b/>
          <w:color w:val="000000"/>
        </w:rPr>
        <w:tab/>
        <w:t>3</w:t>
      </w:r>
    </w:p>
    <w:p w14:paraId="7840A9BA" w14:textId="77777777" w:rsidR="00A530BE" w:rsidRPr="00800914" w:rsidRDefault="00A530BE" w:rsidP="00A530BE">
      <w:pPr>
        <w:rPr>
          <w:rFonts w:ascii="Arial" w:hAnsi="Arial" w:cs="Arial"/>
          <w:b/>
          <w:color w:val="000000"/>
        </w:rPr>
      </w:pPr>
    </w:p>
    <w:p w14:paraId="63BC4BAA" w14:textId="77777777" w:rsidR="00A530BE" w:rsidRPr="00800914" w:rsidRDefault="00A530BE" w:rsidP="00A530BE">
      <w:pPr>
        <w:rPr>
          <w:rFonts w:ascii="Arial" w:hAnsi="Arial" w:cs="Arial"/>
          <w:b/>
          <w:color w:val="000000"/>
        </w:rPr>
      </w:pPr>
      <w:r w:rsidRPr="00800914">
        <w:rPr>
          <w:rFonts w:ascii="Arial" w:hAnsi="Arial" w:cs="Arial"/>
          <w:b/>
          <w:color w:val="000000"/>
        </w:rPr>
        <w:t>Experience</w:t>
      </w:r>
      <w:r w:rsidRPr="00800914">
        <w:rPr>
          <w:rFonts w:ascii="Arial" w:hAnsi="Arial" w:cs="Arial"/>
          <w:b/>
          <w:color w:val="000000"/>
        </w:rPr>
        <w:tab/>
      </w:r>
      <w:r w:rsidRPr="00800914">
        <w:rPr>
          <w:rFonts w:ascii="Arial" w:hAnsi="Arial" w:cs="Arial"/>
          <w:b/>
          <w:color w:val="000000"/>
        </w:rPr>
        <w:tab/>
      </w:r>
      <w:r w:rsidRPr="00800914">
        <w:rPr>
          <w:rFonts w:ascii="Arial" w:hAnsi="Arial" w:cs="Arial"/>
          <w:b/>
          <w:color w:val="000000"/>
        </w:rPr>
        <w:tab/>
        <w:t>6</w:t>
      </w:r>
      <w:r w:rsidRPr="00800914">
        <w:rPr>
          <w:rFonts w:ascii="Arial" w:hAnsi="Arial" w:cs="Arial"/>
          <w:b/>
          <w:color w:val="000000"/>
        </w:rPr>
        <w:tab/>
      </w:r>
      <w:r w:rsidRPr="00800914">
        <w:rPr>
          <w:rFonts w:ascii="Arial" w:hAnsi="Arial" w:cs="Arial"/>
          <w:b/>
          <w:color w:val="000000"/>
        </w:rPr>
        <w:tab/>
        <w:t>4</w:t>
      </w:r>
      <w:r w:rsidRPr="00800914">
        <w:rPr>
          <w:rFonts w:ascii="Arial" w:hAnsi="Arial" w:cs="Arial"/>
          <w:b/>
          <w:color w:val="000000"/>
        </w:rPr>
        <w:tab/>
      </w:r>
      <w:r w:rsidRPr="00800914">
        <w:rPr>
          <w:rFonts w:ascii="Arial" w:hAnsi="Arial" w:cs="Arial"/>
          <w:b/>
          <w:color w:val="000000"/>
        </w:rPr>
        <w:tab/>
        <w:t>6</w:t>
      </w:r>
      <w:r w:rsidRPr="00800914">
        <w:rPr>
          <w:rFonts w:ascii="Arial" w:hAnsi="Arial" w:cs="Arial"/>
          <w:b/>
          <w:color w:val="000000"/>
        </w:rPr>
        <w:tab/>
      </w:r>
      <w:r w:rsidRPr="00800914">
        <w:rPr>
          <w:rFonts w:ascii="Arial" w:hAnsi="Arial" w:cs="Arial"/>
          <w:b/>
          <w:color w:val="000000"/>
        </w:rPr>
        <w:tab/>
        <w:t>2</w:t>
      </w:r>
    </w:p>
    <w:p w14:paraId="49AFA5C7" w14:textId="77777777" w:rsidR="00A530BE" w:rsidRPr="00800914" w:rsidRDefault="00A530BE" w:rsidP="00A530BE">
      <w:pPr>
        <w:rPr>
          <w:rFonts w:ascii="Arial" w:hAnsi="Arial" w:cs="Arial"/>
          <w:b/>
          <w:color w:val="000000"/>
        </w:rPr>
      </w:pPr>
    </w:p>
    <w:p w14:paraId="7277A825"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Specific Expertise</w:t>
      </w:r>
      <w:r w:rsidRPr="00800914">
        <w:rPr>
          <w:rFonts w:ascii="Arial" w:hAnsi="Arial" w:cs="Arial"/>
          <w:b/>
          <w:color w:val="000000"/>
          <w:u w:val="single"/>
        </w:rPr>
        <w:tab/>
      </w:r>
      <w:r w:rsidRPr="00800914">
        <w:rPr>
          <w:rFonts w:ascii="Arial" w:hAnsi="Arial" w:cs="Arial"/>
          <w:b/>
          <w:color w:val="000000"/>
          <w:u w:val="single"/>
        </w:rPr>
        <w:tab/>
        <w:t>-</w:t>
      </w:r>
      <w:r w:rsidRPr="00800914">
        <w:rPr>
          <w:rFonts w:ascii="Arial" w:hAnsi="Arial" w:cs="Arial"/>
          <w:b/>
          <w:color w:val="000000"/>
          <w:u w:val="single"/>
        </w:rPr>
        <w:tab/>
      </w:r>
      <w:r w:rsidRPr="00800914">
        <w:rPr>
          <w:rFonts w:ascii="Arial" w:hAnsi="Arial" w:cs="Arial"/>
          <w:b/>
          <w:color w:val="000000"/>
          <w:u w:val="single"/>
        </w:rPr>
        <w:tab/>
        <w:t>-</w:t>
      </w:r>
      <w:r w:rsidRPr="00800914">
        <w:rPr>
          <w:rFonts w:ascii="Arial" w:hAnsi="Arial" w:cs="Arial"/>
          <w:b/>
          <w:color w:val="000000"/>
          <w:u w:val="single"/>
        </w:rPr>
        <w:tab/>
      </w:r>
      <w:r w:rsidRPr="00800914">
        <w:rPr>
          <w:rFonts w:ascii="Arial" w:hAnsi="Arial" w:cs="Arial"/>
          <w:b/>
          <w:color w:val="000000"/>
          <w:u w:val="single"/>
        </w:rPr>
        <w:tab/>
        <w:t>-</w:t>
      </w:r>
      <w:r w:rsidRPr="00800914">
        <w:rPr>
          <w:rFonts w:ascii="Arial" w:hAnsi="Arial" w:cs="Arial"/>
          <w:b/>
          <w:color w:val="000000"/>
          <w:u w:val="single"/>
        </w:rPr>
        <w:tab/>
      </w:r>
      <w:r w:rsidRPr="00800914">
        <w:rPr>
          <w:rFonts w:ascii="Arial" w:hAnsi="Arial" w:cs="Arial"/>
          <w:b/>
          <w:color w:val="000000"/>
          <w:u w:val="single"/>
        </w:rPr>
        <w:tab/>
        <w:t>-</w:t>
      </w:r>
    </w:p>
    <w:p w14:paraId="737A8002" w14:textId="77777777" w:rsidR="00A530BE" w:rsidRPr="00800914" w:rsidRDefault="00A530BE" w:rsidP="00A530BE">
      <w:pPr>
        <w:rPr>
          <w:rFonts w:ascii="Arial" w:hAnsi="Arial" w:cs="Arial"/>
          <w:b/>
          <w:color w:val="000000"/>
          <w:u w:val="single"/>
        </w:rPr>
      </w:pPr>
    </w:p>
    <w:p w14:paraId="3D8DD492" w14:textId="77777777" w:rsidR="00A530BE" w:rsidRPr="00800914" w:rsidRDefault="00A530BE" w:rsidP="00A530BE">
      <w:pPr>
        <w:rPr>
          <w:rFonts w:ascii="Arial" w:hAnsi="Arial" w:cs="Arial"/>
          <w:b/>
          <w:color w:val="000000"/>
          <w:u w:val="single"/>
        </w:rPr>
      </w:pPr>
      <w:r w:rsidRPr="00800914">
        <w:rPr>
          <w:rFonts w:ascii="Arial" w:hAnsi="Arial" w:cs="Arial"/>
          <w:b/>
          <w:color w:val="000000"/>
          <w:u w:val="single"/>
        </w:rPr>
        <w:t>Sub total</w:t>
      </w:r>
      <w:r w:rsidRPr="00800914">
        <w:rPr>
          <w:rFonts w:ascii="Arial" w:hAnsi="Arial" w:cs="Arial"/>
          <w:b/>
          <w:color w:val="000000"/>
          <w:u w:val="single"/>
        </w:rPr>
        <w:tab/>
      </w:r>
      <w:r w:rsidRPr="00800914">
        <w:rPr>
          <w:rFonts w:ascii="Arial" w:hAnsi="Arial" w:cs="Arial"/>
          <w:b/>
          <w:color w:val="000000"/>
          <w:u w:val="single"/>
        </w:rPr>
        <w:tab/>
      </w:r>
      <w:r w:rsidRPr="00800914">
        <w:rPr>
          <w:rFonts w:ascii="Arial" w:hAnsi="Arial" w:cs="Arial"/>
          <w:b/>
          <w:color w:val="000000"/>
          <w:u w:val="single"/>
        </w:rPr>
        <w:tab/>
        <w:t>9</w:t>
      </w:r>
      <w:r w:rsidRPr="00800914">
        <w:rPr>
          <w:rFonts w:ascii="Arial" w:hAnsi="Arial" w:cs="Arial"/>
          <w:b/>
          <w:color w:val="000000"/>
          <w:u w:val="single"/>
        </w:rPr>
        <w:tab/>
      </w:r>
      <w:r w:rsidRPr="00800914">
        <w:rPr>
          <w:rFonts w:ascii="Arial" w:hAnsi="Arial" w:cs="Arial"/>
          <w:b/>
          <w:color w:val="000000"/>
          <w:u w:val="single"/>
        </w:rPr>
        <w:tab/>
        <w:t>7</w:t>
      </w:r>
      <w:r w:rsidRPr="00800914">
        <w:rPr>
          <w:rFonts w:ascii="Arial" w:hAnsi="Arial" w:cs="Arial"/>
          <w:b/>
          <w:color w:val="000000"/>
          <w:u w:val="single"/>
        </w:rPr>
        <w:tab/>
      </w:r>
      <w:r w:rsidRPr="00800914">
        <w:rPr>
          <w:rFonts w:ascii="Arial" w:hAnsi="Arial" w:cs="Arial"/>
          <w:b/>
          <w:color w:val="000000"/>
          <w:u w:val="single"/>
        </w:rPr>
        <w:tab/>
        <w:t>9</w:t>
      </w:r>
      <w:r w:rsidRPr="00800914">
        <w:rPr>
          <w:rFonts w:ascii="Arial" w:hAnsi="Arial" w:cs="Arial"/>
          <w:b/>
          <w:color w:val="000000"/>
          <w:u w:val="single"/>
        </w:rPr>
        <w:tab/>
      </w:r>
      <w:r w:rsidRPr="00800914">
        <w:rPr>
          <w:rFonts w:ascii="Arial" w:hAnsi="Arial" w:cs="Arial"/>
          <w:b/>
          <w:color w:val="000000"/>
          <w:u w:val="single"/>
        </w:rPr>
        <w:tab/>
        <w:t xml:space="preserve"> 5</w:t>
      </w:r>
    </w:p>
    <w:p w14:paraId="0520CB05" w14:textId="77777777" w:rsidR="00A530BE" w:rsidRPr="00800914" w:rsidRDefault="00A530BE" w:rsidP="00A530BE">
      <w:pPr>
        <w:rPr>
          <w:rFonts w:ascii="Arial" w:hAnsi="Arial" w:cs="Arial"/>
          <w:b/>
          <w:color w:val="000000"/>
          <w:u w:val="single"/>
        </w:rPr>
      </w:pPr>
    </w:p>
    <w:p w14:paraId="56193A75" w14:textId="77777777" w:rsidR="00A530BE" w:rsidRPr="00800914" w:rsidRDefault="00A530BE" w:rsidP="00A530BE">
      <w:pPr>
        <w:rPr>
          <w:rFonts w:ascii="Arial" w:hAnsi="Arial" w:cs="Arial"/>
          <w:b/>
          <w:color w:val="000000"/>
        </w:rPr>
      </w:pPr>
      <w:r w:rsidRPr="00800914">
        <w:rPr>
          <w:rFonts w:ascii="Arial" w:hAnsi="Arial" w:cs="Arial"/>
          <w:b/>
          <w:color w:val="000000"/>
        </w:rPr>
        <w:t>CANDIDATE D SELECTED</w:t>
      </w:r>
    </w:p>
    <w:p w14:paraId="20E48AD3" w14:textId="77777777" w:rsidR="00A530BE" w:rsidRPr="00800914" w:rsidRDefault="00A530BE" w:rsidP="00A530BE">
      <w:pPr>
        <w:rPr>
          <w:rFonts w:ascii="Arial" w:hAnsi="Arial" w:cs="Arial"/>
          <w:b/>
          <w:color w:val="000000"/>
        </w:rPr>
      </w:pPr>
    </w:p>
    <w:p w14:paraId="7AAE7ED7" w14:textId="77777777" w:rsidR="00A530BE" w:rsidRPr="00800914" w:rsidRDefault="00A530BE" w:rsidP="00A530BE">
      <w:pPr>
        <w:rPr>
          <w:rFonts w:ascii="Arial" w:hAnsi="Arial" w:cs="Arial"/>
          <w:b/>
          <w:color w:val="000000"/>
        </w:rPr>
      </w:pPr>
    </w:p>
    <w:p w14:paraId="1344F52B" w14:textId="77777777" w:rsidR="00A530BE" w:rsidRPr="00800914" w:rsidRDefault="00053231" w:rsidP="00A530BE">
      <w:pPr>
        <w:rPr>
          <w:rFonts w:ascii="Arial" w:hAnsi="Arial" w:cs="Arial"/>
          <w:b/>
          <w:color w:val="000000"/>
        </w:rPr>
      </w:pPr>
      <w:r>
        <w:rPr>
          <w:rFonts w:ascii="Arial" w:hAnsi="Arial" w:cs="Arial"/>
          <w:b/>
          <w:color w:val="000000"/>
        </w:rPr>
        <w:br w:type="page"/>
      </w:r>
    </w:p>
    <w:p w14:paraId="577E3E39" w14:textId="77777777" w:rsidR="00A530BE" w:rsidRPr="00800914" w:rsidRDefault="00A530BE" w:rsidP="00A530BE">
      <w:pPr>
        <w:rPr>
          <w:rFonts w:ascii="Arial" w:hAnsi="Arial" w:cs="Arial"/>
          <w:b/>
          <w:color w:val="000000"/>
        </w:rPr>
      </w:pPr>
    </w:p>
    <w:p w14:paraId="2125F51D" w14:textId="77777777" w:rsidR="00A530BE" w:rsidRPr="00800914" w:rsidRDefault="00A530BE" w:rsidP="00A530BE">
      <w:pPr>
        <w:rPr>
          <w:rFonts w:ascii="Arial" w:hAnsi="Arial" w:cs="Arial"/>
          <w:b/>
          <w:color w:val="000000"/>
        </w:rPr>
      </w:pPr>
    </w:p>
    <w:p w14:paraId="48391C4C" w14:textId="77777777" w:rsidR="00A530BE" w:rsidRPr="00820A28" w:rsidRDefault="00A530BE" w:rsidP="00A530BE">
      <w:pPr>
        <w:rPr>
          <w:rFonts w:ascii="Arial" w:hAnsi="Arial" w:cs="Arial"/>
          <w:b/>
          <w:color w:val="000000"/>
        </w:rPr>
      </w:pPr>
      <w:r w:rsidRPr="00800914">
        <w:rPr>
          <w:rFonts w:ascii="Arial" w:hAnsi="Arial" w:cs="Arial"/>
          <w:b/>
          <w:color w:val="000000"/>
          <w:sz w:val="20"/>
          <w:szCs w:val="20"/>
        </w:rPr>
        <w:tab/>
      </w:r>
      <w:r w:rsidRPr="00820A28">
        <w:rPr>
          <w:rFonts w:ascii="Arial" w:hAnsi="Arial" w:cs="Arial"/>
          <w:b/>
          <w:color w:val="000000"/>
        </w:rPr>
        <w:t>RECOGNISED TRADE UNIONS</w:t>
      </w:r>
      <w:r w:rsidRPr="00820A28">
        <w:rPr>
          <w:rFonts w:ascii="Arial" w:hAnsi="Arial" w:cs="Arial"/>
          <w:b/>
          <w:color w:val="000000"/>
        </w:rPr>
        <w:tab/>
      </w:r>
      <w:r w:rsidRPr="00820A28">
        <w:rPr>
          <w:rFonts w:ascii="Arial" w:hAnsi="Arial" w:cs="Arial"/>
          <w:b/>
          <w:color w:val="000000"/>
        </w:rPr>
        <w:tab/>
      </w:r>
      <w:r w:rsidRPr="00820A28">
        <w:rPr>
          <w:rFonts w:ascii="Arial" w:hAnsi="Arial" w:cs="Arial"/>
          <w:b/>
          <w:color w:val="000000"/>
        </w:rPr>
        <w:tab/>
      </w:r>
      <w:r w:rsidRPr="00820A28">
        <w:rPr>
          <w:rFonts w:ascii="Arial" w:hAnsi="Arial" w:cs="Arial"/>
          <w:b/>
          <w:color w:val="000000"/>
        </w:rPr>
        <w:tab/>
      </w:r>
      <w:r w:rsidRPr="00820A28">
        <w:rPr>
          <w:rFonts w:ascii="Arial" w:hAnsi="Arial" w:cs="Arial"/>
          <w:b/>
          <w:color w:val="000000"/>
        </w:rPr>
        <w:tab/>
      </w:r>
      <w:r w:rsidRPr="00820A28">
        <w:rPr>
          <w:rFonts w:ascii="Arial" w:hAnsi="Arial" w:cs="Arial"/>
          <w:b/>
          <w:color w:val="000000"/>
        </w:rPr>
        <w:tab/>
      </w:r>
      <w:r w:rsidR="00B61D57" w:rsidRPr="00820A28">
        <w:rPr>
          <w:rFonts w:ascii="Arial" w:hAnsi="Arial" w:cs="Arial"/>
          <w:b/>
          <w:color w:val="000000"/>
        </w:rPr>
        <w:t>ANNEX 2</w:t>
      </w:r>
    </w:p>
    <w:p w14:paraId="51FF6361" w14:textId="77777777" w:rsidR="00A530BE" w:rsidRPr="00820A28" w:rsidRDefault="00B61D57" w:rsidP="00A530BE">
      <w:pPr>
        <w:rPr>
          <w:rFonts w:ascii="Arial" w:hAnsi="Arial" w:cs="Arial"/>
          <w:b/>
          <w:color w:val="000000"/>
          <w:u w:val="single"/>
        </w:rPr>
      </w:pPr>
      <w:r w:rsidRPr="00820A28">
        <w:rPr>
          <w:rFonts w:ascii="Arial" w:hAnsi="Arial" w:cs="Arial"/>
          <w:b/>
          <w:color w:val="000000"/>
        </w:rPr>
        <w:tab/>
      </w:r>
      <w:r w:rsidR="00A530BE" w:rsidRPr="00820A28">
        <w:rPr>
          <w:rFonts w:ascii="Arial" w:hAnsi="Arial" w:cs="Arial"/>
          <w:b/>
          <w:color w:val="000000"/>
        </w:rPr>
        <w:t>NON-TEACHING</w:t>
      </w:r>
    </w:p>
    <w:p w14:paraId="4D945CED" w14:textId="77777777" w:rsidR="00A530BE" w:rsidRPr="00820A28" w:rsidRDefault="00A530BE" w:rsidP="00A530BE">
      <w:pPr>
        <w:rPr>
          <w:rFonts w:ascii="Arial" w:hAnsi="Arial" w:cs="Arial"/>
          <w:b/>
          <w:color w:val="000000"/>
        </w:rPr>
      </w:pPr>
    </w:p>
    <w:p w14:paraId="4FBDBE06" w14:textId="77777777" w:rsidR="00A530BE" w:rsidRPr="00820A28" w:rsidRDefault="00A530BE" w:rsidP="00A530BE">
      <w:pPr>
        <w:jc w:val="center"/>
        <w:rPr>
          <w:rFonts w:ascii="Arial" w:hAnsi="Arial" w:cs="Arial"/>
          <w:b/>
          <w:color w:val="000000"/>
        </w:rPr>
      </w:pPr>
    </w:p>
    <w:p w14:paraId="3D2FC26C" w14:textId="77777777" w:rsidR="00AB4444" w:rsidRPr="009978F7" w:rsidRDefault="00820A28" w:rsidP="00A530BE">
      <w:pPr>
        <w:rPr>
          <w:rFonts w:ascii="Arial" w:hAnsi="Arial" w:cs="Arial"/>
          <w:b/>
        </w:rPr>
      </w:pPr>
      <w:r>
        <w:rPr>
          <w:rFonts w:ascii="Arial" w:hAnsi="Arial" w:cs="Arial"/>
          <w:b/>
          <w:color w:val="000000"/>
        </w:rPr>
        <w:tab/>
      </w:r>
      <w:r w:rsidRPr="009978F7">
        <w:rPr>
          <w:rFonts w:ascii="Arial" w:hAnsi="Arial" w:cs="Arial"/>
          <w:b/>
        </w:rPr>
        <w:t>NIPSA</w:t>
      </w:r>
      <w:r w:rsidRPr="009978F7">
        <w:rPr>
          <w:rFonts w:ascii="Arial" w:hAnsi="Arial" w:cs="Arial"/>
          <w:b/>
        </w:rPr>
        <w:tab/>
      </w:r>
      <w:r w:rsidRPr="009978F7">
        <w:rPr>
          <w:rFonts w:ascii="Arial" w:hAnsi="Arial" w:cs="Arial"/>
          <w:b/>
        </w:rPr>
        <w:tab/>
      </w:r>
      <w:r w:rsidRPr="009978F7">
        <w:rPr>
          <w:rFonts w:ascii="Arial" w:hAnsi="Arial" w:cs="Arial"/>
          <w:b/>
        </w:rPr>
        <w:tab/>
      </w:r>
      <w:r w:rsidRPr="009978F7">
        <w:rPr>
          <w:rFonts w:ascii="Arial" w:hAnsi="Arial" w:cs="Arial"/>
          <w:b/>
        </w:rPr>
        <w:tab/>
      </w:r>
      <w:r w:rsidRPr="009978F7">
        <w:rPr>
          <w:rFonts w:ascii="Arial" w:hAnsi="Arial" w:cs="Arial"/>
          <w:b/>
        </w:rPr>
        <w:tab/>
      </w:r>
      <w:r w:rsidR="002835B1">
        <w:rPr>
          <w:rFonts w:ascii="Arial" w:hAnsi="Arial" w:cs="Arial"/>
          <w:b/>
        </w:rPr>
        <w:t>Ms Kim Graham</w:t>
      </w:r>
    </w:p>
    <w:p w14:paraId="6C4285B2" w14:textId="77777777" w:rsidR="00A530BE" w:rsidRDefault="00820A28" w:rsidP="00AB4444">
      <w:pPr>
        <w:rPr>
          <w:rFonts w:ascii="Arial" w:hAnsi="Arial" w:cs="Arial"/>
        </w:rPr>
      </w:pPr>
      <w:r w:rsidRPr="009978F7">
        <w:rPr>
          <w:rFonts w:ascii="Arial" w:hAnsi="Arial" w:cs="Arial"/>
        </w:rPr>
        <w:tab/>
      </w:r>
      <w:r w:rsidR="00AB4444">
        <w:rPr>
          <w:rFonts w:ascii="Arial" w:hAnsi="Arial" w:cs="Arial"/>
        </w:rPr>
        <w:t>Harkin House</w:t>
      </w:r>
      <w:r w:rsidR="00AB4444">
        <w:rPr>
          <w:rFonts w:ascii="Arial" w:hAnsi="Arial" w:cs="Arial"/>
        </w:rPr>
        <w:tab/>
      </w:r>
      <w:r w:rsidR="00AB4444">
        <w:rPr>
          <w:rFonts w:ascii="Arial" w:hAnsi="Arial" w:cs="Arial"/>
        </w:rPr>
        <w:tab/>
      </w:r>
      <w:r w:rsidR="00AB4444">
        <w:rPr>
          <w:rFonts w:ascii="Arial" w:hAnsi="Arial" w:cs="Arial"/>
        </w:rPr>
        <w:tab/>
      </w:r>
      <w:r w:rsidR="00AB4444">
        <w:rPr>
          <w:rFonts w:ascii="Arial" w:hAnsi="Arial" w:cs="Arial"/>
        </w:rPr>
        <w:tab/>
        <w:t>Tel. 0289066 1831</w:t>
      </w:r>
    </w:p>
    <w:p w14:paraId="4F0FDD0C" w14:textId="77777777" w:rsidR="00AB4444" w:rsidRDefault="00AB4444" w:rsidP="00AB4444">
      <w:pPr>
        <w:rPr>
          <w:rFonts w:ascii="Arial" w:hAnsi="Arial" w:cs="Arial"/>
        </w:rPr>
      </w:pPr>
      <w:r>
        <w:rPr>
          <w:rFonts w:ascii="Arial" w:hAnsi="Arial" w:cs="Arial"/>
        </w:rPr>
        <w:tab/>
        <w:t>54 Wellington Park</w:t>
      </w:r>
    </w:p>
    <w:p w14:paraId="2E9FF80B" w14:textId="77777777" w:rsidR="00AB4444" w:rsidRDefault="00AB4444" w:rsidP="00AB4444">
      <w:pPr>
        <w:rPr>
          <w:rFonts w:ascii="Arial" w:hAnsi="Arial" w:cs="Arial"/>
        </w:rPr>
      </w:pPr>
      <w:r>
        <w:rPr>
          <w:rFonts w:ascii="Arial" w:hAnsi="Arial" w:cs="Arial"/>
        </w:rPr>
        <w:tab/>
        <w:t>Belfast</w:t>
      </w:r>
    </w:p>
    <w:p w14:paraId="49FB79F0" w14:textId="77777777" w:rsidR="00AB4444" w:rsidRPr="009978F7" w:rsidRDefault="00AB4444" w:rsidP="00AB4444">
      <w:pPr>
        <w:rPr>
          <w:rFonts w:ascii="Arial" w:hAnsi="Arial" w:cs="Arial"/>
        </w:rPr>
      </w:pPr>
      <w:r>
        <w:rPr>
          <w:rFonts w:ascii="Arial" w:hAnsi="Arial" w:cs="Arial"/>
        </w:rPr>
        <w:tab/>
        <w:t>BT9 6DZ</w:t>
      </w:r>
    </w:p>
    <w:p w14:paraId="4F81D204" w14:textId="77777777" w:rsidR="00A530BE" w:rsidRPr="009978F7" w:rsidRDefault="00A530BE" w:rsidP="00A530BE">
      <w:pPr>
        <w:rPr>
          <w:rFonts w:ascii="Arial" w:hAnsi="Arial" w:cs="Arial"/>
          <w:b/>
        </w:rPr>
      </w:pPr>
    </w:p>
    <w:p w14:paraId="4262B786" w14:textId="77777777" w:rsidR="00A530BE" w:rsidRPr="00820A28" w:rsidRDefault="00A530BE" w:rsidP="00A530BE">
      <w:pPr>
        <w:rPr>
          <w:rFonts w:ascii="Arial" w:hAnsi="Arial" w:cs="Arial"/>
          <w:b/>
          <w:color w:val="000000"/>
          <w:lang w:val="en-US"/>
        </w:rPr>
      </w:pPr>
      <w:r w:rsidRPr="00820A28">
        <w:rPr>
          <w:rFonts w:ascii="Arial" w:hAnsi="Arial" w:cs="Arial"/>
          <w:b/>
          <w:color w:val="000000"/>
          <w:lang w:val="en-US"/>
        </w:rPr>
        <w:tab/>
        <w:t>GMB</w:t>
      </w:r>
      <w:r w:rsidRPr="00820A28">
        <w:rPr>
          <w:rFonts w:ascii="Arial" w:hAnsi="Arial" w:cs="Arial"/>
          <w:b/>
          <w:color w:val="000000"/>
          <w:lang w:val="en-US"/>
        </w:rPr>
        <w:tab/>
      </w:r>
      <w:r w:rsidRPr="00820A28">
        <w:rPr>
          <w:rFonts w:ascii="Arial" w:hAnsi="Arial" w:cs="Arial"/>
          <w:b/>
          <w:color w:val="000000"/>
          <w:lang w:val="en-US"/>
        </w:rPr>
        <w:tab/>
      </w:r>
      <w:r w:rsidRPr="00820A28">
        <w:rPr>
          <w:rFonts w:ascii="Arial" w:hAnsi="Arial" w:cs="Arial"/>
          <w:b/>
          <w:color w:val="000000"/>
          <w:lang w:val="en-US"/>
        </w:rPr>
        <w:tab/>
      </w:r>
      <w:r w:rsidRPr="00820A28">
        <w:rPr>
          <w:rFonts w:ascii="Arial" w:hAnsi="Arial" w:cs="Arial"/>
          <w:b/>
          <w:color w:val="000000"/>
          <w:lang w:val="en-US"/>
        </w:rPr>
        <w:tab/>
      </w:r>
      <w:r w:rsidRPr="00820A28">
        <w:rPr>
          <w:rFonts w:ascii="Arial" w:hAnsi="Arial" w:cs="Arial"/>
          <w:b/>
          <w:color w:val="000000"/>
          <w:lang w:val="en-US"/>
        </w:rPr>
        <w:tab/>
      </w:r>
      <w:r w:rsidRPr="00820A28">
        <w:rPr>
          <w:rFonts w:ascii="Arial" w:hAnsi="Arial" w:cs="Arial"/>
          <w:b/>
          <w:color w:val="000000"/>
          <w:lang w:val="en-US"/>
        </w:rPr>
        <w:tab/>
      </w:r>
      <w:r w:rsidR="00FC5E53">
        <w:rPr>
          <w:rFonts w:ascii="Arial" w:hAnsi="Arial" w:cs="Arial"/>
          <w:b/>
          <w:color w:val="000000"/>
          <w:lang w:val="en-US"/>
        </w:rPr>
        <w:t>Ms Denise Walker</w:t>
      </w:r>
    </w:p>
    <w:p w14:paraId="602761E0" w14:textId="77777777" w:rsidR="00946E17" w:rsidRPr="00820A28" w:rsidRDefault="00820A28" w:rsidP="00A530BE">
      <w:pPr>
        <w:rPr>
          <w:rFonts w:ascii="Arial" w:hAnsi="Arial" w:cs="Arial"/>
          <w:color w:val="000000"/>
        </w:rPr>
      </w:pPr>
      <w:r>
        <w:rPr>
          <w:rFonts w:ascii="Arial" w:hAnsi="Arial" w:cs="Arial"/>
          <w:color w:val="000000"/>
        </w:rPr>
        <w:tab/>
        <w:t>Victoria House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AB4444">
        <w:rPr>
          <w:rFonts w:ascii="Arial" w:hAnsi="Arial" w:cs="Arial"/>
          <w:color w:val="000000"/>
        </w:rPr>
        <w:t xml:space="preserve">Mob </w:t>
      </w:r>
      <w:r w:rsidR="00FC5E53">
        <w:rPr>
          <w:rFonts w:ascii="Arial" w:hAnsi="Arial" w:cs="Arial"/>
          <w:color w:val="000000"/>
        </w:rPr>
        <w:t>0780810 1357</w:t>
      </w:r>
    </w:p>
    <w:p w14:paraId="61E2B22E" w14:textId="77777777" w:rsidR="00AB4444" w:rsidRDefault="00A530BE" w:rsidP="00A530BE">
      <w:pPr>
        <w:rPr>
          <w:rFonts w:ascii="Arial" w:hAnsi="Arial" w:cs="Arial"/>
          <w:color w:val="000000"/>
        </w:rPr>
      </w:pPr>
      <w:r w:rsidRPr="00820A28">
        <w:rPr>
          <w:rFonts w:ascii="Arial" w:hAnsi="Arial" w:cs="Arial"/>
          <w:color w:val="000000"/>
        </w:rPr>
        <w:tab/>
        <w:t>1a Victoria Road</w:t>
      </w:r>
      <w:r w:rsidRPr="00820A28">
        <w:rPr>
          <w:rFonts w:ascii="Arial" w:hAnsi="Arial" w:cs="Arial"/>
          <w:color w:val="000000"/>
        </w:rPr>
        <w:tab/>
      </w:r>
      <w:r w:rsidRPr="00820A28">
        <w:rPr>
          <w:rFonts w:ascii="Arial" w:hAnsi="Arial" w:cs="Arial"/>
          <w:color w:val="000000"/>
        </w:rPr>
        <w:tab/>
      </w:r>
      <w:r w:rsidRPr="00820A28">
        <w:rPr>
          <w:rFonts w:ascii="Arial" w:hAnsi="Arial" w:cs="Arial"/>
          <w:color w:val="000000"/>
        </w:rPr>
        <w:tab/>
      </w:r>
      <w:r w:rsidRPr="00820A28">
        <w:rPr>
          <w:rFonts w:ascii="Arial" w:hAnsi="Arial" w:cs="Arial"/>
          <w:color w:val="000000"/>
        </w:rPr>
        <w:tab/>
      </w:r>
    </w:p>
    <w:p w14:paraId="50DA6674" w14:textId="77777777" w:rsidR="00AB4444" w:rsidRPr="00820A28" w:rsidRDefault="00A530BE" w:rsidP="00A530BE">
      <w:pPr>
        <w:rPr>
          <w:rFonts w:ascii="Arial" w:hAnsi="Arial" w:cs="Arial"/>
          <w:color w:val="000000"/>
        </w:rPr>
      </w:pPr>
      <w:r w:rsidRPr="00820A28">
        <w:rPr>
          <w:rFonts w:ascii="Arial" w:hAnsi="Arial" w:cs="Arial"/>
          <w:color w:val="000000"/>
        </w:rPr>
        <w:tab/>
        <w:t>Holywood</w:t>
      </w:r>
      <w:r w:rsidRPr="00820A28">
        <w:rPr>
          <w:rFonts w:ascii="Arial" w:hAnsi="Arial" w:cs="Arial"/>
          <w:color w:val="000000"/>
        </w:rPr>
        <w:tab/>
      </w:r>
      <w:r w:rsidRPr="00820A28">
        <w:rPr>
          <w:rFonts w:ascii="Arial" w:hAnsi="Arial" w:cs="Arial"/>
          <w:color w:val="000000"/>
        </w:rPr>
        <w:tab/>
      </w:r>
      <w:r w:rsidRPr="00820A28">
        <w:rPr>
          <w:rFonts w:ascii="Arial" w:hAnsi="Arial" w:cs="Arial"/>
          <w:color w:val="000000"/>
        </w:rPr>
        <w:tab/>
      </w:r>
      <w:r w:rsidRPr="00820A28">
        <w:rPr>
          <w:rFonts w:ascii="Arial" w:hAnsi="Arial" w:cs="Arial"/>
          <w:color w:val="000000"/>
        </w:rPr>
        <w:tab/>
      </w:r>
      <w:r w:rsidRPr="00820A28">
        <w:rPr>
          <w:rFonts w:ascii="Arial" w:hAnsi="Arial" w:cs="Arial"/>
          <w:color w:val="000000"/>
        </w:rPr>
        <w:tab/>
      </w:r>
    </w:p>
    <w:p w14:paraId="65993E83" w14:textId="77777777" w:rsidR="00A530BE" w:rsidRPr="00820A28" w:rsidRDefault="00A530BE" w:rsidP="00A530BE">
      <w:pPr>
        <w:rPr>
          <w:rFonts w:ascii="Arial" w:hAnsi="Arial" w:cs="Arial"/>
          <w:color w:val="000000"/>
        </w:rPr>
      </w:pPr>
      <w:r w:rsidRPr="00820A28">
        <w:rPr>
          <w:rFonts w:ascii="Arial" w:hAnsi="Arial" w:cs="Arial"/>
          <w:color w:val="000000"/>
        </w:rPr>
        <w:tab/>
        <w:t>BT18 9BA</w:t>
      </w:r>
    </w:p>
    <w:p w14:paraId="430027A4" w14:textId="77777777" w:rsidR="00A530BE" w:rsidRPr="00820A28" w:rsidRDefault="00A530BE" w:rsidP="00A530BE">
      <w:pPr>
        <w:rPr>
          <w:rFonts w:ascii="Arial" w:hAnsi="Arial" w:cs="Arial"/>
          <w:color w:val="000000"/>
        </w:rPr>
      </w:pPr>
      <w:r w:rsidRPr="00820A28">
        <w:rPr>
          <w:rFonts w:ascii="Arial" w:hAnsi="Arial" w:cs="Arial"/>
          <w:b/>
          <w:color w:val="000000"/>
        </w:rPr>
        <w:tab/>
      </w:r>
    </w:p>
    <w:p w14:paraId="77FDA8AC" w14:textId="77777777" w:rsidR="00A530BE" w:rsidRPr="00820A28" w:rsidRDefault="00A530BE" w:rsidP="00A530BE">
      <w:pPr>
        <w:ind w:firstLine="720"/>
        <w:rPr>
          <w:rFonts w:ascii="Arial" w:hAnsi="Arial" w:cs="Arial"/>
          <w:b/>
          <w:color w:val="000000"/>
        </w:rPr>
      </w:pPr>
    </w:p>
    <w:p w14:paraId="593CD67A" w14:textId="77777777" w:rsidR="00A530BE" w:rsidRPr="00820A28" w:rsidRDefault="00A530BE" w:rsidP="00A530BE">
      <w:pPr>
        <w:rPr>
          <w:rFonts w:ascii="Arial" w:hAnsi="Arial" w:cs="Arial"/>
          <w:b/>
          <w:color w:val="000000"/>
        </w:rPr>
      </w:pPr>
      <w:r w:rsidRPr="00820A28">
        <w:rPr>
          <w:rFonts w:ascii="Arial" w:hAnsi="Arial" w:cs="Arial"/>
          <w:b/>
          <w:color w:val="000000"/>
        </w:rPr>
        <w:tab/>
        <w:t>UNISON</w:t>
      </w:r>
      <w:r w:rsidRPr="00820A28">
        <w:rPr>
          <w:rFonts w:ascii="Arial" w:hAnsi="Arial" w:cs="Arial"/>
          <w:b/>
          <w:color w:val="000000"/>
        </w:rPr>
        <w:tab/>
      </w:r>
      <w:r w:rsidRPr="00820A28">
        <w:rPr>
          <w:rFonts w:ascii="Arial" w:hAnsi="Arial" w:cs="Arial"/>
          <w:b/>
          <w:color w:val="000000"/>
        </w:rPr>
        <w:tab/>
      </w:r>
      <w:r w:rsidRPr="00820A28">
        <w:rPr>
          <w:rFonts w:ascii="Arial" w:hAnsi="Arial" w:cs="Arial"/>
          <w:b/>
          <w:color w:val="000000"/>
        </w:rPr>
        <w:tab/>
      </w:r>
      <w:r w:rsidRPr="00820A28">
        <w:rPr>
          <w:rFonts w:ascii="Arial" w:hAnsi="Arial" w:cs="Arial"/>
          <w:b/>
          <w:color w:val="000000"/>
        </w:rPr>
        <w:tab/>
      </w:r>
      <w:r w:rsidRPr="00820A28">
        <w:rPr>
          <w:rFonts w:ascii="Arial" w:hAnsi="Arial" w:cs="Arial"/>
          <w:b/>
          <w:color w:val="000000"/>
        </w:rPr>
        <w:tab/>
      </w:r>
      <w:r w:rsidR="00AB4444">
        <w:rPr>
          <w:rFonts w:ascii="Arial" w:hAnsi="Arial" w:cs="Arial"/>
          <w:b/>
          <w:color w:val="000000"/>
        </w:rPr>
        <w:t>Ms Anne Speed</w:t>
      </w:r>
    </w:p>
    <w:p w14:paraId="0DFCFA3D" w14:textId="77777777" w:rsidR="00A530BE" w:rsidRPr="00820A28" w:rsidRDefault="00A530BE" w:rsidP="00A530BE">
      <w:pPr>
        <w:rPr>
          <w:rFonts w:ascii="Arial" w:hAnsi="Arial" w:cs="Arial"/>
          <w:color w:val="000000"/>
        </w:rPr>
      </w:pPr>
      <w:r w:rsidRPr="00820A28">
        <w:rPr>
          <w:rFonts w:ascii="Arial" w:hAnsi="Arial" w:cs="Arial"/>
          <w:color w:val="000000"/>
        </w:rPr>
        <w:tab/>
        <w:t>Galway</w:t>
      </w:r>
      <w:r w:rsidR="00820A28">
        <w:rPr>
          <w:rFonts w:ascii="Arial" w:hAnsi="Arial" w:cs="Arial"/>
          <w:color w:val="000000"/>
        </w:rPr>
        <w:t xml:space="preserve"> House</w:t>
      </w:r>
      <w:r w:rsidR="00820A28">
        <w:rPr>
          <w:rFonts w:ascii="Arial" w:hAnsi="Arial" w:cs="Arial"/>
          <w:color w:val="000000"/>
        </w:rPr>
        <w:tab/>
      </w:r>
      <w:r w:rsidR="00820A28">
        <w:rPr>
          <w:rFonts w:ascii="Arial" w:hAnsi="Arial" w:cs="Arial"/>
          <w:color w:val="000000"/>
        </w:rPr>
        <w:tab/>
      </w:r>
      <w:r w:rsidR="00820A28">
        <w:rPr>
          <w:rFonts w:ascii="Arial" w:hAnsi="Arial" w:cs="Arial"/>
          <w:color w:val="000000"/>
        </w:rPr>
        <w:tab/>
      </w:r>
      <w:r w:rsidR="00820A28">
        <w:rPr>
          <w:rFonts w:ascii="Arial" w:hAnsi="Arial" w:cs="Arial"/>
          <w:color w:val="000000"/>
        </w:rPr>
        <w:tab/>
      </w:r>
      <w:r w:rsidRPr="00820A28">
        <w:rPr>
          <w:rFonts w:ascii="Arial" w:hAnsi="Arial" w:cs="Arial"/>
          <w:color w:val="000000"/>
        </w:rPr>
        <w:t xml:space="preserve">Tel: 028 </w:t>
      </w:r>
      <w:r w:rsidR="00AB4444">
        <w:rPr>
          <w:rFonts w:ascii="Arial" w:hAnsi="Arial" w:cs="Arial"/>
          <w:color w:val="000000"/>
        </w:rPr>
        <w:t>9077 0813</w:t>
      </w:r>
    </w:p>
    <w:p w14:paraId="3D18A990" w14:textId="77777777" w:rsidR="00A530BE" w:rsidRPr="00820A28" w:rsidRDefault="00A530BE" w:rsidP="00A530BE">
      <w:pPr>
        <w:rPr>
          <w:rFonts w:ascii="Arial" w:hAnsi="Arial" w:cs="Arial"/>
          <w:color w:val="000000"/>
        </w:rPr>
      </w:pPr>
      <w:r w:rsidRPr="00820A28">
        <w:rPr>
          <w:rFonts w:ascii="Arial" w:hAnsi="Arial" w:cs="Arial"/>
          <w:color w:val="000000"/>
        </w:rPr>
        <w:tab/>
        <w:t>165 York Street</w:t>
      </w:r>
      <w:r w:rsidR="007774C5" w:rsidRPr="00820A28">
        <w:rPr>
          <w:rFonts w:ascii="Arial" w:hAnsi="Arial" w:cs="Arial"/>
          <w:color w:val="000000"/>
        </w:rPr>
        <w:tab/>
      </w:r>
      <w:r w:rsidR="007774C5" w:rsidRPr="00820A28">
        <w:rPr>
          <w:rFonts w:ascii="Arial" w:hAnsi="Arial" w:cs="Arial"/>
          <w:color w:val="000000"/>
        </w:rPr>
        <w:tab/>
      </w:r>
      <w:r w:rsidR="007774C5" w:rsidRPr="00820A28">
        <w:rPr>
          <w:rFonts w:ascii="Arial" w:hAnsi="Arial" w:cs="Arial"/>
          <w:color w:val="000000"/>
        </w:rPr>
        <w:tab/>
      </w:r>
      <w:r w:rsidR="007774C5" w:rsidRPr="00820A28">
        <w:rPr>
          <w:rFonts w:ascii="Arial" w:hAnsi="Arial" w:cs="Arial"/>
          <w:color w:val="000000"/>
        </w:rPr>
        <w:tab/>
      </w:r>
    </w:p>
    <w:p w14:paraId="762DC403" w14:textId="77777777" w:rsidR="00A530BE" w:rsidRPr="00820A28" w:rsidRDefault="00A530BE" w:rsidP="00A530BE">
      <w:pPr>
        <w:rPr>
          <w:rFonts w:ascii="Arial" w:hAnsi="Arial" w:cs="Arial"/>
          <w:color w:val="000000"/>
        </w:rPr>
      </w:pPr>
      <w:r w:rsidRPr="00820A28">
        <w:rPr>
          <w:rFonts w:ascii="Arial" w:hAnsi="Arial" w:cs="Arial"/>
          <w:color w:val="000000"/>
        </w:rPr>
        <w:tab/>
        <w:t>Belfast</w:t>
      </w:r>
      <w:r w:rsidR="00820A28">
        <w:rPr>
          <w:rFonts w:ascii="Arial" w:hAnsi="Arial" w:cs="Arial"/>
          <w:color w:val="000000"/>
        </w:rPr>
        <w:tab/>
      </w:r>
      <w:r w:rsidR="00820A28">
        <w:rPr>
          <w:rFonts w:ascii="Arial" w:hAnsi="Arial" w:cs="Arial"/>
          <w:color w:val="000000"/>
        </w:rPr>
        <w:tab/>
      </w:r>
      <w:r w:rsidR="00820A28">
        <w:rPr>
          <w:rFonts w:ascii="Arial" w:hAnsi="Arial" w:cs="Arial"/>
          <w:color w:val="000000"/>
        </w:rPr>
        <w:tab/>
      </w:r>
      <w:r w:rsidR="00820A28">
        <w:rPr>
          <w:rFonts w:ascii="Arial" w:hAnsi="Arial" w:cs="Arial"/>
          <w:color w:val="000000"/>
        </w:rPr>
        <w:tab/>
      </w:r>
      <w:r w:rsidR="00820A28">
        <w:rPr>
          <w:rFonts w:ascii="Arial" w:hAnsi="Arial" w:cs="Arial"/>
          <w:color w:val="000000"/>
        </w:rPr>
        <w:tab/>
      </w:r>
    </w:p>
    <w:p w14:paraId="54C5AAF6" w14:textId="77777777" w:rsidR="00A530BE" w:rsidRPr="00820A28" w:rsidRDefault="00A530BE" w:rsidP="00A530BE">
      <w:pPr>
        <w:rPr>
          <w:rFonts w:ascii="Arial" w:hAnsi="Arial" w:cs="Arial"/>
          <w:color w:val="000000"/>
        </w:rPr>
      </w:pPr>
      <w:r w:rsidRPr="00820A28">
        <w:rPr>
          <w:rFonts w:ascii="Arial" w:hAnsi="Arial" w:cs="Arial"/>
          <w:color w:val="000000"/>
        </w:rPr>
        <w:tab/>
        <w:t>BT15 1AL</w:t>
      </w:r>
    </w:p>
    <w:p w14:paraId="3E3C9395" w14:textId="77777777" w:rsidR="00A530BE" w:rsidRPr="00820A28" w:rsidRDefault="00A530BE" w:rsidP="00A530BE">
      <w:pPr>
        <w:rPr>
          <w:rFonts w:ascii="Arial" w:hAnsi="Arial" w:cs="Arial"/>
          <w:b/>
          <w:color w:val="000000"/>
        </w:rPr>
      </w:pPr>
    </w:p>
    <w:p w14:paraId="34F68A67" w14:textId="77777777" w:rsidR="00A530BE" w:rsidRPr="00820A28" w:rsidRDefault="00A530BE" w:rsidP="00A530BE">
      <w:pPr>
        <w:rPr>
          <w:rFonts w:ascii="Arial" w:hAnsi="Arial" w:cs="Arial"/>
          <w:color w:val="000000"/>
        </w:rPr>
      </w:pPr>
      <w:r w:rsidRPr="00820A28">
        <w:rPr>
          <w:rFonts w:ascii="Arial" w:hAnsi="Arial" w:cs="Arial"/>
          <w:b/>
          <w:color w:val="000000"/>
        </w:rPr>
        <w:tab/>
        <w:t>U</w:t>
      </w:r>
      <w:r w:rsidR="00820A28">
        <w:rPr>
          <w:rFonts w:ascii="Arial" w:hAnsi="Arial" w:cs="Arial"/>
          <w:b/>
          <w:color w:val="000000"/>
        </w:rPr>
        <w:t>NITE</w:t>
      </w:r>
      <w:r w:rsidR="00820A28">
        <w:rPr>
          <w:rFonts w:ascii="Arial" w:hAnsi="Arial" w:cs="Arial"/>
          <w:b/>
          <w:color w:val="000000"/>
        </w:rPr>
        <w:tab/>
      </w:r>
      <w:r w:rsidR="00820A28">
        <w:rPr>
          <w:rFonts w:ascii="Arial" w:hAnsi="Arial" w:cs="Arial"/>
          <w:b/>
          <w:color w:val="000000"/>
        </w:rPr>
        <w:tab/>
      </w:r>
      <w:r w:rsidR="00820A28">
        <w:rPr>
          <w:rFonts w:ascii="Arial" w:hAnsi="Arial" w:cs="Arial"/>
          <w:b/>
          <w:color w:val="000000"/>
        </w:rPr>
        <w:tab/>
      </w:r>
      <w:r w:rsidR="00820A28">
        <w:rPr>
          <w:rFonts w:ascii="Arial" w:hAnsi="Arial" w:cs="Arial"/>
          <w:b/>
          <w:color w:val="000000"/>
        </w:rPr>
        <w:tab/>
      </w:r>
      <w:r w:rsidR="00820A28">
        <w:rPr>
          <w:rFonts w:ascii="Arial" w:hAnsi="Arial" w:cs="Arial"/>
          <w:b/>
          <w:color w:val="000000"/>
        </w:rPr>
        <w:tab/>
      </w:r>
      <w:r w:rsidR="00FC5E53">
        <w:rPr>
          <w:rFonts w:ascii="Arial" w:hAnsi="Arial" w:cs="Arial"/>
          <w:b/>
          <w:color w:val="000000"/>
        </w:rPr>
        <w:t>Mr Michael Keenan</w:t>
      </w:r>
    </w:p>
    <w:p w14:paraId="712871FF" w14:textId="77777777" w:rsidR="00FC5E53" w:rsidRPr="00043B6E" w:rsidRDefault="00A530BE" w:rsidP="00FC5E53">
      <w:pPr>
        <w:rPr>
          <w:rFonts w:ascii="Arial" w:hAnsi="Arial" w:cs="Arial"/>
          <w:color w:val="000000"/>
        </w:rPr>
      </w:pPr>
      <w:r w:rsidRPr="00820A28">
        <w:rPr>
          <w:rFonts w:ascii="Arial" w:hAnsi="Arial" w:cs="Arial"/>
          <w:color w:val="000000"/>
        </w:rPr>
        <w:tab/>
      </w:r>
      <w:r w:rsidR="00AB4444">
        <w:rPr>
          <w:rFonts w:ascii="Arial" w:hAnsi="Arial" w:cs="Arial"/>
          <w:color w:val="000000"/>
        </w:rPr>
        <w:t>26-34 Antrim Road</w:t>
      </w:r>
      <w:r w:rsidR="00820A28">
        <w:rPr>
          <w:rFonts w:ascii="Arial" w:hAnsi="Arial" w:cs="Arial"/>
          <w:color w:val="000000"/>
        </w:rPr>
        <w:tab/>
      </w:r>
      <w:r w:rsidR="00820A28">
        <w:rPr>
          <w:rFonts w:ascii="Arial" w:hAnsi="Arial" w:cs="Arial"/>
          <w:color w:val="000000"/>
        </w:rPr>
        <w:tab/>
      </w:r>
      <w:r w:rsidR="006F5906">
        <w:rPr>
          <w:rFonts w:ascii="Arial" w:hAnsi="Arial" w:cs="Arial"/>
          <w:color w:val="000000"/>
        </w:rPr>
        <w:tab/>
      </w:r>
      <w:r w:rsidR="009C0CDE">
        <w:rPr>
          <w:rFonts w:ascii="Arial" w:hAnsi="Arial" w:cs="Arial"/>
          <w:color w:val="000000"/>
        </w:rPr>
        <w:tab/>
      </w:r>
      <w:r w:rsidR="00FC5E53" w:rsidRPr="00043B6E">
        <w:rPr>
          <w:rFonts w:ascii="Arial" w:hAnsi="Arial" w:cs="Arial"/>
          <w:color w:val="000000"/>
        </w:rPr>
        <w:t xml:space="preserve">Tel: </w:t>
      </w:r>
      <w:r w:rsidR="00FC5E53">
        <w:rPr>
          <w:rFonts w:ascii="Arial" w:hAnsi="Arial" w:cs="Arial"/>
          <w:color w:val="000000"/>
        </w:rPr>
        <w:t>028 9044 6937</w:t>
      </w:r>
    </w:p>
    <w:p w14:paraId="37AA4903" w14:textId="77777777" w:rsidR="00A530BE" w:rsidRPr="00820A28" w:rsidRDefault="00A530BE" w:rsidP="00A530BE">
      <w:pPr>
        <w:rPr>
          <w:rFonts w:ascii="Arial" w:hAnsi="Arial" w:cs="Arial"/>
          <w:color w:val="000000"/>
        </w:rPr>
      </w:pPr>
      <w:r w:rsidRPr="00820A28">
        <w:rPr>
          <w:rFonts w:ascii="Arial" w:hAnsi="Arial" w:cs="Arial"/>
          <w:color w:val="000000"/>
        </w:rPr>
        <w:tab/>
      </w:r>
      <w:r w:rsidR="00AB4444">
        <w:rPr>
          <w:rFonts w:ascii="Arial" w:hAnsi="Arial" w:cs="Arial"/>
          <w:color w:val="000000"/>
        </w:rPr>
        <w:t>2 Ballymoney Road</w:t>
      </w:r>
      <w:r w:rsidR="00820A28">
        <w:rPr>
          <w:rFonts w:ascii="Arial" w:hAnsi="Arial" w:cs="Arial"/>
          <w:color w:val="000000"/>
        </w:rPr>
        <w:tab/>
      </w:r>
      <w:r w:rsidR="00820A28">
        <w:rPr>
          <w:rFonts w:ascii="Arial" w:hAnsi="Arial" w:cs="Arial"/>
          <w:color w:val="000000"/>
        </w:rPr>
        <w:tab/>
      </w:r>
      <w:r w:rsidR="00820A28">
        <w:rPr>
          <w:rFonts w:ascii="Arial" w:hAnsi="Arial" w:cs="Arial"/>
          <w:color w:val="000000"/>
        </w:rPr>
        <w:tab/>
      </w:r>
      <w:r w:rsidR="00820A28">
        <w:rPr>
          <w:rFonts w:ascii="Arial" w:hAnsi="Arial" w:cs="Arial"/>
          <w:color w:val="000000"/>
        </w:rPr>
        <w:tab/>
      </w:r>
    </w:p>
    <w:p w14:paraId="1ABFB7DB" w14:textId="77777777" w:rsidR="00A530BE" w:rsidRDefault="00A530BE" w:rsidP="00A530BE">
      <w:pPr>
        <w:rPr>
          <w:rFonts w:ascii="Arial" w:hAnsi="Arial" w:cs="Arial"/>
          <w:color w:val="000000"/>
        </w:rPr>
      </w:pPr>
      <w:r w:rsidRPr="00820A28">
        <w:rPr>
          <w:rFonts w:ascii="Arial" w:hAnsi="Arial" w:cs="Arial"/>
          <w:b/>
          <w:color w:val="000000"/>
        </w:rPr>
        <w:tab/>
      </w:r>
      <w:r w:rsidR="00AB4444">
        <w:rPr>
          <w:rFonts w:ascii="Arial" w:hAnsi="Arial" w:cs="Arial"/>
          <w:color w:val="000000"/>
        </w:rPr>
        <w:t>Belfast</w:t>
      </w:r>
      <w:r w:rsidRPr="00820A28">
        <w:rPr>
          <w:rFonts w:ascii="Arial" w:hAnsi="Arial" w:cs="Arial"/>
          <w:color w:val="000000"/>
        </w:rPr>
        <w:tab/>
      </w:r>
      <w:r w:rsidRPr="00820A28">
        <w:rPr>
          <w:rFonts w:ascii="Arial" w:hAnsi="Arial" w:cs="Arial"/>
          <w:color w:val="000000"/>
        </w:rPr>
        <w:tab/>
      </w:r>
      <w:r w:rsidRPr="00820A28">
        <w:rPr>
          <w:rFonts w:ascii="Arial" w:hAnsi="Arial" w:cs="Arial"/>
          <w:color w:val="000000"/>
        </w:rPr>
        <w:tab/>
      </w:r>
      <w:r w:rsidRPr="00820A28">
        <w:rPr>
          <w:rFonts w:ascii="Arial" w:hAnsi="Arial" w:cs="Arial"/>
          <w:color w:val="000000"/>
        </w:rPr>
        <w:tab/>
      </w:r>
      <w:r w:rsidR="006F5906">
        <w:rPr>
          <w:rFonts w:ascii="Arial" w:hAnsi="Arial" w:cs="Arial"/>
          <w:color w:val="000000"/>
        </w:rPr>
        <w:tab/>
      </w:r>
    </w:p>
    <w:p w14:paraId="47FD1623" w14:textId="77777777" w:rsidR="00043B6E" w:rsidRDefault="00AB4444" w:rsidP="00A530BE">
      <w:pPr>
        <w:rPr>
          <w:rFonts w:ascii="Arial" w:hAnsi="Arial" w:cs="Arial"/>
          <w:color w:val="000000"/>
        </w:rPr>
      </w:pPr>
      <w:r>
        <w:rPr>
          <w:rFonts w:ascii="Arial" w:hAnsi="Arial" w:cs="Arial"/>
          <w:color w:val="000000"/>
        </w:rPr>
        <w:tab/>
        <w:t>BT</w:t>
      </w:r>
      <w:r w:rsidR="009C0CDE">
        <w:rPr>
          <w:rFonts w:ascii="Arial" w:hAnsi="Arial" w:cs="Arial"/>
          <w:color w:val="000000"/>
        </w:rPr>
        <w:t>15 2AA</w:t>
      </w:r>
    </w:p>
    <w:p w14:paraId="534724CA" w14:textId="77777777" w:rsidR="009C0CDE" w:rsidRDefault="009C0CDE" w:rsidP="00A530BE">
      <w:pPr>
        <w:rPr>
          <w:rFonts w:ascii="Arial" w:hAnsi="Arial" w:cs="Arial"/>
          <w:color w:val="000000"/>
        </w:rPr>
      </w:pPr>
    </w:p>
    <w:p w14:paraId="6B5B3EAF" w14:textId="77777777" w:rsidR="00FC5E53" w:rsidRPr="00043B6E" w:rsidRDefault="00043B6E" w:rsidP="00FC5E53">
      <w:pPr>
        <w:rPr>
          <w:rFonts w:ascii="Arial" w:hAnsi="Arial" w:cs="Arial"/>
          <w:color w:val="000000"/>
        </w:rPr>
      </w:pPr>
      <w:r>
        <w:rPr>
          <w:rFonts w:ascii="Arial" w:hAnsi="Arial" w:cs="Arial"/>
          <w:color w:val="000000"/>
        </w:rPr>
        <w:tab/>
      </w:r>
    </w:p>
    <w:p w14:paraId="2680AF98" w14:textId="77777777" w:rsidR="00043B6E" w:rsidRPr="00043B6E" w:rsidRDefault="00043B6E" w:rsidP="00A530BE">
      <w:pPr>
        <w:rPr>
          <w:rFonts w:ascii="Arial" w:hAnsi="Arial" w:cs="Arial"/>
          <w:color w:val="000000"/>
        </w:rPr>
      </w:pPr>
    </w:p>
    <w:p w14:paraId="31DD22FA" w14:textId="77777777" w:rsidR="006F5906" w:rsidRPr="00820A28" w:rsidRDefault="00A530BE" w:rsidP="006F5906">
      <w:pPr>
        <w:rPr>
          <w:rFonts w:ascii="Arial" w:hAnsi="Arial" w:cs="Arial"/>
          <w:color w:val="000000"/>
        </w:rPr>
      </w:pPr>
      <w:r w:rsidRPr="00820A28">
        <w:rPr>
          <w:rFonts w:ascii="Arial" w:hAnsi="Arial" w:cs="Arial"/>
          <w:b/>
          <w:color w:val="000000"/>
        </w:rPr>
        <w:tab/>
      </w:r>
    </w:p>
    <w:p w14:paraId="0B93929C" w14:textId="77777777" w:rsidR="00A530BE" w:rsidRPr="00820A28" w:rsidRDefault="00A530BE" w:rsidP="00A530BE">
      <w:pPr>
        <w:rPr>
          <w:rFonts w:ascii="Arial" w:hAnsi="Arial" w:cs="Arial"/>
          <w:b/>
          <w:color w:val="000000"/>
        </w:rPr>
      </w:pPr>
    </w:p>
    <w:p w14:paraId="376C3095" w14:textId="77777777" w:rsidR="00A530BE" w:rsidRPr="00800914" w:rsidRDefault="00A530BE" w:rsidP="00A530BE">
      <w:pPr>
        <w:jc w:val="center"/>
        <w:rPr>
          <w:rFonts w:ascii="Arial" w:hAnsi="Arial" w:cs="Arial"/>
          <w:b/>
          <w:color w:val="000000"/>
          <w:sz w:val="20"/>
          <w:szCs w:val="20"/>
        </w:rPr>
      </w:pPr>
    </w:p>
    <w:p w14:paraId="4C9089A9" w14:textId="77777777" w:rsidR="00A530BE" w:rsidRPr="00800914" w:rsidRDefault="00A530BE" w:rsidP="00A530BE">
      <w:pPr>
        <w:jc w:val="center"/>
        <w:rPr>
          <w:rFonts w:ascii="Arial" w:hAnsi="Arial" w:cs="Arial"/>
          <w:b/>
          <w:color w:val="000000"/>
          <w:sz w:val="20"/>
          <w:szCs w:val="20"/>
        </w:rPr>
      </w:pPr>
    </w:p>
    <w:p w14:paraId="5FFE07D0" w14:textId="77777777" w:rsidR="00A530BE" w:rsidRPr="00800914" w:rsidRDefault="00A530BE" w:rsidP="00A530BE">
      <w:pPr>
        <w:jc w:val="center"/>
        <w:rPr>
          <w:rFonts w:ascii="Arial" w:hAnsi="Arial" w:cs="Arial"/>
          <w:b/>
          <w:color w:val="000000"/>
          <w:sz w:val="20"/>
          <w:szCs w:val="20"/>
        </w:rPr>
      </w:pPr>
    </w:p>
    <w:p w14:paraId="2F7E9439" w14:textId="77777777" w:rsidR="00A530BE" w:rsidRPr="00800914" w:rsidRDefault="00A530BE" w:rsidP="00A530BE">
      <w:pPr>
        <w:jc w:val="center"/>
        <w:rPr>
          <w:rFonts w:ascii="Arial" w:hAnsi="Arial" w:cs="Arial"/>
          <w:b/>
          <w:color w:val="000000"/>
          <w:sz w:val="20"/>
          <w:szCs w:val="20"/>
        </w:rPr>
      </w:pPr>
    </w:p>
    <w:p w14:paraId="26092A7F" w14:textId="77777777" w:rsidR="00A530BE" w:rsidRPr="00800914" w:rsidRDefault="00A530BE" w:rsidP="00A530BE">
      <w:pPr>
        <w:jc w:val="center"/>
        <w:rPr>
          <w:rFonts w:ascii="Arial" w:hAnsi="Arial" w:cs="Arial"/>
          <w:b/>
          <w:color w:val="000000"/>
          <w:sz w:val="20"/>
          <w:szCs w:val="20"/>
        </w:rPr>
      </w:pPr>
    </w:p>
    <w:p w14:paraId="48B0112B" w14:textId="77777777" w:rsidR="00A530BE" w:rsidRPr="00800914" w:rsidRDefault="00A530BE" w:rsidP="00A530BE">
      <w:pPr>
        <w:jc w:val="center"/>
        <w:rPr>
          <w:rFonts w:ascii="Arial" w:hAnsi="Arial" w:cs="Arial"/>
          <w:b/>
          <w:color w:val="000000"/>
          <w:sz w:val="20"/>
          <w:szCs w:val="20"/>
        </w:rPr>
      </w:pPr>
    </w:p>
    <w:p w14:paraId="258F7FF4" w14:textId="77777777" w:rsidR="00A530BE" w:rsidRPr="00800914" w:rsidRDefault="00A530BE" w:rsidP="00A530BE">
      <w:pPr>
        <w:jc w:val="center"/>
        <w:rPr>
          <w:rFonts w:ascii="Arial" w:hAnsi="Arial" w:cs="Arial"/>
          <w:b/>
          <w:color w:val="000000"/>
          <w:sz w:val="20"/>
          <w:szCs w:val="20"/>
        </w:rPr>
      </w:pPr>
    </w:p>
    <w:p w14:paraId="0D2C8B9C" w14:textId="77777777" w:rsidR="00A530BE" w:rsidRPr="00800914" w:rsidRDefault="00A530BE" w:rsidP="00A530BE">
      <w:pPr>
        <w:jc w:val="center"/>
        <w:rPr>
          <w:rFonts w:ascii="Arial" w:hAnsi="Arial" w:cs="Arial"/>
          <w:b/>
          <w:color w:val="000000"/>
          <w:sz w:val="20"/>
          <w:szCs w:val="20"/>
        </w:rPr>
      </w:pPr>
    </w:p>
    <w:p w14:paraId="00F49C98" w14:textId="77777777" w:rsidR="00A530BE" w:rsidRPr="00800914" w:rsidRDefault="00A530BE" w:rsidP="00A530BE">
      <w:pPr>
        <w:jc w:val="center"/>
        <w:rPr>
          <w:rFonts w:ascii="Arial" w:hAnsi="Arial" w:cs="Arial"/>
          <w:b/>
          <w:color w:val="000000"/>
          <w:sz w:val="20"/>
          <w:szCs w:val="20"/>
        </w:rPr>
      </w:pPr>
    </w:p>
    <w:p w14:paraId="43281A2E" w14:textId="77777777" w:rsidR="00A530BE" w:rsidRPr="00800914" w:rsidRDefault="00A530BE" w:rsidP="00A530BE">
      <w:pPr>
        <w:jc w:val="center"/>
        <w:rPr>
          <w:rFonts w:ascii="Arial" w:hAnsi="Arial" w:cs="Arial"/>
          <w:b/>
          <w:color w:val="000000"/>
          <w:sz w:val="20"/>
          <w:szCs w:val="20"/>
        </w:rPr>
      </w:pPr>
    </w:p>
    <w:p w14:paraId="748141EE" w14:textId="77777777" w:rsidR="00A530BE" w:rsidRPr="00800914" w:rsidRDefault="00A530BE" w:rsidP="00A530BE">
      <w:pPr>
        <w:jc w:val="center"/>
        <w:rPr>
          <w:rFonts w:ascii="Arial" w:hAnsi="Arial" w:cs="Arial"/>
          <w:b/>
          <w:color w:val="000000"/>
          <w:sz w:val="20"/>
          <w:szCs w:val="20"/>
        </w:rPr>
      </w:pPr>
    </w:p>
    <w:p w14:paraId="1DCB505B" w14:textId="77777777" w:rsidR="00A530BE" w:rsidRPr="00800914" w:rsidRDefault="00A530BE" w:rsidP="00A530BE">
      <w:pPr>
        <w:jc w:val="center"/>
        <w:rPr>
          <w:rFonts w:ascii="Arial" w:hAnsi="Arial" w:cs="Arial"/>
          <w:b/>
          <w:color w:val="000000"/>
          <w:sz w:val="20"/>
          <w:szCs w:val="20"/>
        </w:rPr>
      </w:pPr>
    </w:p>
    <w:p w14:paraId="1BD68781" w14:textId="77777777" w:rsidR="00A530BE" w:rsidRPr="00800914" w:rsidRDefault="00A530BE" w:rsidP="00A530BE">
      <w:pPr>
        <w:jc w:val="center"/>
        <w:rPr>
          <w:rFonts w:ascii="Arial" w:hAnsi="Arial" w:cs="Arial"/>
          <w:b/>
          <w:color w:val="000000"/>
          <w:sz w:val="20"/>
          <w:szCs w:val="20"/>
        </w:rPr>
      </w:pPr>
    </w:p>
    <w:p w14:paraId="10192E8B" w14:textId="77777777" w:rsidR="00A530BE" w:rsidRPr="00800914" w:rsidRDefault="00A530BE" w:rsidP="00A530BE">
      <w:pPr>
        <w:jc w:val="center"/>
        <w:rPr>
          <w:rFonts w:ascii="Arial" w:hAnsi="Arial" w:cs="Arial"/>
          <w:b/>
          <w:color w:val="000000"/>
          <w:sz w:val="20"/>
          <w:szCs w:val="20"/>
        </w:rPr>
      </w:pPr>
    </w:p>
    <w:p w14:paraId="311B3355" w14:textId="77777777" w:rsidR="00A530BE" w:rsidRPr="00800914" w:rsidRDefault="00A530BE" w:rsidP="00A530BE">
      <w:pPr>
        <w:jc w:val="center"/>
        <w:rPr>
          <w:rFonts w:ascii="Arial" w:hAnsi="Arial" w:cs="Arial"/>
          <w:b/>
          <w:color w:val="000000"/>
          <w:sz w:val="20"/>
          <w:szCs w:val="20"/>
        </w:rPr>
      </w:pPr>
    </w:p>
    <w:p w14:paraId="7B8D1D7D" w14:textId="77777777" w:rsidR="00A530BE" w:rsidRPr="00800914" w:rsidRDefault="00A530BE" w:rsidP="00A530BE">
      <w:pPr>
        <w:jc w:val="center"/>
        <w:rPr>
          <w:rFonts w:ascii="Arial" w:hAnsi="Arial" w:cs="Arial"/>
          <w:b/>
          <w:color w:val="000000"/>
          <w:sz w:val="20"/>
          <w:szCs w:val="20"/>
        </w:rPr>
      </w:pPr>
    </w:p>
    <w:p w14:paraId="6FB14DE7" w14:textId="77777777" w:rsidR="00A530BE" w:rsidRPr="00800914" w:rsidRDefault="00A530BE" w:rsidP="00A530BE">
      <w:pPr>
        <w:jc w:val="center"/>
        <w:rPr>
          <w:rFonts w:ascii="Arial" w:hAnsi="Arial" w:cs="Arial"/>
          <w:b/>
          <w:color w:val="000000"/>
          <w:sz w:val="20"/>
          <w:szCs w:val="20"/>
        </w:rPr>
      </w:pPr>
    </w:p>
    <w:p w14:paraId="00067CC0" w14:textId="77777777" w:rsidR="0056093D" w:rsidRPr="00800914" w:rsidRDefault="0056093D" w:rsidP="0056093D">
      <w:pPr>
        <w:jc w:val="both"/>
        <w:rPr>
          <w:rFonts w:ascii="Arial" w:hAnsi="Arial" w:cs="Arial"/>
          <w:color w:val="000000"/>
        </w:rPr>
      </w:pPr>
    </w:p>
    <w:p w14:paraId="13EC7F89" w14:textId="77777777" w:rsidR="00A530BE" w:rsidRPr="00800914" w:rsidRDefault="00A530BE" w:rsidP="0056093D">
      <w:pPr>
        <w:jc w:val="both"/>
        <w:rPr>
          <w:rFonts w:ascii="Arial" w:hAnsi="Arial" w:cs="Arial"/>
          <w:color w:val="000000"/>
        </w:rPr>
      </w:pPr>
    </w:p>
    <w:p w14:paraId="72E55D92" w14:textId="77777777" w:rsidR="00A23255" w:rsidRDefault="00A23255" w:rsidP="00BE3A8D">
      <w:pPr>
        <w:ind w:left="5761" w:firstLine="720"/>
        <w:jc w:val="right"/>
        <w:rPr>
          <w:rFonts w:ascii="Arial" w:hAnsi="Arial" w:cs="Arial"/>
          <w:b/>
          <w:color w:val="000000"/>
        </w:rPr>
      </w:pPr>
    </w:p>
    <w:p w14:paraId="64439760" w14:textId="77777777" w:rsidR="007774C5" w:rsidRPr="00800914" w:rsidRDefault="007774C5" w:rsidP="00BE3A8D">
      <w:pPr>
        <w:ind w:left="5761" w:firstLine="720"/>
        <w:jc w:val="right"/>
        <w:rPr>
          <w:rFonts w:ascii="Arial" w:hAnsi="Arial" w:cs="Arial"/>
          <w:b/>
          <w:color w:val="000000"/>
        </w:rPr>
      </w:pPr>
      <w:r w:rsidRPr="00800914">
        <w:rPr>
          <w:rFonts w:ascii="Arial" w:hAnsi="Arial" w:cs="Arial"/>
          <w:b/>
          <w:color w:val="000000"/>
        </w:rPr>
        <w:t>ANNEX 3</w:t>
      </w:r>
    </w:p>
    <w:p w14:paraId="101336E3" w14:textId="77777777" w:rsidR="007774C5" w:rsidRPr="00800914" w:rsidRDefault="007774C5" w:rsidP="007774C5">
      <w:pPr>
        <w:ind w:left="5760" w:firstLine="720"/>
        <w:jc w:val="both"/>
        <w:rPr>
          <w:rFonts w:ascii="Arial" w:hAnsi="Arial" w:cs="Arial"/>
          <w:b/>
          <w:color w:val="000000"/>
        </w:rPr>
      </w:pPr>
    </w:p>
    <w:p w14:paraId="4C2D635A" w14:textId="77777777" w:rsidR="007774C5" w:rsidRPr="00800914" w:rsidRDefault="00AD4908" w:rsidP="007774C5">
      <w:pPr>
        <w:ind w:left="993"/>
        <w:jc w:val="both"/>
        <w:rPr>
          <w:rFonts w:ascii="Arial" w:hAnsi="Arial" w:cs="Arial"/>
          <w:b/>
          <w:color w:val="000000"/>
        </w:rPr>
      </w:pPr>
      <w:proofErr w:type="gramStart"/>
      <w:r>
        <w:rPr>
          <w:rFonts w:ascii="Arial" w:hAnsi="Arial" w:cs="Arial"/>
          <w:b/>
          <w:color w:val="000000"/>
        </w:rPr>
        <w:t xml:space="preserve">NON </w:t>
      </w:r>
      <w:r w:rsidR="007774C5" w:rsidRPr="00800914">
        <w:rPr>
          <w:rFonts w:ascii="Arial" w:hAnsi="Arial" w:cs="Arial"/>
          <w:b/>
          <w:color w:val="000000"/>
        </w:rPr>
        <w:t>TEACHING</w:t>
      </w:r>
      <w:proofErr w:type="gramEnd"/>
      <w:r w:rsidR="007774C5" w:rsidRPr="00800914">
        <w:rPr>
          <w:rFonts w:ascii="Arial" w:hAnsi="Arial" w:cs="Arial"/>
          <w:b/>
          <w:color w:val="000000"/>
        </w:rPr>
        <w:t xml:space="preserve"> STAFF REDUNDANCY PROCEDURE</w:t>
      </w:r>
    </w:p>
    <w:p w14:paraId="04495914" w14:textId="77777777" w:rsidR="007774C5" w:rsidRPr="00800914" w:rsidRDefault="007774C5" w:rsidP="007774C5">
      <w:pPr>
        <w:jc w:val="both"/>
        <w:rPr>
          <w:rFonts w:ascii="Arial" w:hAnsi="Arial" w:cs="Arial"/>
          <w:b/>
          <w:color w:val="000000"/>
        </w:rPr>
      </w:pPr>
    </w:p>
    <w:p w14:paraId="0CEAFE87" w14:textId="77777777" w:rsidR="007774C5" w:rsidRPr="00800914" w:rsidRDefault="007774C5" w:rsidP="007774C5">
      <w:pPr>
        <w:jc w:val="both"/>
        <w:rPr>
          <w:rFonts w:ascii="Arial" w:hAnsi="Arial" w:cs="Arial"/>
          <w:b/>
          <w:color w:val="000000"/>
        </w:rPr>
      </w:pPr>
      <w:r w:rsidRPr="00800914">
        <w:rPr>
          <w:rFonts w:ascii="Arial" w:hAnsi="Arial" w:cs="Arial"/>
          <w:b/>
          <w:color w:val="000000"/>
        </w:rPr>
        <w:t xml:space="preserve">EMPLOYEE INFORMATION </w:t>
      </w:r>
    </w:p>
    <w:p w14:paraId="2E33459B" w14:textId="77777777" w:rsidR="007774C5" w:rsidRPr="00800914" w:rsidRDefault="007774C5" w:rsidP="007774C5">
      <w:pPr>
        <w:jc w:val="both"/>
        <w:rPr>
          <w:rFonts w:ascii="Arial" w:hAnsi="Arial" w:cs="Arial"/>
          <w:b/>
          <w:color w:val="000000"/>
        </w:rPr>
      </w:pPr>
    </w:p>
    <w:p w14:paraId="00020682" w14:textId="77777777" w:rsidR="007774C5" w:rsidRPr="00800914" w:rsidRDefault="007774C5" w:rsidP="007774C5">
      <w:pPr>
        <w:spacing w:line="360" w:lineRule="auto"/>
        <w:jc w:val="both"/>
        <w:rPr>
          <w:rFonts w:ascii="Arial" w:hAnsi="Arial" w:cs="Arial"/>
          <w:b/>
          <w:color w:val="000000"/>
        </w:rPr>
      </w:pPr>
      <w:proofErr w:type="gramStart"/>
      <w:r w:rsidRPr="00800914">
        <w:rPr>
          <w:rFonts w:ascii="Arial" w:hAnsi="Arial" w:cs="Arial"/>
          <w:b/>
          <w:color w:val="000000"/>
        </w:rPr>
        <w:t>Name:</w:t>
      </w:r>
      <w:r w:rsidRPr="00800914">
        <w:rPr>
          <w:rFonts w:ascii="Arial" w:hAnsi="Arial" w:cs="Arial"/>
          <w:color w:val="000000"/>
        </w:rPr>
        <w:t>_</w:t>
      </w:r>
      <w:proofErr w:type="gramEnd"/>
      <w:r w:rsidRPr="00800914">
        <w:rPr>
          <w:rFonts w:ascii="Arial" w:hAnsi="Arial" w:cs="Arial"/>
          <w:color w:val="000000"/>
        </w:rPr>
        <w:t>_____________________________________________________________</w:t>
      </w:r>
    </w:p>
    <w:p w14:paraId="68C0495E" w14:textId="77777777" w:rsidR="007774C5" w:rsidRPr="00800914" w:rsidRDefault="007774C5" w:rsidP="007774C5">
      <w:pPr>
        <w:spacing w:line="360" w:lineRule="auto"/>
        <w:jc w:val="both"/>
        <w:rPr>
          <w:rFonts w:ascii="Arial" w:hAnsi="Arial" w:cs="Arial"/>
          <w:color w:val="000000"/>
        </w:rPr>
      </w:pPr>
      <w:r w:rsidRPr="00800914">
        <w:rPr>
          <w:rFonts w:ascii="Arial" w:hAnsi="Arial" w:cs="Arial"/>
          <w:b/>
          <w:color w:val="000000"/>
        </w:rPr>
        <w:t>Date Commenced in School:</w:t>
      </w:r>
      <w:r w:rsidRPr="00800914">
        <w:rPr>
          <w:rFonts w:ascii="Arial" w:hAnsi="Arial" w:cs="Arial"/>
          <w:color w:val="000000"/>
        </w:rPr>
        <w:t xml:space="preserve"> __________________________________________</w:t>
      </w:r>
    </w:p>
    <w:p w14:paraId="33CB986E" w14:textId="77777777" w:rsidR="007774C5" w:rsidRPr="00800914" w:rsidRDefault="007774C5" w:rsidP="007774C5">
      <w:pPr>
        <w:spacing w:line="360" w:lineRule="auto"/>
        <w:jc w:val="both"/>
        <w:rPr>
          <w:rFonts w:ascii="Arial" w:hAnsi="Arial" w:cs="Arial"/>
          <w:color w:val="000000"/>
        </w:rPr>
      </w:pPr>
      <w:r w:rsidRPr="00800914">
        <w:rPr>
          <w:rFonts w:ascii="Arial" w:hAnsi="Arial" w:cs="Arial"/>
          <w:b/>
          <w:color w:val="000000"/>
        </w:rPr>
        <w:t xml:space="preserve">Current Post Held: </w:t>
      </w:r>
      <w:r w:rsidRPr="00800914">
        <w:rPr>
          <w:rFonts w:ascii="Arial" w:hAnsi="Arial" w:cs="Arial"/>
          <w:color w:val="000000"/>
        </w:rPr>
        <w:t>___________________________________________________</w:t>
      </w:r>
    </w:p>
    <w:p w14:paraId="24A39046" w14:textId="77777777" w:rsidR="007774C5" w:rsidRPr="00800914" w:rsidRDefault="007774C5" w:rsidP="007774C5">
      <w:pPr>
        <w:spacing w:line="360" w:lineRule="auto"/>
        <w:jc w:val="both"/>
        <w:rPr>
          <w:rFonts w:ascii="Arial" w:hAnsi="Arial" w:cs="Arial"/>
          <w:color w:val="000000"/>
        </w:rPr>
      </w:pPr>
      <w:r w:rsidRPr="00800914">
        <w:rPr>
          <w:rFonts w:ascii="Arial" w:hAnsi="Arial" w:cs="Arial"/>
          <w:b/>
          <w:color w:val="000000"/>
        </w:rPr>
        <w:t xml:space="preserve">Date Commenced in Current Post: </w:t>
      </w:r>
      <w:r w:rsidRPr="00800914">
        <w:rPr>
          <w:rFonts w:ascii="Arial" w:hAnsi="Arial" w:cs="Arial"/>
          <w:color w:val="000000"/>
        </w:rPr>
        <w:t>_____________________________________</w:t>
      </w:r>
    </w:p>
    <w:p w14:paraId="31E29EE1" w14:textId="77777777" w:rsidR="007774C5" w:rsidRPr="00800914" w:rsidRDefault="007774C5" w:rsidP="007774C5">
      <w:pPr>
        <w:spacing w:line="360" w:lineRule="auto"/>
        <w:jc w:val="both"/>
        <w:rPr>
          <w:rFonts w:ascii="Arial" w:hAnsi="Arial" w:cs="Arial"/>
          <w:color w:val="000000"/>
        </w:rPr>
      </w:pPr>
    </w:p>
    <w:p w14:paraId="5DF5E239" w14:textId="77777777" w:rsidR="007774C5" w:rsidRPr="00800914" w:rsidRDefault="007774C5" w:rsidP="007774C5">
      <w:pPr>
        <w:jc w:val="both"/>
        <w:rPr>
          <w:rFonts w:ascii="Arial" w:hAnsi="Arial" w:cs="Arial"/>
          <w:b/>
          <w:color w:val="000000"/>
        </w:rPr>
      </w:pPr>
      <w:r w:rsidRPr="00800914">
        <w:rPr>
          <w:rFonts w:ascii="Arial" w:hAnsi="Arial" w:cs="Arial"/>
          <w:b/>
          <w:color w:val="000000"/>
        </w:rPr>
        <w:t>SECTION 1 -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1560"/>
        <w:gridCol w:w="1257"/>
      </w:tblGrid>
      <w:tr w:rsidR="007774C5" w:rsidRPr="0045216F" w14:paraId="286D67B4" w14:textId="77777777" w:rsidTr="0045216F">
        <w:tc>
          <w:tcPr>
            <w:tcW w:w="9597" w:type="dxa"/>
            <w:gridSpan w:val="4"/>
            <w:shd w:val="clear" w:color="auto" w:fill="auto"/>
          </w:tcPr>
          <w:p w14:paraId="3CF47F4C" w14:textId="77777777" w:rsidR="007774C5" w:rsidRPr="0045216F" w:rsidRDefault="007774C5" w:rsidP="0045216F">
            <w:pPr>
              <w:jc w:val="both"/>
              <w:rPr>
                <w:rFonts w:ascii="Arial" w:hAnsi="Arial" w:cs="Arial"/>
                <w:b/>
                <w:color w:val="000000"/>
              </w:rPr>
            </w:pPr>
          </w:p>
          <w:p w14:paraId="0AC4513E" w14:textId="77777777" w:rsidR="007774C5" w:rsidRPr="0045216F" w:rsidRDefault="007774C5" w:rsidP="0045216F">
            <w:pPr>
              <w:jc w:val="both"/>
              <w:rPr>
                <w:rFonts w:ascii="Arial" w:hAnsi="Arial" w:cs="Arial"/>
                <w:b/>
                <w:color w:val="000000"/>
              </w:rPr>
            </w:pPr>
            <w:r w:rsidRPr="0045216F">
              <w:rPr>
                <w:rFonts w:ascii="Arial" w:hAnsi="Arial" w:cs="Arial"/>
                <w:b/>
                <w:color w:val="000000"/>
              </w:rPr>
              <w:t>Please list all qualifications attained to date including those acquired during employment</w:t>
            </w:r>
          </w:p>
        </w:tc>
      </w:tr>
      <w:tr w:rsidR="007774C5" w:rsidRPr="0045216F" w14:paraId="0095B886" w14:textId="77777777" w:rsidTr="0045216F">
        <w:trPr>
          <w:trHeight w:val="435"/>
        </w:trPr>
        <w:tc>
          <w:tcPr>
            <w:tcW w:w="3794" w:type="dxa"/>
            <w:shd w:val="clear" w:color="auto" w:fill="auto"/>
          </w:tcPr>
          <w:p w14:paraId="0830365E" w14:textId="77777777" w:rsidR="007774C5" w:rsidRPr="0045216F" w:rsidRDefault="007774C5" w:rsidP="0045216F">
            <w:pPr>
              <w:jc w:val="both"/>
              <w:rPr>
                <w:rFonts w:ascii="Arial" w:hAnsi="Arial" w:cs="Arial"/>
                <w:b/>
                <w:color w:val="000000"/>
              </w:rPr>
            </w:pPr>
          </w:p>
          <w:p w14:paraId="3CA25CAF" w14:textId="77777777" w:rsidR="007774C5" w:rsidRPr="0045216F" w:rsidRDefault="007774C5" w:rsidP="0045216F">
            <w:pPr>
              <w:jc w:val="both"/>
              <w:rPr>
                <w:rFonts w:ascii="Arial" w:hAnsi="Arial" w:cs="Arial"/>
                <w:b/>
                <w:color w:val="000000"/>
              </w:rPr>
            </w:pPr>
            <w:r w:rsidRPr="0045216F">
              <w:rPr>
                <w:rFonts w:ascii="Arial" w:hAnsi="Arial" w:cs="Arial"/>
                <w:b/>
                <w:color w:val="000000"/>
              </w:rPr>
              <w:t>Level of exam and name of examining body</w:t>
            </w:r>
          </w:p>
        </w:tc>
        <w:tc>
          <w:tcPr>
            <w:tcW w:w="3118" w:type="dxa"/>
            <w:shd w:val="clear" w:color="auto" w:fill="auto"/>
          </w:tcPr>
          <w:p w14:paraId="3BCA89AE" w14:textId="77777777" w:rsidR="007774C5" w:rsidRPr="0045216F" w:rsidRDefault="007774C5" w:rsidP="0045216F">
            <w:pPr>
              <w:jc w:val="both"/>
              <w:rPr>
                <w:rFonts w:ascii="Arial" w:hAnsi="Arial" w:cs="Arial"/>
                <w:b/>
                <w:color w:val="000000"/>
              </w:rPr>
            </w:pPr>
          </w:p>
          <w:p w14:paraId="6410A576" w14:textId="77777777" w:rsidR="007774C5" w:rsidRPr="0045216F" w:rsidRDefault="007774C5" w:rsidP="0045216F">
            <w:pPr>
              <w:jc w:val="both"/>
              <w:rPr>
                <w:rFonts w:ascii="Arial" w:hAnsi="Arial" w:cs="Arial"/>
                <w:b/>
                <w:color w:val="000000"/>
              </w:rPr>
            </w:pPr>
            <w:r w:rsidRPr="0045216F">
              <w:rPr>
                <w:rFonts w:ascii="Arial" w:hAnsi="Arial" w:cs="Arial"/>
                <w:b/>
                <w:color w:val="000000"/>
              </w:rPr>
              <w:t>Subjects obtained</w:t>
            </w:r>
          </w:p>
        </w:tc>
        <w:tc>
          <w:tcPr>
            <w:tcW w:w="1560" w:type="dxa"/>
            <w:shd w:val="clear" w:color="auto" w:fill="auto"/>
          </w:tcPr>
          <w:p w14:paraId="6DA8841E" w14:textId="77777777" w:rsidR="007774C5" w:rsidRPr="0045216F" w:rsidRDefault="007774C5" w:rsidP="0045216F">
            <w:pPr>
              <w:jc w:val="both"/>
              <w:rPr>
                <w:rFonts w:ascii="Arial" w:hAnsi="Arial" w:cs="Arial"/>
                <w:b/>
                <w:color w:val="000000"/>
              </w:rPr>
            </w:pPr>
          </w:p>
          <w:p w14:paraId="74E17472" w14:textId="77777777" w:rsidR="007774C5" w:rsidRPr="0045216F" w:rsidRDefault="007774C5" w:rsidP="0045216F">
            <w:pPr>
              <w:jc w:val="both"/>
              <w:rPr>
                <w:rFonts w:ascii="Arial" w:hAnsi="Arial" w:cs="Arial"/>
                <w:b/>
                <w:color w:val="000000"/>
              </w:rPr>
            </w:pPr>
            <w:r w:rsidRPr="0045216F">
              <w:rPr>
                <w:rFonts w:ascii="Arial" w:hAnsi="Arial" w:cs="Arial"/>
                <w:b/>
                <w:color w:val="000000"/>
              </w:rPr>
              <w:t>Grade</w:t>
            </w:r>
          </w:p>
        </w:tc>
        <w:tc>
          <w:tcPr>
            <w:tcW w:w="1125" w:type="dxa"/>
            <w:shd w:val="clear" w:color="auto" w:fill="auto"/>
          </w:tcPr>
          <w:p w14:paraId="083D3BDE" w14:textId="77777777" w:rsidR="007774C5" w:rsidRPr="0045216F" w:rsidRDefault="007774C5" w:rsidP="0045216F">
            <w:pPr>
              <w:jc w:val="both"/>
              <w:rPr>
                <w:rFonts w:ascii="Arial" w:hAnsi="Arial" w:cs="Arial"/>
                <w:b/>
                <w:color w:val="000000"/>
              </w:rPr>
            </w:pPr>
          </w:p>
          <w:p w14:paraId="302E7044" w14:textId="77777777" w:rsidR="007774C5" w:rsidRPr="0045216F" w:rsidRDefault="007774C5" w:rsidP="0045216F">
            <w:pPr>
              <w:jc w:val="both"/>
              <w:rPr>
                <w:rFonts w:ascii="Arial" w:hAnsi="Arial" w:cs="Arial"/>
                <w:b/>
                <w:color w:val="000000"/>
              </w:rPr>
            </w:pPr>
            <w:r w:rsidRPr="0045216F">
              <w:rPr>
                <w:rFonts w:ascii="Arial" w:hAnsi="Arial" w:cs="Arial"/>
                <w:b/>
                <w:color w:val="000000"/>
              </w:rPr>
              <w:t>Year Obtained</w:t>
            </w:r>
          </w:p>
        </w:tc>
      </w:tr>
      <w:tr w:rsidR="007774C5" w:rsidRPr="0045216F" w14:paraId="3B5BBEF8" w14:textId="77777777" w:rsidTr="0045216F">
        <w:trPr>
          <w:trHeight w:val="1905"/>
        </w:trPr>
        <w:tc>
          <w:tcPr>
            <w:tcW w:w="3794" w:type="dxa"/>
            <w:shd w:val="clear" w:color="auto" w:fill="auto"/>
          </w:tcPr>
          <w:p w14:paraId="0AD49BAA" w14:textId="77777777" w:rsidR="007774C5" w:rsidRPr="0045216F" w:rsidRDefault="007774C5" w:rsidP="0045216F">
            <w:pPr>
              <w:jc w:val="both"/>
              <w:rPr>
                <w:rFonts w:ascii="Arial" w:hAnsi="Arial" w:cs="Arial"/>
                <w:b/>
                <w:color w:val="000000"/>
              </w:rPr>
            </w:pPr>
          </w:p>
        </w:tc>
        <w:tc>
          <w:tcPr>
            <w:tcW w:w="3118" w:type="dxa"/>
            <w:shd w:val="clear" w:color="auto" w:fill="auto"/>
          </w:tcPr>
          <w:p w14:paraId="196477F7" w14:textId="77777777" w:rsidR="007774C5" w:rsidRPr="0045216F" w:rsidRDefault="007774C5" w:rsidP="0045216F">
            <w:pPr>
              <w:jc w:val="both"/>
              <w:rPr>
                <w:rFonts w:ascii="Arial" w:hAnsi="Arial" w:cs="Arial"/>
                <w:b/>
                <w:color w:val="000000"/>
              </w:rPr>
            </w:pPr>
          </w:p>
        </w:tc>
        <w:tc>
          <w:tcPr>
            <w:tcW w:w="1560" w:type="dxa"/>
            <w:shd w:val="clear" w:color="auto" w:fill="auto"/>
          </w:tcPr>
          <w:p w14:paraId="3E5B0E58" w14:textId="77777777" w:rsidR="007774C5" w:rsidRPr="0045216F" w:rsidRDefault="007774C5" w:rsidP="0045216F">
            <w:pPr>
              <w:jc w:val="both"/>
              <w:rPr>
                <w:rFonts w:ascii="Arial" w:hAnsi="Arial" w:cs="Arial"/>
                <w:b/>
                <w:color w:val="000000"/>
              </w:rPr>
            </w:pPr>
          </w:p>
        </w:tc>
        <w:tc>
          <w:tcPr>
            <w:tcW w:w="1125" w:type="dxa"/>
            <w:shd w:val="clear" w:color="auto" w:fill="auto"/>
          </w:tcPr>
          <w:p w14:paraId="46420C5D" w14:textId="77777777" w:rsidR="007774C5" w:rsidRPr="0045216F" w:rsidRDefault="007774C5" w:rsidP="0045216F">
            <w:pPr>
              <w:jc w:val="both"/>
              <w:rPr>
                <w:rFonts w:ascii="Arial" w:hAnsi="Arial" w:cs="Arial"/>
                <w:b/>
                <w:color w:val="000000"/>
              </w:rPr>
            </w:pPr>
          </w:p>
          <w:p w14:paraId="6EE12B64" w14:textId="77777777" w:rsidR="007774C5" w:rsidRPr="0045216F" w:rsidRDefault="007774C5" w:rsidP="0045216F">
            <w:pPr>
              <w:jc w:val="both"/>
              <w:rPr>
                <w:rFonts w:ascii="Arial" w:hAnsi="Arial" w:cs="Arial"/>
                <w:b/>
                <w:color w:val="000000"/>
              </w:rPr>
            </w:pPr>
          </w:p>
          <w:p w14:paraId="4F4A92D7" w14:textId="77777777" w:rsidR="007774C5" w:rsidRPr="0045216F" w:rsidRDefault="007774C5" w:rsidP="0045216F">
            <w:pPr>
              <w:jc w:val="both"/>
              <w:rPr>
                <w:rFonts w:ascii="Arial" w:hAnsi="Arial" w:cs="Arial"/>
                <w:b/>
                <w:color w:val="000000"/>
              </w:rPr>
            </w:pPr>
          </w:p>
          <w:p w14:paraId="7AF01127" w14:textId="77777777" w:rsidR="007774C5" w:rsidRPr="0045216F" w:rsidRDefault="007774C5" w:rsidP="0045216F">
            <w:pPr>
              <w:jc w:val="both"/>
              <w:rPr>
                <w:rFonts w:ascii="Arial" w:hAnsi="Arial" w:cs="Arial"/>
                <w:b/>
                <w:color w:val="000000"/>
              </w:rPr>
            </w:pPr>
          </w:p>
          <w:p w14:paraId="66CEF735" w14:textId="77777777" w:rsidR="007774C5" w:rsidRPr="0045216F" w:rsidRDefault="007774C5" w:rsidP="0045216F">
            <w:pPr>
              <w:jc w:val="both"/>
              <w:rPr>
                <w:rFonts w:ascii="Arial" w:hAnsi="Arial" w:cs="Arial"/>
                <w:b/>
                <w:color w:val="000000"/>
              </w:rPr>
            </w:pPr>
          </w:p>
          <w:p w14:paraId="2CEE97C7" w14:textId="77777777" w:rsidR="007774C5" w:rsidRPr="0045216F" w:rsidRDefault="007774C5" w:rsidP="0045216F">
            <w:pPr>
              <w:jc w:val="both"/>
              <w:rPr>
                <w:rFonts w:ascii="Arial" w:hAnsi="Arial" w:cs="Arial"/>
                <w:b/>
                <w:color w:val="000000"/>
              </w:rPr>
            </w:pPr>
          </w:p>
          <w:p w14:paraId="584179DE" w14:textId="77777777" w:rsidR="007774C5" w:rsidRPr="0045216F" w:rsidRDefault="007774C5" w:rsidP="0045216F">
            <w:pPr>
              <w:jc w:val="both"/>
              <w:rPr>
                <w:rFonts w:ascii="Arial" w:hAnsi="Arial" w:cs="Arial"/>
                <w:b/>
                <w:color w:val="000000"/>
              </w:rPr>
            </w:pPr>
          </w:p>
          <w:p w14:paraId="62ED2BEA" w14:textId="77777777" w:rsidR="007774C5" w:rsidRPr="0045216F" w:rsidRDefault="007774C5" w:rsidP="0045216F">
            <w:pPr>
              <w:jc w:val="both"/>
              <w:rPr>
                <w:rFonts w:ascii="Arial" w:hAnsi="Arial" w:cs="Arial"/>
                <w:b/>
                <w:color w:val="000000"/>
              </w:rPr>
            </w:pPr>
          </w:p>
          <w:p w14:paraId="3FBA89EC" w14:textId="77777777" w:rsidR="007774C5" w:rsidRPr="0045216F" w:rsidRDefault="007774C5" w:rsidP="0045216F">
            <w:pPr>
              <w:jc w:val="both"/>
              <w:rPr>
                <w:rFonts w:ascii="Arial" w:hAnsi="Arial" w:cs="Arial"/>
                <w:b/>
                <w:color w:val="000000"/>
              </w:rPr>
            </w:pPr>
          </w:p>
          <w:p w14:paraId="7249FB5F" w14:textId="77777777" w:rsidR="007774C5" w:rsidRPr="0045216F" w:rsidRDefault="007774C5" w:rsidP="0045216F">
            <w:pPr>
              <w:jc w:val="both"/>
              <w:rPr>
                <w:rFonts w:ascii="Arial" w:hAnsi="Arial" w:cs="Arial"/>
                <w:b/>
                <w:color w:val="000000"/>
              </w:rPr>
            </w:pPr>
          </w:p>
          <w:p w14:paraId="1B3D6725" w14:textId="77777777" w:rsidR="007774C5" w:rsidRPr="0045216F" w:rsidRDefault="007774C5" w:rsidP="0045216F">
            <w:pPr>
              <w:jc w:val="both"/>
              <w:rPr>
                <w:rFonts w:ascii="Arial" w:hAnsi="Arial" w:cs="Arial"/>
                <w:b/>
                <w:color w:val="000000"/>
              </w:rPr>
            </w:pPr>
          </w:p>
          <w:p w14:paraId="1DAAC532" w14:textId="77777777" w:rsidR="007774C5" w:rsidRPr="0045216F" w:rsidRDefault="007774C5" w:rsidP="0045216F">
            <w:pPr>
              <w:jc w:val="both"/>
              <w:rPr>
                <w:rFonts w:ascii="Arial" w:hAnsi="Arial" w:cs="Arial"/>
                <w:b/>
                <w:color w:val="000000"/>
              </w:rPr>
            </w:pPr>
          </w:p>
        </w:tc>
      </w:tr>
    </w:tbl>
    <w:p w14:paraId="49BA0596" w14:textId="77777777" w:rsidR="007774C5" w:rsidRPr="00800914" w:rsidRDefault="007774C5" w:rsidP="007774C5">
      <w:pPr>
        <w:jc w:val="both"/>
        <w:rPr>
          <w:rFonts w:ascii="Arial" w:hAnsi="Arial" w:cs="Arial"/>
          <w:b/>
          <w:color w:val="000000"/>
        </w:rPr>
      </w:pPr>
    </w:p>
    <w:p w14:paraId="00752F00" w14:textId="77777777" w:rsidR="007774C5" w:rsidRPr="00800914" w:rsidRDefault="007774C5" w:rsidP="007774C5">
      <w:pPr>
        <w:jc w:val="both"/>
        <w:rPr>
          <w:rFonts w:ascii="Arial" w:hAnsi="Arial" w:cs="Arial"/>
          <w:b/>
          <w:color w:val="000000"/>
        </w:rPr>
      </w:pPr>
      <w:r w:rsidRPr="00800914">
        <w:rPr>
          <w:rFonts w:ascii="Arial" w:hAnsi="Arial" w:cs="Arial"/>
          <w:b/>
          <w:color w:val="000000"/>
        </w:rPr>
        <w:t>SECTION 2 - SKILLS AND SPECIFIC EXPERTISE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017"/>
      </w:tblGrid>
      <w:tr w:rsidR="007774C5" w:rsidRPr="0045216F" w14:paraId="4344F982" w14:textId="77777777" w:rsidTr="0045216F">
        <w:tc>
          <w:tcPr>
            <w:tcW w:w="9597" w:type="dxa"/>
            <w:gridSpan w:val="2"/>
            <w:shd w:val="clear" w:color="auto" w:fill="auto"/>
          </w:tcPr>
          <w:p w14:paraId="2A98CEDF" w14:textId="77777777" w:rsidR="007774C5" w:rsidRPr="0045216F" w:rsidRDefault="007774C5" w:rsidP="0045216F">
            <w:pPr>
              <w:jc w:val="both"/>
              <w:rPr>
                <w:rFonts w:ascii="Arial" w:hAnsi="Arial" w:cs="Arial"/>
                <w:b/>
                <w:color w:val="000000"/>
              </w:rPr>
            </w:pPr>
            <w:r w:rsidRPr="0045216F">
              <w:rPr>
                <w:rFonts w:ascii="Arial" w:hAnsi="Arial" w:cs="Arial"/>
                <w:b/>
                <w:color w:val="000000"/>
              </w:rPr>
              <w:t>Please give details of any skills and specific expertise which you possess (refer to point 5 overleaf for guidance)</w:t>
            </w:r>
          </w:p>
        </w:tc>
      </w:tr>
      <w:tr w:rsidR="007774C5" w:rsidRPr="0045216F" w14:paraId="60C195C7" w14:textId="77777777" w:rsidTr="0045216F">
        <w:trPr>
          <w:trHeight w:val="300"/>
        </w:trPr>
        <w:tc>
          <w:tcPr>
            <w:tcW w:w="5580" w:type="dxa"/>
            <w:shd w:val="clear" w:color="auto" w:fill="auto"/>
          </w:tcPr>
          <w:p w14:paraId="4824D3EB" w14:textId="77777777" w:rsidR="007774C5" w:rsidRPr="0045216F" w:rsidRDefault="007774C5" w:rsidP="0045216F">
            <w:pPr>
              <w:jc w:val="both"/>
              <w:rPr>
                <w:rFonts w:ascii="Arial" w:hAnsi="Arial" w:cs="Arial"/>
                <w:b/>
                <w:color w:val="000000"/>
              </w:rPr>
            </w:pPr>
            <w:r w:rsidRPr="0045216F">
              <w:rPr>
                <w:rFonts w:ascii="Arial" w:hAnsi="Arial" w:cs="Arial"/>
                <w:b/>
                <w:color w:val="000000"/>
              </w:rPr>
              <w:t>Skills/Specific Expertise</w:t>
            </w:r>
          </w:p>
        </w:tc>
        <w:tc>
          <w:tcPr>
            <w:tcW w:w="4017" w:type="dxa"/>
            <w:shd w:val="clear" w:color="auto" w:fill="auto"/>
          </w:tcPr>
          <w:p w14:paraId="47E2BEE1" w14:textId="77777777" w:rsidR="007774C5" w:rsidRPr="0045216F" w:rsidRDefault="007774C5" w:rsidP="0045216F">
            <w:pPr>
              <w:jc w:val="both"/>
              <w:rPr>
                <w:rFonts w:ascii="Arial" w:hAnsi="Arial" w:cs="Arial"/>
                <w:b/>
                <w:color w:val="000000"/>
              </w:rPr>
            </w:pPr>
            <w:r w:rsidRPr="0045216F">
              <w:rPr>
                <w:rFonts w:ascii="Arial" w:hAnsi="Arial" w:cs="Arial"/>
                <w:b/>
                <w:color w:val="000000"/>
              </w:rPr>
              <w:t xml:space="preserve">Specify how your Skills/Specific Expertise was acquired </w:t>
            </w:r>
          </w:p>
        </w:tc>
      </w:tr>
      <w:tr w:rsidR="007774C5" w:rsidRPr="0045216F" w14:paraId="7CBA6D2E" w14:textId="77777777" w:rsidTr="0045216F">
        <w:trPr>
          <w:trHeight w:val="1335"/>
        </w:trPr>
        <w:tc>
          <w:tcPr>
            <w:tcW w:w="5580" w:type="dxa"/>
            <w:tcBorders>
              <w:bottom w:val="single" w:sz="4" w:space="0" w:color="auto"/>
            </w:tcBorders>
            <w:shd w:val="clear" w:color="auto" w:fill="auto"/>
          </w:tcPr>
          <w:p w14:paraId="7D9BDD8A" w14:textId="77777777" w:rsidR="007774C5" w:rsidRPr="0045216F" w:rsidRDefault="007774C5" w:rsidP="0045216F">
            <w:pPr>
              <w:jc w:val="both"/>
              <w:rPr>
                <w:rFonts w:ascii="Arial" w:hAnsi="Arial" w:cs="Arial"/>
                <w:b/>
                <w:color w:val="000000"/>
              </w:rPr>
            </w:pPr>
          </w:p>
          <w:p w14:paraId="5F8EE6B3" w14:textId="77777777" w:rsidR="007774C5" w:rsidRPr="0045216F" w:rsidRDefault="007774C5" w:rsidP="0045216F">
            <w:pPr>
              <w:jc w:val="both"/>
              <w:rPr>
                <w:rFonts w:ascii="Arial" w:hAnsi="Arial" w:cs="Arial"/>
                <w:b/>
                <w:color w:val="000000"/>
              </w:rPr>
            </w:pPr>
          </w:p>
          <w:p w14:paraId="08354CB4" w14:textId="77777777" w:rsidR="007774C5" w:rsidRPr="0045216F" w:rsidRDefault="007774C5" w:rsidP="0045216F">
            <w:pPr>
              <w:jc w:val="both"/>
              <w:rPr>
                <w:rFonts w:ascii="Arial" w:hAnsi="Arial" w:cs="Arial"/>
                <w:b/>
                <w:color w:val="000000"/>
              </w:rPr>
            </w:pPr>
          </w:p>
          <w:p w14:paraId="7FCC498A" w14:textId="77777777" w:rsidR="007774C5" w:rsidRPr="0045216F" w:rsidRDefault="007774C5" w:rsidP="0045216F">
            <w:pPr>
              <w:jc w:val="both"/>
              <w:rPr>
                <w:rFonts w:ascii="Arial" w:hAnsi="Arial" w:cs="Arial"/>
                <w:b/>
                <w:color w:val="000000"/>
              </w:rPr>
            </w:pPr>
          </w:p>
          <w:p w14:paraId="5B2E1D28" w14:textId="77777777" w:rsidR="007774C5" w:rsidRPr="0045216F" w:rsidRDefault="007774C5" w:rsidP="0045216F">
            <w:pPr>
              <w:jc w:val="both"/>
              <w:rPr>
                <w:rFonts w:ascii="Arial" w:hAnsi="Arial" w:cs="Arial"/>
                <w:b/>
                <w:color w:val="000000"/>
              </w:rPr>
            </w:pPr>
          </w:p>
        </w:tc>
        <w:tc>
          <w:tcPr>
            <w:tcW w:w="4017" w:type="dxa"/>
            <w:tcBorders>
              <w:bottom w:val="single" w:sz="4" w:space="0" w:color="auto"/>
            </w:tcBorders>
            <w:shd w:val="clear" w:color="auto" w:fill="auto"/>
          </w:tcPr>
          <w:p w14:paraId="13216246" w14:textId="77777777" w:rsidR="007774C5" w:rsidRPr="0045216F" w:rsidRDefault="007774C5" w:rsidP="0045216F">
            <w:pPr>
              <w:jc w:val="both"/>
              <w:rPr>
                <w:rFonts w:ascii="Arial" w:hAnsi="Arial" w:cs="Arial"/>
                <w:b/>
                <w:color w:val="000000"/>
              </w:rPr>
            </w:pPr>
          </w:p>
          <w:p w14:paraId="02C3C9A3" w14:textId="77777777" w:rsidR="007774C5" w:rsidRPr="0045216F" w:rsidRDefault="007774C5" w:rsidP="0045216F">
            <w:pPr>
              <w:jc w:val="both"/>
              <w:rPr>
                <w:rFonts w:ascii="Arial" w:hAnsi="Arial" w:cs="Arial"/>
                <w:b/>
                <w:color w:val="000000"/>
              </w:rPr>
            </w:pPr>
          </w:p>
          <w:p w14:paraId="2C1B1A27" w14:textId="77777777" w:rsidR="007774C5" w:rsidRPr="0045216F" w:rsidRDefault="007774C5" w:rsidP="0045216F">
            <w:pPr>
              <w:jc w:val="both"/>
              <w:rPr>
                <w:rFonts w:ascii="Arial" w:hAnsi="Arial" w:cs="Arial"/>
                <w:b/>
                <w:color w:val="000000"/>
              </w:rPr>
            </w:pPr>
          </w:p>
          <w:p w14:paraId="26C71CE5" w14:textId="77777777" w:rsidR="007774C5" w:rsidRPr="0045216F" w:rsidRDefault="007774C5" w:rsidP="0045216F">
            <w:pPr>
              <w:jc w:val="both"/>
              <w:rPr>
                <w:rFonts w:ascii="Arial" w:hAnsi="Arial" w:cs="Arial"/>
                <w:b/>
                <w:color w:val="000000"/>
              </w:rPr>
            </w:pPr>
          </w:p>
          <w:p w14:paraId="3FAC35B0" w14:textId="77777777" w:rsidR="007774C5" w:rsidRPr="0045216F" w:rsidRDefault="007774C5" w:rsidP="0045216F">
            <w:pPr>
              <w:jc w:val="both"/>
              <w:rPr>
                <w:rFonts w:ascii="Arial" w:hAnsi="Arial" w:cs="Arial"/>
                <w:b/>
                <w:color w:val="000000"/>
              </w:rPr>
            </w:pPr>
          </w:p>
          <w:p w14:paraId="4C947921" w14:textId="77777777" w:rsidR="007774C5" w:rsidRPr="0045216F" w:rsidRDefault="007774C5" w:rsidP="0045216F">
            <w:pPr>
              <w:jc w:val="both"/>
              <w:rPr>
                <w:rFonts w:ascii="Arial" w:hAnsi="Arial" w:cs="Arial"/>
                <w:b/>
                <w:color w:val="000000"/>
              </w:rPr>
            </w:pPr>
          </w:p>
          <w:p w14:paraId="76F7B8CF" w14:textId="77777777" w:rsidR="007774C5" w:rsidRPr="0045216F" w:rsidRDefault="007774C5" w:rsidP="0045216F">
            <w:pPr>
              <w:jc w:val="both"/>
              <w:rPr>
                <w:rFonts w:ascii="Arial" w:hAnsi="Arial" w:cs="Arial"/>
                <w:b/>
                <w:color w:val="000000"/>
              </w:rPr>
            </w:pPr>
          </w:p>
          <w:p w14:paraId="1879C487" w14:textId="77777777" w:rsidR="007774C5" w:rsidRPr="0045216F" w:rsidRDefault="007774C5" w:rsidP="0045216F">
            <w:pPr>
              <w:jc w:val="both"/>
              <w:rPr>
                <w:rFonts w:ascii="Arial" w:hAnsi="Arial" w:cs="Arial"/>
                <w:b/>
                <w:color w:val="000000"/>
              </w:rPr>
            </w:pPr>
          </w:p>
          <w:p w14:paraId="1275351B" w14:textId="77777777" w:rsidR="007774C5" w:rsidRPr="0045216F" w:rsidRDefault="007774C5" w:rsidP="0045216F">
            <w:pPr>
              <w:jc w:val="both"/>
              <w:rPr>
                <w:rFonts w:ascii="Arial" w:hAnsi="Arial" w:cs="Arial"/>
                <w:b/>
                <w:color w:val="000000"/>
              </w:rPr>
            </w:pPr>
          </w:p>
          <w:p w14:paraId="3582F9EB" w14:textId="77777777" w:rsidR="007774C5" w:rsidRPr="0045216F" w:rsidRDefault="007774C5" w:rsidP="0045216F">
            <w:pPr>
              <w:jc w:val="both"/>
              <w:rPr>
                <w:rFonts w:ascii="Arial" w:hAnsi="Arial" w:cs="Arial"/>
                <w:b/>
                <w:color w:val="000000"/>
              </w:rPr>
            </w:pPr>
          </w:p>
        </w:tc>
      </w:tr>
    </w:tbl>
    <w:p w14:paraId="16FB827D" w14:textId="77777777" w:rsidR="007774C5" w:rsidRPr="00800914" w:rsidRDefault="007774C5" w:rsidP="007774C5">
      <w:pPr>
        <w:jc w:val="both"/>
        <w:rPr>
          <w:rFonts w:ascii="Arial" w:hAnsi="Arial" w:cs="Arial"/>
          <w:b/>
          <w:color w:val="000000"/>
        </w:rPr>
      </w:pPr>
    </w:p>
    <w:p w14:paraId="49C9A3CA" w14:textId="77777777" w:rsidR="007774C5" w:rsidRPr="00800914" w:rsidRDefault="007774C5" w:rsidP="007774C5">
      <w:pPr>
        <w:jc w:val="both"/>
        <w:rPr>
          <w:rFonts w:ascii="Arial" w:hAnsi="Arial" w:cs="Arial"/>
          <w:b/>
          <w:color w:val="000000"/>
        </w:rPr>
      </w:pPr>
    </w:p>
    <w:p w14:paraId="579D66EE" w14:textId="77777777" w:rsidR="007774C5" w:rsidRDefault="007774C5" w:rsidP="007774C5">
      <w:pPr>
        <w:jc w:val="both"/>
        <w:rPr>
          <w:rFonts w:ascii="Arial" w:hAnsi="Arial" w:cs="Arial"/>
          <w:b/>
          <w:color w:val="000000"/>
        </w:rPr>
      </w:pPr>
    </w:p>
    <w:p w14:paraId="4C829D8A" w14:textId="77777777" w:rsidR="00AD4908" w:rsidRDefault="00AD4908" w:rsidP="007774C5">
      <w:pPr>
        <w:jc w:val="both"/>
        <w:rPr>
          <w:rFonts w:ascii="Arial" w:hAnsi="Arial" w:cs="Arial"/>
          <w:b/>
          <w:color w:val="000000"/>
        </w:rPr>
      </w:pPr>
    </w:p>
    <w:p w14:paraId="49E2923F" w14:textId="77777777" w:rsidR="00AD4908" w:rsidRDefault="00AD4908" w:rsidP="007774C5">
      <w:pPr>
        <w:jc w:val="both"/>
        <w:rPr>
          <w:rFonts w:ascii="Arial" w:hAnsi="Arial" w:cs="Arial"/>
          <w:b/>
          <w:color w:val="000000"/>
        </w:rPr>
      </w:pPr>
    </w:p>
    <w:p w14:paraId="14114FEF" w14:textId="77777777" w:rsidR="007774C5" w:rsidRPr="00800914" w:rsidRDefault="007774C5" w:rsidP="007774C5">
      <w:pPr>
        <w:jc w:val="both"/>
        <w:rPr>
          <w:rFonts w:ascii="Arial" w:hAnsi="Arial" w:cs="Arial"/>
          <w:b/>
          <w:color w:val="000000"/>
        </w:rPr>
      </w:pPr>
      <w:r w:rsidRPr="00800914">
        <w:rPr>
          <w:rFonts w:ascii="Arial" w:hAnsi="Arial" w:cs="Arial"/>
          <w:b/>
          <w:color w:val="000000"/>
        </w:rPr>
        <w:t>SECTION 3 –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1649"/>
        <w:gridCol w:w="1234"/>
        <w:gridCol w:w="4010"/>
      </w:tblGrid>
      <w:tr w:rsidR="007774C5" w:rsidRPr="0045216F" w14:paraId="2A28EBEA" w14:textId="77777777" w:rsidTr="0045216F">
        <w:trPr>
          <w:trHeight w:val="508"/>
        </w:trPr>
        <w:tc>
          <w:tcPr>
            <w:tcW w:w="9210" w:type="dxa"/>
            <w:gridSpan w:val="4"/>
            <w:shd w:val="clear" w:color="auto" w:fill="auto"/>
          </w:tcPr>
          <w:p w14:paraId="77343D84" w14:textId="77777777" w:rsidR="007774C5" w:rsidRPr="0045216F" w:rsidRDefault="007774C5" w:rsidP="0045216F">
            <w:pPr>
              <w:jc w:val="both"/>
              <w:rPr>
                <w:rFonts w:ascii="Arial" w:hAnsi="Arial" w:cs="Arial"/>
                <w:b/>
                <w:color w:val="000000"/>
              </w:rPr>
            </w:pPr>
            <w:r w:rsidRPr="0045216F">
              <w:rPr>
                <w:rFonts w:ascii="Arial" w:hAnsi="Arial" w:cs="Arial"/>
                <w:b/>
                <w:color w:val="000000"/>
              </w:rPr>
              <w:t>Please give details of your paid experience starting with your present post (refer to point 6 overleaf for guidance)</w:t>
            </w:r>
          </w:p>
        </w:tc>
      </w:tr>
      <w:tr w:rsidR="007774C5" w:rsidRPr="0045216F" w14:paraId="423722F4" w14:textId="77777777" w:rsidTr="0045216F">
        <w:trPr>
          <w:trHeight w:val="756"/>
        </w:trPr>
        <w:tc>
          <w:tcPr>
            <w:tcW w:w="2318" w:type="dxa"/>
            <w:shd w:val="clear" w:color="auto" w:fill="auto"/>
          </w:tcPr>
          <w:p w14:paraId="7EEF2654" w14:textId="77777777" w:rsidR="007774C5" w:rsidRPr="0045216F" w:rsidRDefault="007774C5" w:rsidP="0045216F">
            <w:pPr>
              <w:jc w:val="both"/>
              <w:rPr>
                <w:rFonts w:ascii="Arial" w:hAnsi="Arial" w:cs="Arial"/>
                <w:b/>
                <w:color w:val="000000"/>
              </w:rPr>
            </w:pPr>
            <w:r w:rsidRPr="0045216F">
              <w:rPr>
                <w:rFonts w:ascii="Arial" w:hAnsi="Arial" w:cs="Arial"/>
                <w:b/>
                <w:color w:val="000000"/>
              </w:rPr>
              <w:t>Name and Address of Employer</w:t>
            </w:r>
          </w:p>
        </w:tc>
        <w:tc>
          <w:tcPr>
            <w:tcW w:w="1649" w:type="dxa"/>
            <w:shd w:val="clear" w:color="auto" w:fill="auto"/>
          </w:tcPr>
          <w:p w14:paraId="379E58CE" w14:textId="77777777" w:rsidR="007774C5" w:rsidRPr="0045216F" w:rsidRDefault="007774C5" w:rsidP="0045216F">
            <w:pPr>
              <w:jc w:val="both"/>
              <w:rPr>
                <w:rFonts w:ascii="Arial" w:hAnsi="Arial" w:cs="Arial"/>
                <w:b/>
                <w:color w:val="000000"/>
              </w:rPr>
            </w:pPr>
            <w:r w:rsidRPr="0045216F">
              <w:rPr>
                <w:rFonts w:ascii="Arial" w:hAnsi="Arial" w:cs="Arial"/>
                <w:b/>
                <w:color w:val="000000"/>
              </w:rPr>
              <w:t>Dates (From/To)</w:t>
            </w:r>
          </w:p>
        </w:tc>
        <w:tc>
          <w:tcPr>
            <w:tcW w:w="1234" w:type="dxa"/>
            <w:shd w:val="clear" w:color="auto" w:fill="auto"/>
          </w:tcPr>
          <w:p w14:paraId="50C1AD14" w14:textId="77777777" w:rsidR="007774C5" w:rsidRPr="0045216F" w:rsidRDefault="007774C5" w:rsidP="0045216F">
            <w:pPr>
              <w:jc w:val="both"/>
              <w:rPr>
                <w:rFonts w:ascii="Arial" w:hAnsi="Arial" w:cs="Arial"/>
                <w:b/>
                <w:color w:val="000000"/>
              </w:rPr>
            </w:pPr>
            <w:r w:rsidRPr="0045216F">
              <w:rPr>
                <w:rFonts w:ascii="Arial" w:hAnsi="Arial" w:cs="Arial"/>
                <w:b/>
                <w:color w:val="000000"/>
              </w:rPr>
              <w:t>Job Title</w:t>
            </w:r>
          </w:p>
        </w:tc>
        <w:tc>
          <w:tcPr>
            <w:tcW w:w="4010" w:type="dxa"/>
            <w:shd w:val="clear" w:color="auto" w:fill="auto"/>
          </w:tcPr>
          <w:p w14:paraId="3119B4BA" w14:textId="77777777" w:rsidR="007774C5" w:rsidRPr="0045216F" w:rsidRDefault="007774C5" w:rsidP="0045216F">
            <w:pPr>
              <w:jc w:val="both"/>
              <w:rPr>
                <w:rFonts w:ascii="Arial" w:hAnsi="Arial" w:cs="Arial"/>
                <w:b/>
                <w:color w:val="000000"/>
              </w:rPr>
            </w:pPr>
            <w:r w:rsidRPr="0045216F">
              <w:rPr>
                <w:rFonts w:ascii="Arial" w:hAnsi="Arial" w:cs="Arial"/>
                <w:b/>
                <w:color w:val="000000"/>
              </w:rPr>
              <w:t>Duties</w:t>
            </w:r>
          </w:p>
        </w:tc>
      </w:tr>
      <w:tr w:rsidR="007774C5" w:rsidRPr="0045216F" w14:paraId="250492DF" w14:textId="77777777" w:rsidTr="0045216F">
        <w:trPr>
          <w:trHeight w:val="2480"/>
        </w:trPr>
        <w:tc>
          <w:tcPr>
            <w:tcW w:w="2318" w:type="dxa"/>
            <w:shd w:val="clear" w:color="auto" w:fill="auto"/>
          </w:tcPr>
          <w:p w14:paraId="5844CD3F" w14:textId="77777777" w:rsidR="007774C5" w:rsidRPr="0045216F" w:rsidRDefault="007774C5" w:rsidP="0045216F">
            <w:pPr>
              <w:jc w:val="both"/>
              <w:rPr>
                <w:rFonts w:ascii="Arial" w:hAnsi="Arial" w:cs="Arial"/>
                <w:b/>
                <w:color w:val="000000"/>
              </w:rPr>
            </w:pPr>
          </w:p>
        </w:tc>
        <w:tc>
          <w:tcPr>
            <w:tcW w:w="1649" w:type="dxa"/>
            <w:shd w:val="clear" w:color="auto" w:fill="auto"/>
          </w:tcPr>
          <w:p w14:paraId="6282C539" w14:textId="77777777" w:rsidR="007774C5" w:rsidRPr="0045216F" w:rsidRDefault="007774C5" w:rsidP="0045216F">
            <w:pPr>
              <w:jc w:val="both"/>
              <w:rPr>
                <w:rFonts w:ascii="Arial" w:hAnsi="Arial" w:cs="Arial"/>
                <w:b/>
                <w:color w:val="000000"/>
              </w:rPr>
            </w:pPr>
          </w:p>
        </w:tc>
        <w:tc>
          <w:tcPr>
            <w:tcW w:w="1234" w:type="dxa"/>
            <w:shd w:val="clear" w:color="auto" w:fill="auto"/>
          </w:tcPr>
          <w:p w14:paraId="4DD505A8" w14:textId="77777777" w:rsidR="007774C5" w:rsidRPr="0045216F" w:rsidRDefault="007774C5" w:rsidP="0045216F">
            <w:pPr>
              <w:jc w:val="both"/>
              <w:rPr>
                <w:rFonts w:ascii="Arial" w:hAnsi="Arial" w:cs="Arial"/>
                <w:b/>
                <w:color w:val="000000"/>
              </w:rPr>
            </w:pPr>
          </w:p>
        </w:tc>
        <w:tc>
          <w:tcPr>
            <w:tcW w:w="4010" w:type="dxa"/>
            <w:shd w:val="clear" w:color="auto" w:fill="auto"/>
          </w:tcPr>
          <w:p w14:paraId="0046D1BB" w14:textId="77777777" w:rsidR="007774C5" w:rsidRPr="0045216F" w:rsidRDefault="007774C5" w:rsidP="0045216F">
            <w:pPr>
              <w:jc w:val="both"/>
              <w:rPr>
                <w:rFonts w:ascii="Arial" w:hAnsi="Arial" w:cs="Arial"/>
                <w:b/>
                <w:color w:val="000000"/>
              </w:rPr>
            </w:pPr>
          </w:p>
          <w:p w14:paraId="37E8A24A" w14:textId="77777777" w:rsidR="007774C5" w:rsidRPr="0045216F" w:rsidRDefault="007774C5" w:rsidP="0045216F">
            <w:pPr>
              <w:jc w:val="both"/>
              <w:rPr>
                <w:rFonts w:ascii="Arial" w:hAnsi="Arial" w:cs="Arial"/>
                <w:b/>
                <w:color w:val="000000"/>
              </w:rPr>
            </w:pPr>
          </w:p>
          <w:p w14:paraId="72A6C2EE" w14:textId="77777777" w:rsidR="007774C5" w:rsidRPr="0045216F" w:rsidRDefault="007774C5" w:rsidP="0045216F">
            <w:pPr>
              <w:jc w:val="both"/>
              <w:rPr>
                <w:rFonts w:ascii="Arial" w:hAnsi="Arial" w:cs="Arial"/>
                <w:b/>
                <w:color w:val="000000"/>
              </w:rPr>
            </w:pPr>
          </w:p>
          <w:p w14:paraId="029108B8" w14:textId="77777777" w:rsidR="007774C5" w:rsidRPr="0045216F" w:rsidRDefault="007774C5" w:rsidP="0045216F">
            <w:pPr>
              <w:jc w:val="both"/>
              <w:rPr>
                <w:rFonts w:ascii="Arial" w:hAnsi="Arial" w:cs="Arial"/>
                <w:b/>
                <w:color w:val="000000"/>
              </w:rPr>
            </w:pPr>
          </w:p>
          <w:p w14:paraId="11082FD2" w14:textId="77777777" w:rsidR="007774C5" w:rsidRPr="0045216F" w:rsidRDefault="007774C5" w:rsidP="0045216F">
            <w:pPr>
              <w:jc w:val="both"/>
              <w:rPr>
                <w:rFonts w:ascii="Arial" w:hAnsi="Arial" w:cs="Arial"/>
                <w:b/>
                <w:color w:val="000000"/>
              </w:rPr>
            </w:pPr>
          </w:p>
          <w:p w14:paraId="021F4EE1" w14:textId="77777777" w:rsidR="007774C5" w:rsidRPr="0045216F" w:rsidRDefault="007774C5" w:rsidP="0045216F">
            <w:pPr>
              <w:jc w:val="both"/>
              <w:rPr>
                <w:rFonts w:ascii="Arial" w:hAnsi="Arial" w:cs="Arial"/>
                <w:b/>
                <w:color w:val="000000"/>
              </w:rPr>
            </w:pPr>
          </w:p>
          <w:p w14:paraId="0621D214" w14:textId="77777777" w:rsidR="007774C5" w:rsidRPr="0045216F" w:rsidRDefault="007774C5" w:rsidP="0045216F">
            <w:pPr>
              <w:jc w:val="both"/>
              <w:rPr>
                <w:rFonts w:ascii="Arial" w:hAnsi="Arial" w:cs="Arial"/>
                <w:b/>
                <w:color w:val="000000"/>
              </w:rPr>
            </w:pPr>
          </w:p>
          <w:p w14:paraId="5A84EF8E" w14:textId="77777777" w:rsidR="007774C5" w:rsidRPr="0045216F" w:rsidRDefault="007774C5" w:rsidP="0045216F">
            <w:pPr>
              <w:jc w:val="both"/>
              <w:rPr>
                <w:rFonts w:ascii="Arial" w:hAnsi="Arial" w:cs="Arial"/>
                <w:b/>
                <w:color w:val="000000"/>
              </w:rPr>
            </w:pPr>
          </w:p>
          <w:p w14:paraId="38E70473" w14:textId="77777777" w:rsidR="007774C5" w:rsidRPr="0045216F" w:rsidRDefault="007774C5" w:rsidP="0045216F">
            <w:pPr>
              <w:jc w:val="both"/>
              <w:rPr>
                <w:rFonts w:ascii="Arial" w:hAnsi="Arial" w:cs="Arial"/>
                <w:b/>
                <w:color w:val="000000"/>
              </w:rPr>
            </w:pPr>
          </w:p>
          <w:p w14:paraId="11A29396" w14:textId="77777777" w:rsidR="007774C5" w:rsidRPr="0045216F" w:rsidRDefault="007774C5" w:rsidP="0045216F">
            <w:pPr>
              <w:jc w:val="both"/>
              <w:rPr>
                <w:rFonts w:ascii="Arial" w:hAnsi="Arial" w:cs="Arial"/>
                <w:b/>
                <w:color w:val="000000"/>
              </w:rPr>
            </w:pPr>
          </w:p>
        </w:tc>
      </w:tr>
    </w:tbl>
    <w:p w14:paraId="3B834363" w14:textId="77777777" w:rsidR="007774C5" w:rsidRPr="00800914" w:rsidRDefault="007774C5" w:rsidP="007774C5">
      <w:pPr>
        <w:jc w:val="both"/>
        <w:rPr>
          <w:rFonts w:ascii="Arial" w:hAnsi="Arial" w:cs="Arial"/>
          <w:b/>
          <w:color w:val="000000"/>
        </w:rPr>
      </w:pPr>
    </w:p>
    <w:p w14:paraId="35BD06A8" w14:textId="77777777" w:rsidR="007774C5" w:rsidRPr="00800914" w:rsidRDefault="007774C5" w:rsidP="007774C5">
      <w:pPr>
        <w:jc w:val="both"/>
        <w:rPr>
          <w:rFonts w:ascii="Arial" w:hAnsi="Arial" w:cs="Arial"/>
          <w:b/>
          <w:color w:val="000000"/>
        </w:rPr>
      </w:pPr>
      <w:r w:rsidRPr="00800914">
        <w:rPr>
          <w:rFonts w:ascii="Arial" w:hAnsi="Arial" w:cs="Arial"/>
          <w:b/>
          <w:color w:val="000000"/>
        </w:rPr>
        <w:t>I declare that the information contained in this form is true and accurate.</w:t>
      </w:r>
    </w:p>
    <w:p w14:paraId="2FB51EC5" w14:textId="77777777" w:rsidR="007774C5" w:rsidRPr="00800914" w:rsidRDefault="007774C5" w:rsidP="007774C5">
      <w:pPr>
        <w:jc w:val="both"/>
        <w:rPr>
          <w:rFonts w:ascii="Arial" w:hAnsi="Arial" w:cs="Arial"/>
          <w:b/>
          <w:color w:val="000000"/>
        </w:rPr>
      </w:pPr>
    </w:p>
    <w:p w14:paraId="526A26D5" w14:textId="77777777" w:rsidR="007774C5" w:rsidRPr="00800914" w:rsidRDefault="007774C5" w:rsidP="007774C5">
      <w:pPr>
        <w:jc w:val="both"/>
        <w:rPr>
          <w:rFonts w:ascii="Arial" w:hAnsi="Arial" w:cs="Arial"/>
          <w:b/>
          <w:color w:val="000000"/>
        </w:rPr>
      </w:pPr>
      <w:proofErr w:type="gramStart"/>
      <w:r w:rsidRPr="00800914">
        <w:rPr>
          <w:rFonts w:ascii="Arial" w:hAnsi="Arial" w:cs="Arial"/>
          <w:b/>
          <w:color w:val="000000"/>
        </w:rPr>
        <w:t>Signed:_</w:t>
      </w:r>
      <w:proofErr w:type="gramEnd"/>
      <w:r w:rsidRPr="00800914">
        <w:rPr>
          <w:rFonts w:ascii="Arial" w:hAnsi="Arial" w:cs="Arial"/>
          <w:b/>
          <w:color w:val="000000"/>
        </w:rPr>
        <w:t>___________________________________Date: ____________________</w:t>
      </w:r>
    </w:p>
    <w:p w14:paraId="4D60AD38" w14:textId="77777777" w:rsidR="007774C5" w:rsidRPr="00800914" w:rsidRDefault="007774C5" w:rsidP="007774C5">
      <w:pPr>
        <w:jc w:val="both"/>
        <w:rPr>
          <w:rFonts w:ascii="Arial" w:hAnsi="Arial" w:cs="Arial"/>
          <w:b/>
          <w:color w:val="000000"/>
        </w:rPr>
      </w:pPr>
    </w:p>
    <w:p w14:paraId="10E21025" w14:textId="77777777" w:rsidR="007774C5" w:rsidRPr="00800914" w:rsidRDefault="007774C5" w:rsidP="007774C5">
      <w:pPr>
        <w:jc w:val="both"/>
        <w:rPr>
          <w:rFonts w:ascii="Arial" w:hAnsi="Arial" w:cs="Arial"/>
          <w:b/>
          <w:color w:val="000000"/>
        </w:rPr>
      </w:pPr>
      <w:r w:rsidRPr="00800914">
        <w:rPr>
          <w:rFonts w:ascii="Arial" w:hAnsi="Arial" w:cs="Arial"/>
          <w:b/>
          <w:color w:val="000000"/>
        </w:rPr>
        <w:t>NOTES OF GUIDANCE ON COMPLETION</w:t>
      </w:r>
    </w:p>
    <w:p w14:paraId="4B9203E7" w14:textId="77777777" w:rsidR="007774C5" w:rsidRPr="00800914" w:rsidRDefault="007774C5" w:rsidP="007774C5">
      <w:pPr>
        <w:jc w:val="both"/>
        <w:rPr>
          <w:rFonts w:ascii="Arial" w:hAnsi="Arial" w:cs="Arial"/>
          <w:b/>
          <w:color w:val="000000"/>
          <w:sz w:val="20"/>
          <w:szCs w:val="20"/>
        </w:rPr>
      </w:pPr>
    </w:p>
    <w:p w14:paraId="3BAC920E" w14:textId="77777777" w:rsidR="007774C5" w:rsidRPr="00820A28" w:rsidRDefault="007774C5" w:rsidP="007774C5">
      <w:pPr>
        <w:numPr>
          <w:ilvl w:val="0"/>
          <w:numId w:val="16"/>
        </w:numPr>
        <w:jc w:val="both"/>
        <w:rPr>
          <w:rFonts w:ascii="Arial" w:hAnsi="Arial" w:cs="Arial"/>
          <w:color w:val="000000"/>
          <w:sz w:val="22"/>
          <w:szCs w:val="22"/>
        </w:rPr>
      </w:pPr>
      <w:r w:rsidRPr="00820A28">
        <w:rPr>
          <w:rFonts w:ascii="Arial" w:hAnsi="Arial" w:cs="Arial"/>
          <w:color w:val="000000"/>
          <w:sz w:val="22"/>
          <w:szCs w:val="22"/>
        </w:rPr>
        <w:t xml:space="preserve">The information provided by you on this form will be used during the application of the redundancy procedure to determine which employee(s) should be selected for redundancy in the event of such a course of action being necessary. </w:t>
      </w:r>
    </w:p>
    <w:p w14:paraId="666BF475" w14:textId="77777777" w:rsidR="007774C5" w:rsidRPr="00820A28" w:rsidRDefault="007774C5" w:rsidP="007774C5">
      <w:pPr>
        <w:ind w:left="360"/>
        <w:jc w:val="both"/>
        <w:rPr>
          <w:rFonts w:ascii="Arial" w:hAnsi="Arial" w:cs="Arial"/>
          <w:color w:val="000000"/>
          <w:sz w:val="22"/>
          <w:szCs w:val="22"/>
        </w:rPr>
      </w:pPr>
    </w:p>
    <w:p w14:paraId="568E1062" w14:textId="77777777" w:rsidR="007774C5" w:rsidRPr="00820A28" w:rsidRDefault="007774C5" w:rsidP="007774C5">
      <w:pPr>
        <w:numPr>
          <w:ilvl w:val="0"/>
          <w:numId w:val="16"/>
        </w:numPr>
        <w:jc w:val="both"/>
        <w:rPr>
          <w:rFonts w:ascii="Arial" w:hAnsi="Arial" w:cs="Arial"/>
          <w:color w:val="000000"/>
          <w:sz w:val="22"/>
          <w:szCs w:val="22"/>
        </w:rPr>
      </w:pPr>
      <w:r w:rsidRPr="00820A28">
        <w:rPr>
          <w:rFonts w:ascii="Arial" w:hAnsi="Arial" w:cs="Arial"/>
          <w:color w:val="000000"/>
          <w:sz w:val="22"/>
          <w:szCs w:val="22"/>
        </w:rPr>
        <w:t xml:space="preserve"> It is important that you complete the form fully and accurately </w:t>
      </w:r>
      <w:proofErr w:type="gramStart"/>
      <w:r w:rsidRPr="00820A28">
        <w:rPr>
          <w:rFonts w:ascii="Arial" w:hAnsi="Arial" w:cs="Arial"/>
          <w:color w:val="000000"/>
          <w:sz w:val="22"/>
          <w:szCs w:val="22"/>
        </w:rPr>
        <w:t>so as to</w:t>
      </w:r>
      <w:proofErr w:type="gramEnd"/>
      <w:r w:rsidRPr="00820A28">
        <w:rPr>
          <w:rFonts w:ascii="Arial" w:hAnsi="Arial" w:cs="Arial"/>
          <w:color w:val="000000"/>
          <w:sz w:val="22"/>
          <w:szCs w:val="22"/>
        </w:rPr>
        <w:t xml:space="preserve"> ensure that management has all the necessary information to assess your qualifications, skills, expertise etc against any predetermined redundancy criteria.</w:t>
      </w:r>
    </w:p>
    <w:p w14:paraId="23175E50" w14:textId="77777777" w:rsidR="007774C5" w:rsidRPr="00820A28" w:rsidRDefault="007774C5" w:rsidP="007774C5">
      <w:pPr>
        <w:jc w:val="both"/>
        <w:rPr>
          <w:rFonts w:ascii="Arial" w:hAnsi="Arial" w:cs="Arial"/>
          <w:color w:val="000000"/>
          <w:sz w:val="22"/>
          <w:szCs w:val="22"/>
        </w:rPr>
      </w:pPr>
    </w:p>
    <w:p w14:paraId="5289ED51" w14:textId="77777777" w:rsidR="007774C5" w:rsidRPr="00820A28" w:rsidRDefault="007774C5" w:rsidP="007774C5">
      <w:pPr>
        <w:numPr>
          <w:ilvl w:val="0"/>
          <w:numId w:val="16"/>
        </w:numPr>
        <w:jc w:val="both"/>
        <w:rPr>
          <w:rFonts w:ascii="Arial" w:hAnsi="Arial" w:cs="Arial"/>
          <w:color w:val="000000"/>
          <w:sz w:val="22"/>
          <w:szCs w:val="22"/>
        </w:rPr>
      </w:pPr>
      <w:r w:rsidRPr="00820A28">
        <w:rPr>
          <w:rFonts w:ascii="Arial" w:hAnsi="Arial" w:cs="Arial"/>
          <w:color w:val="000000"/>
          <w:sz w:val="22"/>
          <w:szCs w:val="22"/>
        </w:rPr>
        <w:t>Should you provide details which are found to be false within your knowledge you will be liable to disciplinary action.</w:t>
      </w:r>
    </w:p>
    <w:p w14:paraId="1062167E" w14:textId="77777777" w:rsidR="007774C5" w:rsidRPr="00820A28" w:rsidRDefault="007774C5" w:rsidP="007774C5">
      <w:pPr>
        <w:jc w:val="both"/>
        <w:rPr>
          <w:rFonts w:ascii="Arial" w:hAnsi="Arial" w:cs="Arial"/>
          <w:color w:val="000000"/>
          <w:sz w:val="22"/>
          <w:szCs w:val="22"/>
        </w:rPr>
      </w:pPr>
    </w:p>
    <w:p w14:paraId="1E059FFD" w14:textId="77777777" w:rsidR="007774C5" w:rsidRPr="00820A28" w:rsidRDefault="007774C5" w:rsidP="007774C5">
      <w:pPr>
        <w:numPr>
          <w:ilvl w:val="0"/>
          <w:numId w:val="16"/>
        </w:numPr>
        <w:jc w:val="both"/>
        <w:rPr>
          <w:rFonts w:ascii="Arial" w:hAnsi="Arial" w:cs="Arial"/>
          <w:color w:val="000000"/>
          <w:sz w:val="22"/>
          <w:szCs w:val="22"/>
        </w:rPr>
      </w:pPr>
      <w:r w:rsidRPr="00820A28">
        <w:rPr>
          <w:rFonts w:ascii="Arial" w:hAnsi="Arial" w:cs="Arial"/>
          <w:color w:val="000000"/>
          <w:sz w:val="22"/>
          <w:szCs w:val="22"/>
        </w:rPr>
        <w:t>In Section 1 you should specify all qualifications attained.</w:t>
      </w:r>
    </w:p>
    <w:p w14:paraId="58D779EF" w14:textId="77777777" w:rsidR="007774C5" w:rsidRPr="00820A28" w:rsidRDefault="007774C5" w:rsidP="007774C5">
      <w:pPr>
        <w:jc w:val="both"/>
        <w:rPr>
          <w:rFonts w:ascii="Arial" w:hAnsi="Arial" w:cs="Arial"/>
          <w:color w:val="000000"/>
          <w:sz w:val="22"/>
          <w:szCs w:val="22"/>
        </w:rPr>
      </w:pPr>
    </w:p>
    <w:p w14:paraId="5D6DBB89" w14:textId="77777777" w:rsidR="007774C5" w:rsidRPr="00820A28" w:rsidRDefault="007774C5" w:rsidP="007774C5">
      <w:pPr>
        <w:numPr>
          <w:ilvl w:val="0"/>
          <w:numId w:val="16"/>
        </w:numPr>
        <w:jc w:val="both"/>
        <w:rPr>
          <w:rFonts w:ascii="Arial" w:hAnsi="Arial" w:cs="Arial"/>
          <w:color w:val="000000"/>
          <w:sz w:val="22"/>
          <w:szCs w:val="22"/>
        </w:rPr>
      </w:pPr>
      <w:r w:rsidRPr="00820A28">
        <w:rPr>
          <w:rFonts w:ascii="Arial" w:hAnsi="Arial" w:cs="Arial"/>
          <w:color w:val="000000"/>
          <w:sz w:val="22"/>
          <w:szCs w:val="22"/>
        </w:rPr>
        <w:t>In Section 2, column 1 you should provide details of any skills or specific expertise which you possess and which you feel will benefit the school.  In Section 2, column 2 you should detail how you d</w:t>
      </w:r>
      <w:r w:rsidR="00AD4908">
        <w:rPr>
          <w:rFonts w:ascii="Arial" w:hAnsi="Arial" w:cs="Arial"/>
          <w:color w:val="000000"/>
          <w:sz w:val="22"/>
          <w:szCs w:val="22"/>
        </w:rPr>
        <w:t xml:space="preserve">eveloped your skill/expertise. </w:t>
      </w:r>
      <w:r w:rsidRPr="00820A28">
        <w:rPr>
          <w:rFonts w:ascii="Arial" w:hAnsi="Arial" w:cs="Arial"/>
          <w:color w:val="000000"/>
          <w:sz w:val="22"/>
          <w:szCs w:val="22"/>
        </w:rPr>
        <w:t xml:space="preserve">(Was it developed through an apprenticeship, qualification, training or work experience?  The following are examples skills/specific expertise which individuals may </w:t>
      </w:r>
      <w:proofErr w:type="gramStart"/>
      <w:r w:rsidRPr="00820A28">
        <w:rPr>
          <w:rFonts w:ascii="Arial" w:hAnsi="Arial" w:cs="Arial"/>
          <w:color w:val="000000"/>
          <w:sz w:val="22"/>
          <w:szCs w:val="22"/>
        </w:rPr>
        <w:t>possess</w:t>
      </w:r>
      <w:proofErr w:type="gramEnd"/>
      <w:r w:rsidRPr="00820A28">
        <w:rPr>
          <w:rFonts w:ascii="Arial" w:hAnsi="Arial" w:cs="Arial"/>
          <w:color w:val="000000"/>
          <w:sz w:val="22"/>
          <w:szCs w:val="22"/>
        </w:rPr>
        <w:t xml:space="preserve"> and which may be of benefit to a school.  The list is for example purposes only and is neither prescriptive nor exhaustive:</w:t>
      </w:r>
    </w:p>
    <w:p w14:paraId="55C05E52" w14:textId="77777777" w:rsidR="007774C5" w:rsidRPr="00820A28" w:rsidRDefault="007774C5" w:rsidP="007774C5">
      <w:pPr>
        <w:jc w:val="both"/>
        <w:rPr>
          <w:rFonts w:ascii="Arial" w:hAnsi="Arial" w:cs="Arial"/>
          <w:color w:val="000000"/>
          <w:sz w:val="22"/>
          <w:szCs w:val="22"/>
        </w:rPr>
      </w:pPr>
    </w:p>
    <w:p w14:paraId="4FEF4AAD" w14:textId="77777777" w:rsidR="007774C5" w:rsidRPr="00820A28" w:rsidRDefault="007774C5" w:rsidP="007774C5">
      <w:pPr>
        <w:numPr>
          <w:ilvl w:val="1"/>
          <w:numId w:val="17"/>
        </w:numPr>
        <w:jc w:val="both"/>
        <w:rPr>
          <w:rFonts w:ascii="Arial" w:hAnsi="Arial" w:cs="Arial"/>
          <w:color w:val="000000"/>
          <w:sz w:val="22"/>
          <w:szCs w:val="22"/>
        </w:rPr>
      </w:pPr>
      <w:r w:rsidRPr="00820A28">
        <w:rPr>
          <w:rFonts w:ascii="Arial" w:hAnsi="Arial" w:cs="Arial"/>
          <w:color w:val="000000"/>
          <w:sz w:val="22"/>
          <w:szCs w:val="22"/>
        </w:rPr>
        <w:t xml:space="preserve">A Building Supervisor may have joinery skills which were acquired through either an apprenticeship, vocational training or through </w:t>
      </w:r>
      <w:proofErr w:type="gramStart"/>
      <w:r w:rsidRPr="00820A28">
        <w:rPr>
          <w:rFonts w:ascii="Arial" w:hAnsi="Arial" w:cs="Arial"/>
          <w:color w:val="000000"/>
          <w:sz w:val="22"/>
          <w:szCs w:val="22"/>
        </w:rPr>
        <w:t>experience;</w:t>
      </w:r>
      <w:proofErr w:type="gramEnd"/>
    </w:p>
    <w:p w14:paraId="2A10B55A" w14:textId="77777777" w:rsidR="007774C5" w:rsidRPr="00820A28" w:rsidRDefault="007774C5" w:rsidP="007774C5">
      <w:pPr>
        <w:numPr>
          <w:ilvl w:val="1"/>
          <w:numId w:val="17"/>
        </w:numPr>
        <w:jc w:val="both"/>
        <w:rPr>
          <w:rFonts w:ascii="Arial" w:hAnsi="Arial" w:cs="Arial"/>
          <w:color w:val="000000"/>
          <w:sz w:val="22"/>
          <w:szCs w:val="22"/>
        </w:rPr>
      </w:pPr>
      <w:proofErr w:type="gramStart"/>
      <w:r w:rsidRPr="00820A28">
        <w:rPr>
          <w:rFonts w:ascii="Arial" w:hAnsi="Arial" w:cs="Arial"/>
          <w:color w:val="000000"/>
          <w:sz w:val="22"/>
          <w:szCs w:val="22"/>
        </w:rPr>
        <w:t>An  employee</w:t>
      </w:r>
      <w:proofErr w:type="gramEnd"/>
      <w:r w:rsidRPr="00820A28">
        <w:rPr>
          <w:rFonts w:ascii="Arial" w:hAnsi="Arial" w:cs="Arial"/>
          <w:color w:val="000000"/>
          <w:sz w:val="22"/>
          <w:szCs w:val="22"/>
        </w:rPr>
        <w:t xml:space="preserve"> working in administration may have specific skills/expertise in operating a schools financial management systems gained through his/her experience of working in a school office;</w:t>
      </w:r>
    </w:p>
    <w:p w14:paraId="5E0A03C0" w14:textId="77777777" w:rsidR="007774C5" w:rsidRDefault="007774C5" w:rsidP="007774C5">
      <w:pPr>
        <w:numPr>
          <w:ilvl w:val="1"/>
          <w:numId w:val="17"/>
        </w:numPr>
        <w:jc w:val="both"/>
        <w:rPr>
          <w:rFonts w:ascii="Arial" w:hAnsi="Arial" w:cs="Arial"/>
          <w:color w:val="000000"/>
          <w:sz w:val="22"/>
          <w:szCs w:val="22"/>
        </w:rPr>
      </w:pPr>
      <w:r w:rsidRPr="00820A28">
        <w:rPr>
          <w:rFonts w:ascii="Arial" w:hAnsi="Arial" w:cs="Arial"/>
          <w:color w:val="000000"/>
          <w:sz w:val="22"/>
          <w:szCs w:val="22"/>
        </w:rPr>
        <w:t>A classroom assistant may have skills/expertise in undertaking specific procedures relevant to the requirement of special needs pupils.</w:t>
      </w:r>
    </w:p>
    <w:p w14:paraId="413ED695" w14:textId="77777777" w:rsidR="00AD4908" w:rsidRPr="00820A28" w:rsidRDefault="00AD4908" w:rsidP="00AD4908">
      <w:pPr>
        <w:ind w:left="1530"/>
        <w:jc w:val="both"/>
        <w:rPr>
          <w:rFonts w:ascii="Arial" w:hAnsi="Arial" w:cs="Arial"/>
          <w:color w:val="000000"/>
          <w:sz w:val="22"/>
          <w:szCs w:val="22"/>
        </w:rPr>
      </w:pPr>
    </w:p>
    <w:p w14:paraId="22BAF94F" w14:textId="77777777" w:rsidR="007774C5" w:rsidRPr="00820A28" w:rsidRDefault="007774C5" w:rsidP="007774C5">
      <w:pPr>
        <w:numPr>
          <w:ilvl w:val="0"/>
          <w:numId w:val="16"/>
        </w:numPr>
        <w:jc w:val="both"/>
        <w:rPr>
          <w:rFonts w:ascii="Arial" w:hAnsi="Arial" w:cs="Arial"/>
          <w:color w:val="000000"/>
        </w:rPr>
      </w:pPr>
      <w:r w:rsidRPr="00820A28">
        <w:rPr>
          <w:rFonts w:ascii="Arial" w:hAnsi="Arial" w:cs="Arial"/>
          <w:color w:val="000000"/>
          <w:sz w:val="22"/>
          <w:szCs w:val="22"/>
        </w:rPr>
        <w:t>In Section 3 you should provide details of any relevant work experience which you have gained and which you deem beneficial to the ongoing needs of the school.  Experience in previous employment should also be provided where you consider it to be relevant or beneficial to the ongoing needs of the school.</w:t>
      </w:r>
    </w:p>
    <w:p w14:paraId="79FB03BE" w14:textId="77777777" w:rsidR="00800914" w:rsidRPr="00800914" w:rsidRDefault="00800914" w:rsidP="0056093D">
      <w:pPr>
        <w:jc w:val="both"/>
        <w:rPr>
          <w:rFonts w:ascii="Arial" w:hAnsi="Arial" w:cs="Arial"/>
          <w:color w:val="000000"/>
        </w:rPr>
      </w:pPr>
    </w:p>
    <w:sectPr w:rsidR="00800914" w:rsidRPr="00800914" w:rsidSect="001B42EA">
      <w:footerReference w:type="default" r:id="rId13"/>
      <w:pgSz w:w="11906" w:h="16838" w:code="9"/>
      <w:pgMar w:top="720" w:right="1191" w:bottom="720" w:left="90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AF837" w14:textId="77777777" w:rsidR="00A6439A" w:rsidRDefault="00A6439A">
      <w:r>
        <w:separator/>
      </w:r>
    </w:p>
  </w:endnote>
  <w:endnote w:type="continuationSeparator" w:id="0">
    <w:p w14:paraId="6C516848" w14:textId="77777777" w:rsidR="00A6439A" w:rsidRDefault="00A6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846ED" w14:textId="77777777" w:rsidR="001B42EA" w:rsidRDefault="001B42EA">
    <w:pPr>
      <w:pStyle w:val="Footer"/>
      <w:jc w:val="center"/>
    </w:pPr>
    <w:r>
      <w:fldChar w:fldCharType="begin"/>
    </w:r>
    <w:r>
      <w:instrText xml:space="preserve"> PAGE   \* MERGEFORMAT </w:instrText>
    </w:r>
    <w:r>
      <w:fldChar w:fldCharType="separate"/>
    </w:r>
    <w:r w:rsidR="001631EE">
      <w:rPr>
        <w:noProof/>
      </w:rPr>
      <w:t>2</w:t>
    </w:r>
    <w:r>
      <w:rPr>
        <w:noProof/>
      </w:rPr>
      <w:fldChar w:fldCharType="end"/>
    </w:r>
  </w:p>
  <w:p w14:paraId="47D5C245" w14:textId="77777777" w:rsidR="006C0FCB" w:rsidRDefault="006C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55B9C" w14:textId="77777777" w:rsidR="00A6439A" w:rsidRDefault="00A6439A">
      <w:r>
        <w:separator/>
      </w:r>
    </w:p>
  </w:footnote>
  <w:footnote w:type="continuationSeparator" w:id="0">
    <w:p w14:paraId="69A378FC" w14:textId="77777777" w:rsidR="00A6439A" w:rsidRDefault="00A64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F4D"/>
    <w:multiLevelType w:val="hybridMultilevel"/>
    <w:tmpl w:val="42D2CF98"/>
    <w:lvl w:ilvl="0" w:tplc="D8969A98">
      <w:start w:val="10"/>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4114D"/>
    <w:multiLevelType w:val="hybridMultilevel"/>
    <w:tmpl w:val="221E372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86532E6"/>
    <w:multiLevelType w:val="hybridMultilevel"/>
    <w:tmpl w:val="8A602C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E4B33"/>
    <w:multiLevelType w:val="hybridMultilevel"/>
    <w:tmpl w:val="6D107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03AF4"/>
    <w:multiLevelType w:val="hybridMultilevel"/>
    <w:tmpl w:val="AFC47D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86BB3"/>
    <w:multiLevelType w:val="hybridMultilevel"/>
    <w:tmpl w:val="E8465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C0BCB"/>
    <w:multiLevelType w:val="hybridMultilevel"/>
    <w:tmpl w:val="33627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246C4"/>
    <w:multiLevelType w:val="multilevel"/>
    <w:tmpl w:val="11625DCE"/>
    <w:lvl w:ilvl="0">
      <w:start w:val="1"/>
      <w:numFmt w:val="decimal"/>
      <w:lvlText w:val="%1"/>
      <w:lvlJc w:val="left"/>
      <w:pPr>
        <w:tabs>
          <w:tab w:val="num" w:pos="720"/>
        </w:tabs>
        <w:ind w:left="720" w:hanging="720"/>
      </w:pPr>
      <w:rPr>
        <w:rFonts w:hint="default"/>
        <w:u w:val="none"/>
      </w:rPr>
    </w:lvl>
    <w:lvl w:ilvl="1">
      <w:start w:val="5"/>
      <w:numFmt w:val="decimal"/>
      <w:lvlText w:val="%1.%2"/>
      <w:lvlJc w:val="left"/>
      <w:pPr>
        <w:tabs>
          <w:tab w:val="num" w:pos="720"/>
        </w:tabs>
        <w:ind w:left="720" w:hanging="720"/>
      </w:pPr>
      <w:rPr>
        <w:rFonts w:hint="default"/>
        <w:u w:val="none"/>
      </w:rPr>
    </w:lvl>
    <w:lvl w:ilvl="2">
      <w:start w:val="2"/>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15:restartNumberingAfterBreak="0">
    <w:nsid w:val="1C396E14"/>
    <w:multiLevelType w:val="hybridMultilevel"/>
    <w:tmpl w:val="7F16CD22"/>
    <w:lvl w:ilvl="0" w:tplc="04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216C6ABE"/>
    <w:multiLevelType w:val="multilevel"/>
    <w:tmpl w:val="0F14DDA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F2519A"/>
    <w:multiLevelType w:val="hybridMultilevel"/>
    <w:tmpl w:val="A260C02C"/>
    <w:lvl w:ilvl="0" w:tplc="8690D3E6">
      <w:start w:val="1"/>
      <w:numFmt w:val="decimal"/>
      <w:lvlText w:val="%1"/>
      <w:lvlJc w:val="left"/>
      <w:pPr>
        <w:tabs>
          <w:tab w:val="num" w:pos="1080"/>
        </w:tabs>
        <w:ind w:left="1080" w:hanging="720"/>
      </w:pPr>
    </w:lvl>
    <w:lvl w:ilvl="1" w:tplc="0F3E4214">
      <w:start w:val="1"/>
      <w:numFmt w:val="bullet"/>
      <w:lvlText w:val="-"/>
      <w:lvlJc w:val="left"/>
      <w:pPr>
        <w:tabs>
          <w:tab w:val="num" w:pos="1530"/>
        </w:tabs>
        <w:ind w:left="1530" w:hanging="45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FD3C69"/>
    <w:multiLevelType w:val="hybridMultilevel"/>
    <w:tmpl w:val="919EC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417999"/>
    <w:multiLevelType w:val="hybridMultilevel"/>
    <w:tmpl w:val="43C07CC0"/>
    <w:lvl w:ilvl="0" w:tplc="F6908650">
      <w:start w:val="7"/>
      <w:numFmt w:val="decimal"/>
      <w:lvlText w:val="%1"/>
      <w:lvlJc w:val="left"/>
      <w:pPr>
        <w:tabs>
          <w:tab w:val="num" w:pos="1080"/>
        </w:tabs>
        <w:ind w:left="1080" w:hanging="72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579E1"/>
    <w:multiLevelType w:val="hybridMultilevel"/>
    <w:tmpl w:val="18467A2C"/>
    <w:lvl w:ilvl="0" w:tplc="6CEAEC26">
      <w:start w:val="1"/>
      <w:numFmt w:val="decimal"/>
      <w:lvlText w:val="%1."/>
      <w:lvlJc w:val="left"/>
      <w:pPr>
        <w:tabs>
          <w:tab w:val="num" w:pos="644"/>
        </w:tabs>
        <w:ind w:left="644"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9E1290"/>
    <w:multiLevelType w:val="multilevel"/>
    <w:tmpl w:val="B708337E"/>
    <w:lvl w:ilvl="0">
      <w:start w:val="3"/>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44FA7BDE"/>
    <w:multiLevelType w:val="multilevel"/>
    <w:tmpl w:val="898652B2"/>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54111D5"/>
    <w:multiLevelType w:val="hybridMultilevel"/>
    <w:tmpl w:val="B82C0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154F0B"/>
    <w:multiLevelType w:val="hybridMultilevel"/>
    <w:tmpl w:val="2A487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8371CF"/>
    <w:multiLevelType w:val="hybridMultilevel"/>
    <w:tmpl w:val="C61251C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D7B3C7E"/>
    <w:multiLevelType w:val="hybridMultilevel"/>
    <w:tmpl w:val="0A54B5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EF1E25"/>
    <w:multiLevelType w:val="hybridMultilevel"/>
    <w:tmpl w:val="49D858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42BA9"/>
    <w:multiLevelType w:val="hybridMultilevel"/>
    <w:tmpl w:val="B77E10A6"/>
    <w:lvl w:ilvl="0" w:tplc="F95255D6">
      <w:start w:val="1"/>
      <w:numFmt w:val="decimal"/>
      <w:lvlText w:val="%1"/>
      <w:lvlJc w:val="left"/>
      <w:pPr>
        <w:tabs>
          <w:tab w:val="num" w:pos="750"/>
        </w:tabs>
        <w:ind w:left="750" w:hanging="720"/>
      </w:pPr>
      <w:rPr>
        <w:rFonts w:ascii="Times New Roman" w:eastAsia="Times New Roman" w:hAnsi="Times New Roman" w:cs="Times New Roman"/>
        <w:b w:val="0"/>
      </w:rPr>
    </w:lvl>
    <w:lvl w:ilvl="1" w:tplc="04090001">
      <w:start w:val="1"/>
      <w:numFmt w:val="bullet"/>
      <w:lvlText w:val=""/>
      <w:lvlJc w:val="left"/>
      <w:pPr>
        <w:tabs>
          <w:tab w:val="num" w:pos="-36"/>
        </w:tabs>
        <w:ind w:left="-36" w:hanging="360"/>
      </w:pPr>
      <w:rPr>
        <w:rFonts w:ascii="Symbol" w:hAnsi="Symbol" w:hint="default"/>
      </w:rPr>
    </w:lvl>
    <w:lvl w:ilvl="2" w:tplc="0409001B">
      <w:start w:val="1"/>
      <w:numFmt w:val="lowerRoman"/>
      <w:lvlText w:val="%3."/>
      <w:lvlJc w:val="right"/>
      <w:pPr>
        <w:tabs>
          <w:tab w:val="num" w:pos="1764"/>
        </w:tabs>
        <w:ind w:left="1764" w:hanging="180"/>
      </w:pPr>
    </w:lvl>
    <w:lvl w:ilvl="3" w:tplc="0409000F">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2" w15:restartNumberingAfterBreak="0">
    <w:nsid w:val="5ACC0114"/>
    <w:multiLevelType w:val="hybridMultilevel"/>
    <w:tmpl w:val="F6DCD658"/>
    <w:lvl w:ilvl="0" w:tplc="EE22561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C4D3B01"/>
    <w:multiLevelType w:val="hybridMultilevel"/>
    <w:tmpl w:val="C31C82CC"/>
    <w:lvl w:ilvl="0" w:tplc="F95255D6">
      <w:start w:val="1"/>
      <w:numFmt w:val="decimal"/>
      <w:lvlText w:val="%1"/>
      <w:lvlJc w:val="left"/>
      <w:pPr>
        <w:tabs>
          <w:tab w:val="num" w:pos="750"/>
        </w:tabs>
        <w:ind w:left="750" w:hanging="720"/>
      </w:pPr>
      <w:rPr>
        <w:rFonts w:ascii="Times New Roman" w:eastAsia="Times New Roman" w:hAnsi="Times New Roman" w:cs="Times New Roman"/>
        <w:b w:val="0"/>
      </w:rPr>
    </w:lvl>
    <w:lvl w:ilvl="1" w:tplc="04090001">
      <w:start w:val="1"/>
      <w:numFmt w:val="bullet"/>
      <w:lvlText w:val=""/>
      <w:lvlJc w:val="left"/>
      <w:pPr>
        <w:tabs>
          <w:tab w:val="num" w:pos="-36"/>
        </w:tabs>
        <w:ind w:left="-36" w:hanging="360"/>
      </w:pPr>
      <w:rPr>
        <w:rFonts w:ascii="Symbol" w:hAnsi="Symbol" w:hint="default"/>
      </w:rPr>
    </w:lvl>
    <w:lvl w:ilvl="2" w:tplc="7F32476A">
      <w:start w:val="1"/>
      <w:numFmt w:val="bullet"/>
      <w:lvlText w:val=""/>
      <w:lvlJc w:val="left"/>
      <w:pPr>
        <w:tabs>
          <w:tab w:val="num" w:pos="1944"/>
        </w:tabs>
        <w:ind w:left="1944" w:hanging="360"/>
      </w:pPr>
      <w:rPr>
        <w:rFonts w:ascii="Symbol" w:hAnsi="Symbol" w:hint="default"/>
        <w:b w:val="0"/>
        <w:color w:val="auto"/>
      </w:rPr>
    </w:lvl>
    <w:lvl w:ilvl="3" w:tplc="7F32476A">
      <w:start w:val="1"/>
      <w:numFmt w:val="bullet"/>
      <w:lvlText w:val=""/>
      <w:lvlJc w:val="left"/>
      <w:pPr>
        <w:tabs>
          <w:tab w:val="num" w:pos="2484"/>
        </w:tabs>
        <w:ind w:left="2484" w:hanging="360"/>
      </w:pPr>
      <w:rPr>
        <w:rFonts w:ascii="Symbol" w:hAnsi="Symbol" w:hint="default"/>
        <w:b w:val="0"/>
        <w:color w:val="auto"/>
      </w:r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4" w15:restartNumberingAfterBreak="0">
    <w:nsid w:val="5FDC3D64"/>
    <w:multiLevelType w:val="hybridMultilevel"/>
    <w:tmpl w:val="D5ACAE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758EE"/>
    <w:multiLevelType w:val="hybridMultilevel"/>
    <w:tmpl w:val="6B505B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3045AC5"/>
    <w:multiLevelType w:val="multilevel"/>
    <w:tmpl w:val="059A56A0"/>
    <w:lvl w:ilvl="0">
      <w:start w:val="2"/>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DF055D5"/>
    <w:multiLevelType w:val="multilevel"/>
    <w:tmpl w:val="18C6B2CA"/>
    <w:lvl w:ilvl="0">
      <w:start w:val="4"/>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9364A0"/>
    <w:multiLevelType w:val="multilevel"/>
    <w:tmpl w:val="2574426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3956B55"/>
    <w:multiLevelType w:val="hybridMultilevel"/>
    <w:tmpl w:val="B9744D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33E1A"/>
    <w:multiLevelType w:val="hybridMultilevel"/>
    <w:tmpl w:val="66BA5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86ADA"/>
    <w:multiLevelType w:val="hybridMultilevel"/>
    <w:tmpl w:val="C77C88DA"/>
    <w:lvl w:ilvl="0" w:tplc="11263626">
      <w:start w:val="1"/>
      <w:numFmt w:val="lowerLetter"/>
      <w:lvlText w:val="(%1)"/>
      <w:lvlJc w:val="left"/>
      <w:pPr>
        <w:tabs>
          <w:tab w:val="num" w:pos="720"/>
        </w:tabs>
        <w:ind w:left="720" w:hanging="360"/>
      </w:pPr>
      <w:rPr>
        <w:rFonts w:hint="default"/>
      </w:rPr>
    </w:lvl>
    <w:lvl w:ilvl="1" w:tplc="9572DCA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231034"/>
    <w:multiLevelType w:val="hybridMultilevel"/>
    <w:tmpl w:val="FA5A0EA4"/>
    <w:lvl w:ilvl="0" w:tplc="C464C7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207C54"/>
    <w:multiLevelType w:val="multilevel"/>
    <w:tmpl w:val="05D4D6E6"/>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602603"/>
    <w:multiLevelType w:val="multilevel"/>
    <w:tmpl w:val="E3FA6B5A"/>
    <w:lvl w:ilvl="0">
      <w:start w:val="4"/>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7E2768BC"/>
    <w:multiLevelType w:val="hybridMultilevel"/>
    <w:tmpl w:val="1A52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610743">
    <w:abstractNumId w:val="20"/>
  </w:num>
  <w:num w:numId="2" w16cid:durableId="834031451">
    <w:abstractNumId w:val="29"/>
  </w:num>
  <w:num w:numId="3" w16cid:durableId="634414357">
    <w:abstractNumId w:val="8"/>
  </w:num>
  <w:num w:numId="4" w16cid:durableId="444008046">
    <w:abstractNumId w:val="32"/>
  </w:num>
  <w:num w:numId="5" w16cid:durableId="1315066800">
    <w:abstractNumId w:val="18"/>
  </w:num>
  <w:num w:numId="6" w16cid:durableId="1071468966">
    <w:abstractNumId w:val="31"/>
  </w:num>
  <w:num w:numId="7" w16cid:durableId="39087584">
    <w:abstractNumId w:val="27"/>
  </w:num>
  <w:num w:numId="8" w16cid:durableId="1802534835">
    <w:abstractNumId w:val="15"/>
  </w:num>
  <w:num w:numId="9" w16cid:durableId="1364357646">
    <w:abstractNumId w:val="14"/>
  </w:num>
  <w:num w:numId="10" w16cid:durableId="1113592509">
    <w:abstractNumId w:val="34"/>
  </w:num>
  <w:num w:numId="11" w16cid:durableId="487408855">
    <w:abstractNumId w:val="28"/>
  </w:num>
  <w:num w:numId="12" w16cid:durableId="683823085">
    <w:abstractNumId w:val="33"/>
  </w:num>
  <w:num w:numId="13" w16cid:durableId="59905900">
    <w:abstractNumId w:val="26"/>
  </w:num>
  <w:num w:numId="14" w16cid:durableId="1108310152">
    <w:abstractNumId w:val="9"/>
  </w:num>
  <w:num w:numId="15" w16cid:durableId="1427657487">
    <w:abstractNumId w:val="17"/>
  </w:num>
  <w:num w:numId="16" w16cid:durableId="598871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03913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6034448">
    <w:abstractNumId w:val="21"/>
  </w:num>
  <w:num w:numId="19" w16cid:durableId="799763336">
    <w:abstractNumId w:val="23"/>
  </w:num>
  <w:num w:numId="20" w16cid:durableId="170997888">
    <w:abstractNumId w:val="13"/>
  </w:num>
  <w:num w:numId="21" w16cid:durableId="1094788540">
    <w:abstractNumId w:val="2"/>
  </w:num>
  <w:num w:numId="22" w16cid:durableId="1200897334">
    <w:abstractNumId w:val="1"/>
  </w:num>
  <w:num w:numId="23" w16cid:durableId="14503701">
    <w:abstractNumId w:val="19"/>
  </w:num>
  <w:num w:numId="24" w16cid:durableId="650520107">
    <w:abstractNumId w:val="25"/>
  </w:num>
  <w:num w:numId="25" w16cid:durableId="172110581">
    <w:abstractNumId w:val="12"/>
  </w:num>
  <w:num w:numId="26" w16cid:durableId="726077313">
    <w:abstractNumId w:val="7"/>
  </w:num>
  <w:num w:numId="27" w16cid:durableId="201334718">
    <w:abstractNumId w:val="0"/>
  </w:num>
  <w:num w:numId="28" w16cid:durableId="1952082643">
    <w:abstractNumId w:val="16"/>
  </w:num>
  <w:num w:numId="29" w16cid:durableId="1587114161">
    <w:abstractNumId w:val="6"/>
  </w:num>
  <w:num w:numId="30" w16cid:durableId="391739585">
    <w:abstractNumId w:val="11"/>
  </w:num>
  <w:num w:numId="31" w16cid:durableId="1251282363">
    <w:abstractNumId w:val="35"/>
  </w:num>
  <w:num w:numId="32" w16cid:durableId="1880505359">
    <w:abstractNumId w:val="3"/>
  </w:num>
  <w:num w:numId="33" w16cid:durableId="1219246892">
    <w:abstractNumId w:val="30"/>
  </w:num>
  <w:num w:numId="34" w16cid:durableId="971640510">
    <w:abstractNumId w:val="4"/>
  </w:num>
  <w:num w:numId="35" w16cid:durableId="1058626285">
    <w:abstractNumId w:val="5"/>
  </w:num>
  <w:num w:numId="36" w16cid:durableId="18219241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3D"/>
    <w:rsid w:val="00004649"/>
    <w:rsid w:val="00011ECB"/>
    <w:rsid w:val="000260D1"/>
    <w:rsid w:val="0002729D"/>
    <w:rsid w:val="00036DF3"/>
    <w:rsid w:val="00043B6E"/>
    <w:rsid w:val="000445EE"/>
    <w:rsid w:val="00053231"/>
    <w:rsid w:val="000548E1"/>
    <w:rsid w:val="0006363E"/>
    <w:rsid w:val="00063A27"/>
    <w:rsid w:val="000648EC"/>
    <w:rsid w:val="00065389"/>
    <w:rsid w:val="00077FA8"/>
    <w:rsid w:val="000831C3"/>
    <w:rsid w:val="00084B96"/>
    <w:rsid w:val="00093EFB"/>
    <w:rsid w:val="000A2A15"/>
    <w:rsid w:val="000A3EFA"/>
    <w:rsid w:val="000B2ABB"/>
    <w:rsid w:val="000B7FB7"/>
    <w:rsid w:val="000D5BF1"/>
    <w:rsid w:val="000E303F"/>
    <w:rsid w:val="00111291"/>
    <w:rsid w:val="00120F3E"/>
    <w:rsid w:val="00122ED7"/>
    <w:rsid w:val="001237E5"/>
    <w:rsid w:val="001269C9"/>
    <w:rsid w:val="00141282"/>
    <w:rsid w:val="001440F8"/>
    <w:rsid w:val="00147A14"/>
    <w:rsid w:val="00147B87"/>
    <w:rsid w:val="00153CCE"/>
    <w:rsid w:val="001631EE"/>
    <w:rsid w:val="001717A2"/>
    <w:rsid w:val="001731A8"/>
    <w:rsid w:val="00177F08"/>
    <w:rsid w:val="00197624"/>
    <w:rsid w:val="001A6CE5"/>
    <w:rsid w:val="001B0AD0"/>
    <w:rsid w:val="001B42EA"/>
    <w:rsid w:val="001C3CBA"/>
    <w:rsid w:val="001E53CC"/>
    <w:rsid w:val="001E6E6D"/>
    <w:rsid w:val="001F1B1F"/>
    <w:rsid w:val="00200E0E"/>
    <w:rsid w:val="002020A9"/>
    <w:rsid w:val="00203493"/>
    <w:rsid w:val="00222438"/>
    <w:rsid w:val="00241A9E"/>
    <w:rsid w:val="00264454"/>
    <w:rsid w:val="002800E6"/>
    <w:rsid w:val="002835B1"/>
    <w:rsid w:val="002866D2"/>
    <w:rsid w:val="00293810"/>
    <w:rsid w:val="002A2208"/>
    <w:rsid w:val="002A3175"/>
    <w:rsid w:val="002C7586"/>
    <w:rsid w:val="002E1B86"/>
    <w:rsid w:val="002E4E8F"/>
    <w:rsid w:val="002F26C9"/>
    <w:rsid w:val="00303865"/>
    <w:rsid w:val="00303F73"/>
    <w:rsid w:val="0031151D"/>
    <w:rsid w:val="003209F2"/>
    <w:rsid w:val="00322A6C"/>
    <w:rsid w:val="00327E35"/>
    <w:rsid w:val="00331F8E"/>
    <w:rsid w:val="0033542E"/>
    <w:rsid w:val="00355CF9"/>
    <w:rsid w:val="00364903"/>
    <w:rsid w:val="00365A29"/>
    <w:rsid w:val="003713DF"/>
    <w:rsid w:val="00375D3D"/>
    <w:rsid w:val="00376CCF"/>
    <w:rsid w:val="0038193C"/>
    <w:rsid w:val="003853F5"/>
    <w:rsid w:val="003869C6"/>
    <w:rsid w:val="0039119E"/>
    <w:rsid w:val="003933E7"/>
    <w:rsid w:val="00396F20"/>
    <w:rsid w:val="003A6D6A"/>
    <w:rsid w:val="003B1C7E"/>
    <w:rsid w:val="003B1FE3"/>
    <w:rsid w:val="003B4E4F"/>
    <w:rsid w:val="003B6FD9"/>
    <w:rsid w:val="003C6603"/>
    <w:rsid w:val="003C665A"/>
    <w:rsid w:val="003C776F"/>
    <w:rsid w:val="003D1707"/>
    <w:rsid w:val="003D1C68"/>
    <w:rsid w:val="003E0D36"/>
    <w:rsid w:val="003E57C9"/>
    <w:rsid w:val="003F57F1"/>
    <w:rsid w:val="004156E0"/>
    <w:rsid w:val="00417A8A"/>
    <w:rsid w:val="00423DE4"/>
    <w:rsid w:val="00426950"/>
    <w:rsid w:val="0045193E"/>
    <w:rsid w:val="0045216F"/>
    <w:rsid w:val="004560DF"/>
    <w:rsid w:val="00463267"/>
    <w:rsid w:val="00464C32"/>
    <w:rsid w:val="004727CC"/>
    <w:rsid w:val="004827ED"/>
    <w:rsid w:val="0048546E"/>
    <w:rsid w:val="00492B67"/>
    <w:rsid w:val="004959EE"/>
    <w:rsid w:val="004C002E"/>
    <w:rsid w:val="004C211C"/>
    <w:rsid w:val="004E42F2"/>
    <w:rsid w:val="004E5253"/>
    <w:rsid w:val="004F50BE"/>
    <w:rsid w:val="004F6CF0"/>
    <w:rsid w:val="00503237"/>
    <w:rsid w:val="00503C6E"/>
    <w:rsid w:val="0051312A"/>
    <w:rsid w:val="005163AE"/>
    <w:rsid w:val="00525F91"/>
    <w:rsid w:val="005333D1"/>
    <w:rsid w:val="005406CF"/>
    <w:rsid w:val="005471B1"/>
    <w:rsid w:val="0055043B"/>
    <w:rsid w:val="0056093D"/>
    <w:rsid w:val="00576F48"/>
    <w:rsid w:val="005877F6"/>
    <w:rsid w:val="005A3219"/>
    <w:rsid w:val="005D2600"/>
    <w:rsid w:val="005E2798"/>
    <w:rsid w:val="005F5D78"/>
    <w:rsid w:val="006111AE"/>
    <w:rsid w:val="00616EBD"/>
    <w:rsid w:val="006353DA"/>
    <w:rsid w:val="00637D83"/>
    <w:rsid w:val="0064059B"/>
    <w:rsid w:val="00644AE7"/>
    <w:rsid w:val="00650839"/>
    <w:rsid w:val="00653A6E"/>
    <w:rsid w:val="00653B82"/>
    <w:rsid w:val="006809DA"/>
    <w:rsid w:val="00687003"/>
    <w:rsid w:val="006A095F"/>
    <w:rsid w:val="006B2792"/>
    <w:rsid w:val="006B2BAC"/>
    <w:rsid w:val="006C0FCB"/>
    <w:rsid w:val="006D1BDF"/>
    <w:rsid w:val="006D392A"/>
    <w:rsid w:val="006D488D"/>
    <w:rsid w:val="006D50E2"/>
    <w:rsid w:val="006E5385"/>
    <w:rsid w:val="006F3391"/>
    <w:rsid w:val="006F5906"/>
    <w:rsid w:val="006F7738"/>
    <w:rsid w:val="007005E9"/>
    <w:rsid w:val="00702440"/>
    <w:rsid w:val="007051F5"/>
    <w:rsid w:val="0071598D"/>
    <w:rsid w:val="00715E74"/>
    <w:rsid w:val="00722217"/>
    <w:rsid w:val="007230CF"/>
    <w:rsid w:val="00725E62"/>
    <w:rsid w:val="00730F03"/>
    <w:rsid w:val="00745820"/>
    <w:rsid w:val="00760FDB"/>
    <w:rsid w:val="007774C5"/>
    <w:rsid w:val="00793259"/>
    <w:rsid w:val="007A62F0"/>
    <w:rsid w:val="007B1680"/>
    <w:rsid w:val="007B2117"/>
    <w:rsid w:val="007C5844"/>
    <w:rsid w:val="007D256F"/>
    <w:rsid w:val="007D3215"/>
    <w:rsid w:val="007D5EAD"/>
    <w:rsid w:val="007D7BBF"/>
    <w:rsid w:val="007F5A5E"/>
    <w:rsid w:val="007F7801"/>
    <w:rsid w:val="0080011A"/>
    <w:rsid w:val="00800914"/>
    <w:rsid w:val="00800B7F"/>
    <w:rsid w:val="00802717"/>
    <w:rsid w:val="00810948"/>
    <w:rsid w:val="00816AE7"/>
    <w:rsid w:val="00820947"/>
    <w:rsid w:val="00820A28"/>
    <w:rsid w:val="00820D67"/>
    <w:rsid w:val="00843A0C"/>
    <w:rsid w:val="00844E96"/>
    <w:rsid w:val="0085539F"/>
    <w:rsid w:val="0085682A"/>
    <w:rsid w:val="00861DBE"/>
    <w:rsid w:val="00872890"/>
    <w:rsid w:val="00881AD6"/>
    <w:rsid w:val="00883F24"/>
    <w:rsid w:val="008855C6"/>
    <w:rsid w:val="008911E3"/>
    <w:rsid w:val="00896281"/>
    <w:rsid w:val="008A39D0"/>
    <w:rsid w:val="008A6DBE"/>
    <w:rsid w:val="008A7C94"/>
    <w:rsid w:val="008C0508"/>
    <w:rsid w:val="009159F7"/>
    <w:rsid w:val="00923C43"/>
    <w:rsid w:val="0093017A"/>
    <w:rsid w:val="00944496"/>
    <w:rsid w:val="00946E17"/>
    <w:rsid w:val="009540E7"/>
    <w:rsid w:val="00967052"/>
    <w:rsid w:val="009747AD"/>
    <w:rsid w:val="00995E8D"/>
    <w:rsid w:val="00997713"/>
    <w:rsid w:val="009978F7"/>
    <w:rsid w:val="009A375B"/>
    <w:rsid w:val="009A7F2D"/>
    <w:rsid w:val="009C0CDE"/>
    <w:rsid w:val="009C6AF1"/>
    <w:rsid w:val="009D30C3"/>
    <w:rsid w:val="009E6447"/>
    <w:rsid w:val="009E6FED"/>
    <w:rsid w:val="009F1680"/>
    <w:rsid w:val="009F246B"/>
    <w:rsid w:val="00A01422"/>
    <w:rsid w:val="00A06B32"/>
    <w:rsid w:val="00A13827"/>
    <w:rsid w:val="00A23255"/>
    <w:rsid w:val="00A3080F"/>
    <w:rsid w:val="00A35A98"/>
    <w:rsid w:val="00A530BE"/>
    <w:rsid w:val="00A541CC"/>
    <w:rsid w:val="00A6439A"/>
    <w:rsid w:val="00A85A41"/>
    <w:rsid w:val="00A92883"/>
    <w:rsid w:val="00A92D62"/>
    <w:rsid w:val="00AA1574"/>
    <w:rsid w:val="00AB4444"/>
    <w:rsid w:val="00AB5286"/>
    <w:rsid w:val="00AD0085"/>
    <w:rsid w:val="00AD4908"/>
    <w:rsid w:val="00AD5AAB"/>
    <w:rsid w:val="00AE05C8"/>
    <w:rsid w:val="00AE3B07"/>
    <w:rsid w:val="00AE3D25"/>
    <w:rsid w:val="00AE57D9"/>
    <w:rsid w:val="00B04AD1"/>
    <w:rsid w:val="00B079CE"/>
    <w:rsid w:val="00B148B7"/>
    <w:rsid w:val="00B43C6D"/>
    <w:rsid w:val="00B54556"/>
    <w:rsid w:val="00B54974"/>
    <w:rsid w:val="00B55A04"/>
    <w:rsid w:val="00B57808"/>
    <w:rsid w:val="00B60E33"/>
    <w:rsid w:val="00B61D57"/>
    <w:rsid w:val="00B6239A"/>
    <w:rsid w:val="00B6793F"/>
    <w:rsid w:val="00B702B7"/>
    <w:rsid w:val="00B92D3B"/>
    <w:rsid w:val="00B93021"/>
    <w:rsid w:val="00B939F6"/>
    <w:rsid w:val="00B94E29"/>
    <w:rsid w:val="00BA5237"/>
    <w:rsid w:val="00BB37DA"/>
    <w:rsid w:val="00BC27C4"/>
    <w:rsid w:val="00BD53CC"/>
    <w:rsid w:val="00BE3A8D"/>
    <w:rsid w:val="00BF0852"/>
    <w:rsid w:val="00C0237A"/>
    <w:rsid w:val="00C024C3"/>
    <w:rsid w:val="00C035B6"/>
    <w:rsid w:val="00C0582E"/>
    <w:rsid w:val="00C10FF4"/>
    <w:rsid w:val="00C1515B"/>
    <w:rsid w:val="00C17A41"/>
    <w:rsid w:val="00C17AC4"/>
    <w:rsid w:val="00C82CEF"/>
    <w:rsid w:val="00C83990"/>
    <w:rsid w:val="00C921D1"/>
    <w:rsid w:val="00CA2BB9"/>
    <w:rsid w:val="00CA70E9"/>
    <w:rsid w:val="00CB4E0A"/>
    <w:rsid w:val="00CC6A64"/>
    <w:rsid w:val="00CC7DC0"/>
    <w:rsid w:val="00CE748E"/>
    <w:rsid w:val="00CE794B"/>
    <w:rsid w:val="00CF6747"/>
    <w:rsid w:val="00CF7D08"/>
    <w:rsid w:val="00D10F6C"/>
    <w:rsid w:val="00D11AFB"/>
    <w:rsid w:val="00D1433E"/>
    <w:rsid w:val="00D16E38"/>
    <w:rsid w:val="00D1755E"/>
    <w:rsid w:val="00D26BD3"/>
    <w:rsid w:val="00D4383C"/>
    <w:rsid w:val="00D4685F"/>
    <w:rsid w:val="00D60A8B"/>
    <w:rsid w:val="00D67DC5"/>
    <w:rsid w:val="00D70626"/>
    <w:rsid w:val="00D724EA"/>
    <w:rsid w:val="00D739C8"/>
    <w:rsid w:val="00D76280"/>
    <w:rsid w:val="00D86B31"/>
    <w:rsid w:val="00D9506D"/>
    <w:rsid w:val="00DA0B46"/>
    <w:rsid w:val="00DC3C6B"/>
    <w:rsid w:val="00DC486A"/>
    <w:rsid w:val="00DD05DD"/>
    <w:rsid w:val="00DD560C"/>
    <w:rsid w:val="00DD6139"/>
    <w:rsid w:val="00DE0845"/>
    <w:rsid w:val="00DF33A3"/>
    <w:rsid w:val="00DF5BCF"/>
    <w:rsid w:val="00E04533"/>
    <w:rsid w:val="00E101C4"/>
    <w:rsid w:val="00E13FEA"/>
    <w:rsid w:val="00E20033"/>
    <w:rsid w:val="00E421DE"/>
    <w:rsid w:val="00E47C27"/>
    <w:rsid w:val="00E51091"/>
    <w:rsid w:val="00E54205"/>
    <w:rsid w:val="00E54E7D"/>
    <w:rsid w:val="00E616C2"/>
    <w:rsid w:val="00E70F3A"/>
    <w:rsid w:val="00E7208D"/>
    <w:rsid w:val="00E7321E"/>
    <w:rsid w:val="00E743E4"/>
    <w:rsid w:val="00E81143"/>
    <w:rsid w:val="00E811D9"/>
    <w:rsid w:val="00E929C9"/>
    <w:rsid w:val="00E93BDB"/>
    <w:rsid w:val="00EA26A8"/>
    <w:rsid w:val="00EB249D"/>
    <w:rsid w:val="00EB60BA"/>
    <w:rsid w:val="00EC1D28"/>
    <w:rsid w:val="00ED0D80"/>
    <w:rsid w:val="00EE7FC1"/>
    <w:rsid w:val="00EF5664"/>
    <w:rsid w:val="00F02FF3"/>
    <w:rsid w:val="00F0681A"/>
    <w:rsid w:val="00F11021"/>
    <w:rsid w:val="00F1458F"/>
    <w:rsid w:val="00F215B2"/>
    <w:rsid w:val="00F27E50"/>
    <w:rsid w:val="00F41CF9"/>
    <w:rsid w:val="00F5032C"/>
    <w:rsid w:val="00F50B34"/>
    <w:rsid w:val="00F72192"/>
    <w:rsid w:val="00F736FA"/>
    <w:rsid w:val="00F80A6C"/>
    <w:rsid w:val="00F91E16"/>
    <w:rsid w:val="00F935A2"/>
    <w:rsid w:val="00F973F5"/>
    <w:rsid w:val="00FA15B1"/>
    <w:rsid w:val="00FB2E77"/>
    <w:rsid w:val="00FC034B"/>
    <w:rsid w:val="00FC1CAD"/>
    <w:rsid w:val="00FC4B73"/>
    <w:rsid w:val="00FC5E53"/>
    <w:rsid w:val="00FE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E0D708"/>
  <w15:chartTrackingRefBased/>
  <w15:docId w15:val="{BF64E1BA-847D-4210-80BA-66ABEB75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93D"/>
    <w:rPr>
      <w:sz w:val="24"/>
      <w:szCs w:val="24"/>
    </w:rPr>
  </w:style>
  <w:style w:type="paragraph" w:styleId="Heading1">
    <w:name w:val="heading 1"/>
    <w:basedOn w:val="Normal"/>
    <w:next w:val="Normal"/>
    <w:qFormat/>
    <w:rsid w:val="00C024C3"/>
    <w:pPr>
      <w:keepNext/>
      <w:outlineLvl w:val="0"/>
    </w:pPr>
    <w:rPr>
      <w:rFonts w:ascii="Arial" w:hAnsi="Arial" w:cs="Arial"/>
      <w:u w:val="single"/>
    </w:rPr>
  </w:style>
  <w:style w:type="paragraph" w:styleId="Heading2">
    <w:name w:val="heading 2"/>
    <w:basedOn w:val="Normal"/>
    <w:next w:val="Normal"/>
    <w:qFormat/>
    <w:rsid w:val="00C024C3"/>
    <w:pPr>
      <w:keepNext/>
      <w:jc w:val="center"/>
      <w:outlineLvl w:val="1"/>
    </w:pPr>
    <w:rPr>
      <w:rFonts w:ascii="Arial" w:hAnsi="Arial" w:cs="Arial"/>
      <w:sz w:val="28"/>
    </w:rPr>
  </w:style>
  <w:style w:type="paragraph" w:styleId="Heading3">
    <w:name w:val="heading 3"/>
    <w:basedOn w:val="Normal"/>
    <w:next w:val="Normal"/>
    <w:qFormat/>
    <w:rsid w:val="00C024C3"/>
    <w:pPr>
      <w:keepNext/>
      <w:outlineLvl w:val="2"/>
    </w:pPr>
    <w:rPr>
      <w:rFonts w:ascii="Arial" w:hAnsi="Arial" w:cs="Arial"/>
      <w:b/>
      <w:bCs/>
      <w:u w:val="single"/>
    </w:rPr>
  </w:style>
  <w:style w:type="paragraph" w:styleId="Heading4">
    <w:name w:val="heading 4"/>
    <w:basedOn w:val="Normal"/>
    <w:next w:val="Normal"/>
    <w:qFormat/>
    <w:rsid w:val="00A06B32"/>
    <w:pPr>
      <w:keepNext/>
      <w:spacing w:before="240" w:after="60"/>
      <w:outlineLvl w:val="3"/>
    </w:pPr>
    <w:rPr>
      <w:b/>
      <w:bCs/>
      <w:sz w:val="28"/>
      <w:szCs w:val="28"/>
    </w:rPr>
  </w:style>
  <w:style w:type="paragraph" w:styleId="Heading5">
    <w:name w:val="heading 5"/>
    <w:basedOn w:val="Normal"/>
    <w:next w:val="Normal"/>
    <w:qFormat/>
    <w:rsid w:val="00800914"/>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6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093D"/>
    <w:rPr>
      <w:color w:val="0000FF"/>
      <w:u w:val="single"/>
    </w:rPr>
  </w:style>
  <w:style w:type="paragraph" w:styleId="BodyText">
    <w:name w:val="Body Text"/>
    <w:basedOn w:val="Normal"/>
    <w:link w:val="BodyTextChar"/>
    <w:rsid w:val="00C024C3"/>
    <w:rPr>
      <w:color w:val="FF0000"/>
    </w:rPr>
  </w:style>
  <w:style w:type="paragraph" w:styleId="BodyText2">
    <w:name w:val="Body Text 2"/>
    <w:basedOn w:val="Normal"/>
    <w:rsid w:val="00A530BE"/>
    <w:pPr>
      <w:spacing w:after="120" w:line="480" w:lineRule="auto"/>
    </w:pPr>
  </w:style>
  <w:style w:type="paragraph" w:styleId="BodyText3">
    <w:name w:val="Body Text 3"/>
    <w:basedOn w:val="Normal"/>
    <w:rsid w:val="00A530BE"/>
    <w:pPr>
      <w:spacing w:after="120"/>
    </w:pPr>
    <w:rPr>
      <w:sz w:val="16"/>
      <w:szCs w:val="16"/>
    </w:rPr>
  </w:style>
  <w:style w:type="paragraph" w:styleId="Title">
    <w:name w:val="Title"/>
    <w:basedOn w:val="Normal"/>
    <w:qFormat/>
    <w:rsid w:val="00A06B32"/>
    <w:pPr>
      <w:jc w:val="center"/>
    </w:pPr>
    <w:rPr>
      <w:rFonts w:ascii="Arial" w:hAnsi="Arial" w:cs="Arial"/>
      <w:b/>
      <w:bCs/>
      <w:lang w:val="cy-GB" w:eastAsia="en-US"/>
    </w:rPr>
  </w:style>
  <w:style w:type="paragraph" w:styleId="Header">
    <w:name w:val="header"/>
    <w:basedOn w:val="Normal"/>
    <w:rsid w:val="00A06B32"/>
    <w:pPr>
      <w:tabs>
        <w:tab w:val="center" w:pos="4153"/>
        <w:tab w:val="right" w:pos="8306"/>
      </w:tabs>
    </w:pPr>
  </w:style>
  <w:style w:type="paragraph" w:customStyle="1" w:styleId="Default">
    <w:name w:val="Default"/>
    <w:rsid w:val="006F7738"/>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5877F6"/>
    <w:pPr>
      <w:tabs>
        <w:tab w:val="center" w:pos="4320"/>
        <w:tab w:val="right" w:pos="8640"/>
      </w:tabs>
    </w:pPr>
  </w:style>
  <w:style w:type="character" w:styleId="PageNumber">
    <w:name w:val="page number"/>
    <w:basedOn w:val="DefaultParagraphFont"/>
    <w:rsid w:val="005877F6"/>
  </w:style>
  <w:style w:type="paragraph" w:styleId="BalloonText">
    <w:name w:val="Balloon Text"/>
    <w:basedOn w:val="Normal"/>
    <w:link w:val="BalloonTextChar"/>
    <w:rsid w:val="006D1BDF"/>
    <w:rPr>
      <w:rFonts w:ascii="Tahoma" w:hAnsi="Tahoma" w:cs="Tahoma"/>
      <w:sz w:val="16"/>
      <w:szCs w:val="16"/>
    </w:rPr>
  </w:style>
  <w:style w:type="character" w:customStyle="1" w:styleId="BalloonTextChar">
    <w:name w:val="Balloon Text Char"/>
    <w:link w:val="BalloonText"/>
    <w:rsid w:val="006D1BDF"/>
    <w:rPr>
      <w:rFonts w:ascii="Tahoma" w:hAnsi="Tahoma" w:cs="Tahoma"/>
      <w:sz w:val="16"/>
      <w:szCs w:val="16"/>
    </w:rPr>
  </w:style>
  <w:style w:type="character" w:styleId="FollowedHyperlink">
    <w:name w:val="FollowedHyperlink"/>
    <w:rsid w:val="006D1BDF"/>
    <w:rPr>
      <w:color w:val="800080"/>
      <w:u w:val="single"/>
    </w:rPr>
  </w:style>
  <w:style w:type="character" w:customStyle="1" w:styleId="FooterChar">
    <w:name w:val="Footer Char"/>
    <w:link w:val="Footer"/>
    <w:uiPriority w:val="99"/>
    <w:rsid w:val="00E54E7D"/>
    <w:rPr>
      <w:sz w:val="24"/>
      <w:szCs w:val="24"/>
    </w:rPr>
  </w:style>
  <w:style w:type="character" w:customStyle="1" w:styleId="BodyTextChar">
    <w:name w:val="Body Text Char"/>
    <w:link w:val="BodyText"/>
    <w:rsid w:val="00DD6139"/>
    <w:rPr>
      <w:color w:val="FF0000"/>
      <w:sz w:val="24"/>
      <w:szCs w:val="24"/>
    </w:rPr>
  </w:style>
  <w:style w:type="character" w:styleId="CommentReference">
    <w:name w:val="annotation reference"/>
    <w:rsid w:val="00DD6139"/>
    <w:rPr>
      <w:sz w:val="16"/>
      <w:szCs w:val="16"/>
    </w:rPr>
  </w:style>
  <w:style w:type="paragraph" w:styleId="CommentText">
    <w:name w:val="annotation text"/>
    <w:basedOn w:val="Normal"/>
    <w:link w:val="CommentTextChar"/>
    <w:rsid w:val="00DD6139"/>
    <w:rPr>
      <w:sz w:val="20"/>
      <w:szCs w:val="20"/>
    </w:rPr>
  </w:style>
  <w:style w:type="character" w:customStyle="1" w:styleId="CommentTextChar">
    <w:name w:val="Comment Text Char"/>
    <w:basedOn w:val="DefaultParagraphFont"/>
    <w:link w:val="CommentText"/>
    <w:rsid w:val="00DD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nnex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nnex%20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RedundancyPolicyProcedure/Annex1v1.pdf" TargetMode="External"/><Relationship Id="rId4" Type="http://schemas.openxmlformats.org/officeDocument/2006/relationships/settings" Target="settings.xml"/><Relationship Id="rId9" Type="http://schemas.openxmlformats.org/officeDocument/2006/relationships/hyperlink" Target="RedundancyPolicProcedur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D5FDB-20DE-47B9-9529-F21D8014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5111</Words>
  <Characters>28371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Redundancy Policy and Procedure – Non Teaching Staff</vt:lpstr>
    </vt:vector>
  </TitlesOfParts>
  <Company>EANI</Company>
  <LinksUpToDate>false</LinksUpToDate>
  <CharactersWithSpaces>33416</CharactersWithSpaces>
  <SharedDoc>false</SharedDoc>
  <HLinks>
    <vt:vector size="24" baseType="variant">
      <vt:variant>
        <vt:i4>7929972</vt:i4>
      </vt:variant>
      <vt:variant>
        <vt:i4>9</vt:i4>
      </vt:variant>
      <vt:variant>
        <vt:i4>0</vt:i4>
      </vt:variant>
      <vt:variant>
        <vt:i4>5</vt:i4>
      </vt:variant>
      <vt:variant>
        <vt:lpwstr>http://www.selb.org/humanresources/Documents/2009/Circular2009-134/RedundancyPolicy-NonTeach/Annex3.doc</vt:lpwstr>
      </vt:variant>
      <vt:variant>
        <vt:lpwstr/>
      </vt:variant>
      <vt:variant>
        <vt:i4>1835081</vt:i4>
      </vt:variant>
      <vt:variant>
        <vt:i4>6</vt:i4>
      </vt:variant>
      <vt:variant>
        <vt:i4>0</vt:i4>
      </vt:variant>
      <vt:variant>
        <vt:i4>5</vt:i4>
      </vt:variant>
      <vt:variant>
        <vt:lpwstr>http://www.selb.org/humanresources/Documents/2009/Circular2009-134/RedundancyPolicy-NonTeach/Annex 2.pdf</vt:lpwstr>
      </vt:variant>
      <vt:variant>
        <vt:lpwstr/>
      </vt:variant>
      <vt:variant>
        <vt:i4>4849668</vt:i4>
      </vt:variant>
      <vt:variant>
        <vt:i4>3</vt:i4>
      </vt:variant>
      <vt:variant>
        <vt:i4>0</vt:i4>
      </vt:variant>
      <vt:variant>
        <vt:i4>5</vt:i4>
      </vt:variant>
      <vt:variant>
        <vt:lpwstr>http://www.selb.org/humanresources/Documents/2011/Circular2011055/RedundancyPolicyProcedure/Annex1v1.pdf</vt:lpwstr>
      </vt:variant>
      <vt:variant>
        <vt:lpwstr/>
      </vt:variant>
      <vt:variant>
        <vt:i4>458839</vt:i4>
      </vt:variant>
      <vt:variant>
        <vt:i4>0</vt:i4>
      </vt:variant>
      <vt:variant>
        <vt:i4>0</vt:i4>
      </vt:variant>
      <vt:variant>
        <vt:i4>5</vt:i4>
      </vt:variant>
      <vt:variant>
        <vt:lpwstr>http://www.selb.org/humanresources/Documents/2009/Circular2009-134/RedundancyPolicy-NonTeach/RedundancyPolicProcedure.pdf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Redundancy Policy and Procedure – Non Teaching Staff</dc:title>
  <dc:subject>Redundancy Policy and Procedure – Non Teaching Staff</dc:subject>
  <dc:creator>Human Resources</dc:creator>
  <cp:keywords>Redundancy</cp:keywords>
  <dc:description>Redundancy Policy and Procedure – Non Teaching Staff</dc:description>
  <cp:lastModifiedBy>Siobhan Rafferty</cp:lastModifiedBy>
  <cp:revision>2</cp:revision>
  <cp:lastPrinted>2019-06-27T11:56:00Z</cp:lastPrinted>
  <dcterms:created xsi:type="dcterms:W3CDTF">2024-10-25T10:55:00Z</dcterms:created>
  <dcterms:modified xsi:type="dcterms:W3CDTF">2024-10-25T10:55:00Z</dcterms:modified>
  <cp:category>Policy</cp:category>
</cp:coreProperties>
</file>