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2D319" w14:textId="77777777" w:rsidR="009A1877" w:rsidRDefault="009A1877">
      <w:pPr>
        <w:pStyle w:val="BodyText"/>
        <w:spacing w:before="6"/>
        <w:rPr>
          <w:rFonts w:ascii="Times New Roman"/>
          <w:sz w:val="4"/>
        </w:rPr>
      </w:pPr>
    </w:p>
    <w:p w14:paraId="68694CA8" w14:textId="77777777" w:rsidR="009A1877" w:rsidRDefault="00253930">
      <w:pPr>
        <w:pStyle w:val="BodyText"/>
        <w:ind w:left="180"/>
        <w:rPr>
          <w:rFonts w:ascii="Times New Roman"/>
          <w:sz w:val="20"/>
        </w:rPr>
      </w:pPr>
      <w:r>
        <w:rPr>
          <w:rFonts w:ascii="Times New Roman"/>
          <w:noProof/>
          <w:sz w:val="20"/>
        </w:rPr>
        <w:drawing>
          <wp:inline distT="0" distB="0" distL="0" distR="0" wp14:anchorId="65C704B3" wp14:editId="03318878">
            <wp:extent cx="5656827" cy="7996999"/>
            <wp:effectExtent l="0" t="0" r="0" b="0"/>
            <wp:docPr id="3" name="image2.jpeg" descr="This is a screenshot of the cover page for the User Guide entitled Launching Online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his is a screenshot of the cover page for the User Guide entitled Launching Online Recruitment"/>
                    <pic:cNvPicPr/>
                  </pic:nvPicPr>
                  <pic:blipFill>
                    <a:blip r:embed="rId7" cstate="print"/>
                    <a:stretch>
                      <a:fillRect/>
                    </a:stretch>
                  </pic:blipFill>
                  <pic:spPr>
                    <a:xfrm>
                      <a:off x="0" y="0"/>
                      <a:ext cx="5656827" cy="7996999"/>
                    </a:xfrm>
                    <a:prstGeom prst="rect">
                      <a:avLst/>
                    </a:prstGeom>
                  </pic:spPr>
                </pic:pic>
              </a:graphicData>
            </a:graphic>
          </wp:inline>
        </w:drawing>
      </w:r>
    </w:p>
    <w:p w14:paraId="2AAEBC6C" w14:textId="77777777" w:rsidR="009A1877" w:rsidRDefault="009A1877">
      <w:pPr>
        <w:rPr>
          <w:rFonts w:ascii="Times New Roman"/>
          <w:sz w:val="20"/>
        </w:rPr>
        <w:sectPr w:rsidR="009A1877">
          <w:headerReference w:type="default" r:id="rId8"/>
          <w:footerReference w:type="default" r:id="rId9"/>
          <w:type w:val="continuous"/>
          <w:pgSz w:w="11910" w:h="16850"/>
          <w:pgMar w:top="1660" w:right="1300" w:bottom="1360" w:left="1260" w:header="754" w:footer="1180" w:gutter="0"/>
          <w:pgNumType w:start="1"/>
          <w:cols w:space="720"/>
        </w:sectPr>
      </w:pPr>
    </w:p>
    <w:p w14:paraId="0C7F4A96" w14:textId="77777777" w:rsidR="009A1877" w:rsidRDefault="009A1877">
      <w:pPr>
        <w:pStyle w:val="BodyText"/>
        <w:spacing w:before="6"/>
        <w:rPr>
          <w:rFonts w:ascii="Times New Roman"/>
          <w:sz w:val="25"/>
        </w:rPr>
      </w:pPr>
    </w:p>
    <w:p w14:paraId="0A5D1DAF" w14:textId="77777777" w:rsidR="009A1877" w:rsidRDefault="00253930">
      <w:pPr>
        <w:spacing w:before="59" w:line="232" w:lineRule="auto"/>
        <w:ind w:left="241" w:right="734"/>
        <w:rPr>
          <w:sz w:val="24"/>
        </w:rPr>
      </w:pPr>
      <w:r>
        <w:rPr>
          <w:sz w:val="24"/>
        </w:rPr>
        <w:t>The purpose of this user guide is to assist you with logging into the Online Recruitment System</w:t>
      </w:r>
    </w:p>
    <w:p w14:paraId="3148771A" w14:textId="77777777" w:rsidR="009A1877" w:rsidRDefault="009A1877">
      <w:pPr>
        <w:pStyle w:val="BodyText"/>
        <w:spacing w:before="8"/>
        <w:rPr>
          <w:sz w:val="24"/>
        </w:rPr>
      </w:pPr>
    </w:p>
    <w:p w14:paraId="440DE096" w14:textId="77777777" w:rsidR="009A1877" w:rsidRDefault="00253930">
      <w:pPr>
        <w:ind w:left="181"/>
        <w:rPr>
          <w:b/>
          <w:sz w:val="36"/>
        </w:rPr>
      </w:pPr>
      <w:r>
        <w:rPr>
          <w:b/>
          <w:sz w:val="36"/>
        </w:rPr>
        <w:t>CONTENTS</w:t>
      </w:r>
    </w:p>
    <w:p w14:paraId="636DA08C" w14:textId="77777777" w:rsidR="009A1877" w:rsidRDefault="009A1877">
      <w:pPr>
        <w:pStyle w:val="BodyText"/>
        <w:rPr>
          <w:b/>
          <w:sz w:val="20"/>
        </w:rPr>
      </w:pPr>
    </w:p>
    <w:p w14:paraId="7FB514B0" w14:textId="77777777" w:rsidR="009A1877" w:rsidRDefault="009A1877">
      <w:pPr>
        <w:pStyle w:val="BodyText"/>
        <w:spacing w:before="8"/>
        <w:rPr>
          <w:b/>
          <w:sz w:val="28"/>
        </w:rPr>
      </w:pPr>
    </w:p>
    <w:tbl>
      <w:tblPr>
        <w:tblW w:w="0" w:type="auto"/>
        <w:tblInd w:w="189" w:type="dxa"/>
        <w:tblLayout w:type="fixed"/>
        <w:tblCellMar>
          <w:left w:w="0" w:type="dxa"/>
          <w:right w:w="0" w:type="dxa"/>
        </w:tblCellMar>
        <w:tblLook w:val="01E0" w:firstRow="1" w:lastRow="1" w:firstColumn="1" w:lastColumn="1" w:noHBand="0" w:noVBand="0"/>
      </w:tblPr>
      <w:tblGrid>
        <w:gridCol w:w="5670"/>
        <w:gridCol w:w="2614"/>
      </w:tblGrid>
      <w:tr w:rsidR="009A1877" w14:paraId="47B7818C" w14:textId="77777777">
        <w:trPr>
          <w:trHeight w:val="901"/>
        </w:trPr>
        <w:tc>
          <w:tcPr>
            <w:tcW w:w="5670" w:type="dxa"/>
            <w:tcBorders>
              <w:right w:val="single" w:sz="6" w:space="0" w:color="FFFFFF"/>
            </w:tcBorders>
            <w:shd w:val="clear" w:color="auto" w:fill="45C2CD"/>
          </w:tcPr>
          <w:p w14:paraId="60E7B17A" w14:textId="77777777" w:rsidR="009A1877" w:rsidRDefault="00253930">
            <w:pPr>
              <w:pStyle w:val="TableParagraph"/>
              <w:spacing w:before="87"/>
              <w:ind w:left="150"/>
              <w:rPr>
                <w:b/>
                <w:sz w:val="24"/>
                <w:u w:val="none"/>
              </w:rPr>
            </w:pPr>
            <w:r>
              <w:rPr>
                <w:b/>
                <w:sz w:val="24"/>
                <w:u w:val="none"/>
              </w:rPr>
              <w:t>Content</w:t>
            </w:r>
          </w:p>
        </w:tc>
        <w:tc>
          <w:tcPr>
            <w:tcW w:w="2614" w:type="dxa"/>
            <w:tcBorders>
              <w:left w:val="single" w:sz="6" w:space="0" w:color="FFFFFF"/>
              <w:right w:val="single" w:sz="6" w:space="0" w:color="FFFFFF"/>
            </w:tcBorders>
            <w:shd w:val="clear" w:color="auto" w:fill="45C2CD"/>
          </w:tcPr>
          <w:p w14:paraId="339073CE" w14:textId="77777777" w:rsidR="009A1877" w:rsidRDefault="00253930">
            <w:pPr>
              <w:pStyle w:val="TableParagraph"/>
              <w:spacing w:before="87"/>
              <w:ind w:left="149"/>
              <w:rPr>
                <w:b/>
                <w:sz w:val="24"/>
                <w:u w:val="none"/>
              </w:rPr>
            </w:pPr>
            <w:r>
              <w:rPr>
                <w:b/>
                <w:sz w:val="24"/>
                <w:u w:val="none"/>
              </w:rPr>
              <w:t>Page</w:t>
            </w:r>
          </w:p>
        </w:tc>
      </w:tr>
      <w:tr w:rsidR="009A1877" w14:paraId="4A92BCD3" w14:textId="77777777">
        <w:trPr>
          <w:trHeight w:val="1291"/>
        </w:trPr>
        <w:tc>
          <w:tcPr>
            <w:tcW w:w="5670" w:type="dxa"/>
            <w:tcBorders>
              <w:right w:val="single" w:sz="6" w:space="0" w:color="FFFFFF"/>
            </w:tcBorders>
            <w:shd w:val="clear" w:color="auto" w:fill="CFE9EC"/>
          </w:tcPr>
          <w:p w14:paraId="65F1BE49" w14:textId="77777777" w:rsidR="009A1877" w:rsidRDefault="009A1877">
            <w:pPr>
              <w:pStyle w:val="TableParagraph"/>
              <w:spacing w:before="5"/>
              <w:rPr>
                <w:b/>
                <w:sz w:val="30"/>
                <w:u w:val="none"/>
              </w:rPr>
            </w:pPr>
          </w:p>
          <w:p w14:paraId="061DDBFA" w14:textId="77777777" w:rsidR="009A1877" w:rsidRDefault="00000000">
            <w:pPr>
              <w:pStyle w:val="TableParagraph"/>
              <w:spacing w:before="1"/>
              <w:ind w:left="150"/>
              <w:rPr>
                <w:sz w:val="24"/>
                <w:u w:val="none"/>
              </w:rPr>
            </w:pPr>
            <w:hyperlink w:anchor="_bookmark0" w:history="1">
              <w:r w:rsidR="00253930">
                <w:rPr>
                  <w:color w:val="0462C1"/>
                  <w:sz w:val="24"/>
                  <w:u w:color="0462C1"/>
                </w:rPr>
                <w:t>About the Online Recruitment System</w:t>
              </w:r>
            </w:hyperlink>
          </w:p>
        </w:tc>
        <w:tc>
          <w:tcPr>
            <w:tcW w:w="2614" w:type="dxa"/>
            <w:tcBorders>
              <w:left w:val="single" w:sz="6" w:space="0" w:color="FFFFFF"/>
              <w:right w:val="single" w:sz="6" w:space="0" w:color="FFFFFF"/>
            </w:tcBorders>
            <w:shd w:val="clear" w:color="auto" w:fill="CFE9EC"/>
          </w:tcPr>
          <w:p w14:paraId="428CB70C" w14:textId="77777777" w:rsidR="009A1877" w:rsidRDefault="009A1877">
            <w:pPr>
              <w:pStyle w:val="TableParagraph"/>
              <w:rPr>
                <w:b/>
                <w:sz w:val="24"/>
                <w:u w:val="none"/>
              </w:rPr>
            </w:pPr>
          </w:p>
          <w:p w14:paraId="2B572E2A" w14:textId="77777777" w:rsidR="009A1877" w:rsidRDefault="00253930">
            <w:pPr>
              <w:pStyle w:val="TableParagraph"/>
              <w:spacing w:before="184"/>
              <w:ind w:left="149"/>
              <w:rPr>
                <w:sz w:val="24"/>
                <w:u w:val="none"/>
              </w:rPr>
            </w:pPr>
            <w:r>
              <w:rPr>
                <w:sz w:val="24"/>
                <w:u w:val="none"/>
              </w:rPr>
              <w:t>3</w:t>
            </w:r>
          </w:p>
        </w:tc>
      </w:tr>
      <w:tr w:rsidR="009A1877" w14:paraId="3119FAD7" w14:textId="77777777">
        <w:trPr>
          <w:trHeight w:val="1275"/>
        </w:trPr>
        <w:tc>
          <w:tcPr>
            <w:tcW w:w="5670" w:type="dxa"/>
            <w:tcBorders>
              <w:right w:val="single" w:sz="6" w:space="0" w:color="FFFFFF"/>
            </w:tcBorders>
            <w:shd w:val="clear" w:color="auto" w:fill="CFE9EC"/>
          </w:tcPr>
          <w:p w14:paraId="7A62D400" w14:textId="77777777" w:rsidR="009A1877" w:rsidRDefault="009A1877">
            <w:pPr>
              <w:pStyle w:val="TableParagraph"/>
              <w:spacing w:before="5"/>
              <w:rPr>
                <w:b/>
                <w:sz w:val="30"/>
                <w:u w:val="none"/>
              </w:rPr>
            </w:pPr>
          </w:p>
          <w:p w14:paraId="3C6BECAD" w14:textId="77777777" w:rsidR="009A1877" w:rsidRDefault="00000000">
            <w:pPr>
              <w:pStyle w:val="TableParagraph"/>
              <w:ind w:left="150"/>
              <w:rPr>
                <w:sz w:val="24"/>
                <w:u w:val="none"/>
              </w:rPr>
            </w:pPr>
            <w:hyperlink w:anchor="_bookmark1" w:history="1">
              <w:r w:rsidR="00253930">
                <w:rPr>
                  <w:color w:val="0462C1"/>
                  <w:sz w:val="24"/>
                  <w:u w:color="0462C1"/>
                </w:rPr>
                <w:t>Launching the Online Recruitment Centre</w:t>
              </w:r>
            </w:hyperlink>
          </w:p>
        </w:tc>
        <w:tc>
          <w:tcPr>
            <w:tcW w:w="2614" w:type="dxa"/>
            <w:tcBorders>
              <w:left w:val="single" w:sz="6" w:space="0" w:color="FFFFFF"/>
              <w:right w:val="single" w:sz="6" w:space="0" w:color="FFFFFF"/>
            </w:tcBorders>
            <w:shd w:val="clear" w:color="auto" w:fill="CFE9EC"/>
          </w:tcPr>
          <w:p w14:paraId="13637940" w14:textId="77777777" w:rsidR="009A1877" w:rsidRDefault="009A1877">
            <w:pPr>
              <w:pStyle w:val="TableParagraph"/>
              <w:rPr>
                <w:b/>
                <w:sz w:val="24"/>
                <w:u w:val="none"/>
              </w:rPr>
            </w:pPr>
          </w:p>
          <w:p w14:paraId="6A2F3BE7" w14:textId="77777777" w:rsidR="009A1877" w:rsidRDefault="00253930">
            <w:pPr>
              <w:pStyle w:val="TableParagraph"/>
              <w:spacing w:before="169"/>
              <w:ind w:left="149"/>
              <w:rPr>
                <w:sz w:val="24"/>
                <w:u w:val="none"/>
              </w:rPr>
            </w:pPr>
            <w:r>
              <w:rPr>
                <w:sz w:val="24"/>
                <w:u w:val="none"/>
              </w:rPr>
              <w:t>3</w:t>
            </w:r>
          </w:p>
        </w:tc>
      </w:tr>
      <w:tr w:rsidR="009A1877" w14:paraId="474FE138" w14:textId="77777777">
        <w:trPr>
          <w:trHeight w:val="1606"/>
        </w:trPr>
        <w:tc>
          <w:tcPr>
            <w:tcW w:w="5670" w:type="dxa"/>
            <w:tcBorders>
              <w:bottom w:val="single" w:sz="24" w:space="0" w:color="FFFFFF"/>
              <w:right w:val="single" w:sz="6" w:space="0" w:color="FFFFFF"/>
            </w:tcBorders>
            <w:shd w:val="clear" w:color="auto" w:fill="CFE9EC"/>
          </w:tcPr>
          <w:p w14:paraId="4CB8CF7D" w14:textId="77777777" w:rsidR="009A1877" w:rsidRDefault="009A1877">
            <w:pPr>
              <w:pStyle w:val="TableParagraph"/>
              <w:spacing w:before="5"/>
              <w:rPr>
                <w:b/>
                <w:sz w:val="30"/>
                <w:u w:val="none"/>
              </w:rPr>
            </w:pPr>
          </w:p>
          <w:p w14:paraId="68FCCFE4" w14:textId="77777777" w:rsidR="009A1877" w:rsidRDefault="00000000">
            <w:pPr>
              <w:pStyle w:val="TableParagraph"/>
              <w:ind w:left="150"/>
              <w:rPr>
                <w:sz w:val="24"/>
                <w:u w:val="none"/>
              </w:rPr>
            </w:pPr>
            <w:hyperlink w:anchor="_bookmark2" w:history="1">
              <w:r w:rsidR="00253930">
                <w:rPr>
                  <w:color w:val="0462C1"/>
                  <w:sz w:val="24"/>
                  <w:u w:color="0462C1"/>
                </w:rPr>
                <w:t>Adding a webpage as a favourite</w:t>
              </w:r>
            </w:hyperlink>
          </w:p>
          <w:p w14:paraId="45C043BB" w14:textId="77777777" w:rsidR="009A1877" w:rsidRDefault="009A1877">
            <w:pPr>
              <w:pStyle w:val="TableParagraph"/>
              <w:rPr>
                <w:b/>
                <w:sz w:val="24"/>
                <w:u w:val="none"/>
              </w:rPr>
            </w:pPr>
          </w:p>
          <w:p w14:paraId="7BF337F8" w14:textId="77777777" w:rsidR="009A1877" w:rsidRDefault="00000000">
            <w:pPr>
              <w:pStyle w:val="TableParagraph"/>
              <w:numPr>
                <w:ilvl w:val="0"/>
                <w:numId w:val="1"/>
              </w:numPr>
              <w:tabs>
                <w:tab w:val="left" w:pos="871"/>
              </w:tabs>
              <w:spacing w:before="1"/>
              <w:rPr>
                <w:sz w:val="24"/>
                <w:u w:val="none"/>
              </w:rPr>
            </w:pPr>
            <w:hyperlink w:anchor="_bookmark3" w:history="1">
              <w:r w:rsidR="00253930">
                <w:rPr>
                  <w:color w:val="0462C1"/>
                  <w:sz w:val="24"/>
                  <w:u w:color="0462C1"/>
                </w:rPr>
                <w:t xml:space="preserve">Via Google </w:t>
              </w:r>
              <w:r w:rsidR="00253930">
                <w:rPr>
                  <w:color w:val="0462C1"/>
                  <w:spacing w:val="-5"/>
                  <w:sz w:val="24"/>
                  <w:u w:color="0462C1"/>
                </w:rPr>
                <w:t>Chrome</w:t>
              </w:r>
            </w:hyperlink>
          </w:p>
        </w:tc>
        <w:tc>
          <w:tcPr>
            <w:tcW w:w="2614" w:type="dxa"/>
            <w:tcBorders>
              <w:left w:val="single" w:sz="6" w:space="0" w:color="FFFFFF"/>
              <w:bottom w:val="single" w:sz="24" w:space="0" w:color="FFFFFF"/>
              <w:right w:val="single" w:sz="6" w:space="0" w:color="FFFFFF"/>
            </w:tcBorders>
            <w:shd w:val="clear" w:color="auto" w:fill="CFE9EC"/>
          </w:tcPr>
          <w:p w14:paraId="3CB71988" w14:textId="77777777" w:rsidR="009A1877" w:rsidRDefault="009A1877">
            <w:pPr>
              <w:pStyle w:val="TableParagraph"/>
              <w:spacing w:before="5"/>
              <w:rPr>
                <w:b/>
                <w:sz w:val="30"/>
                <w:u w:val="none"/>
              </w:rPr>
            </w:pPr>
          </w:p>
          <w:p w14:paraId="575B5ABC" w14:textId="77777777" w:rsidR="009A1877" w:rsidRDefault="00253930">
            <w:pPr>
              <w:pStyle w:val="TableParagraph"/>
              <w:ind w:left="149"/>
              <w:rPr>
                <w:sz w:val="24"/>
                <w:u w:val="none"/>
              </w:rPr>
            </w:pPr>
            <w:r>
              <w:rPr>
                <w:sz w:val="24"/>
                <w:u w:val="none"/>
              </w:rPr>
              <w:t>4</w:t>
            </w:r>
          </w:p>
          <w:p w14:paraId="66B4C073" w14:textId="77777777" w:rsidR="009A1877" w:rsidRDefault="009A1877">
            <w:pPr>
              <w:pStyle w:val="TableParagraph"/>
              <w:rPr>
                <w:b/>
                <w:sz w:val="24"/>
                <w:u w:val="none"/>
              </w:rPr>
            </w:pPr>
          </w:p>
          <w:p w14:paraId="3F47FA08" w14:textId="77777777" w:rsidR="009A1877" w:rsidRDefault="00253930">
            <w:pPr>
              <w:pStyle w:val="TableParagraph"/>
              <w:spacing w:before="1"/>
              <w:ind w:left="149"/>
              <w:rPr>
                <w:sz w:val="24"/>
                <w:u w:val="none"/>
              </w:rPr>
            </w:pPr>
            <w:r>
              <w:rPr>
                <w:sz w:val="24"/>
                <w:u w:val="none"/>
              </w:rPr>
              <w:t>4</w:t>
            </w:r>
          </w:p>
        </w:tc>
      </w:tr>
    </w:tbl>
    <w:p w14:paraId="5E7FF2CA" w14:textId="77777777" w:rsidR="009A1877" w:rsidRDefault="009A1877">
      <w:pPr>
        <w:rPr>
          <w:sz w:val="24"/>
        </w:rPr>
        <w:sectPr w:rsidR="009A1877">
          <w:pgSz w:w="11910" w:h="16850"/>
          <w:pgMar w:top="1660" w:right="1300" w:bottom="1360" w:left="1260" w:header="754" w:footer="1180" w:gutter="0"/>
          <w:cols w:space="720"/>
        </w:sectPr>
      </w:pPr>
    </w:p>
    <w:p w14:paraId="6D921A3A" w14:textId="77777777" w:rsidR="009A1877" w:rsidRDefault="00253930">
      <w:pPr>
        <w:pStyle w:val="BodyText"/>
        <w:spacing w:before="49"/>
        <w:ind w:left="181"/>
        <w:rPr>
          <w:rFonts w:ascii="Calibri Light"/>
        </w:rPr>
      </w:pPr>
      <w:bookmarkStart w:id="0" w:name="_bookmark2"/>
      <w:bookmarkStart w:id="1" w:name="_bookmark0"/>
      <w:bookmarkEnd w:id="0"/>
      <w:bookmarkEnd w:id="1"/>
      <w:r>
        <w:rPr>
          <w:rFonts w:ascii="Calibri Light"/>
          <w:u w:val="single"/>
        </w:rPr>
        <w:lastRenderedPageBreak/>
        <w:t>About the Online Recruitment System</w:t>
      </w:r>
    </w:p>
    <w:p w14:paraId="19052406" w14:textId="77777777" w:rsidR="009A1877" w:rsidRDefault="009A1877">
      <w:pPr>
        <w:pStyle w:val="BodyText"/>
        <w:spacing w:before="5"/>
        <w:rPr>
          <w:rFonts w:ascii="Calibri Light"/>
          <w:sz w:val="17"/>
        </w:rPr>
      </w:pPr>
    </w:p>
    <w:p w14:paraId="7543C4E1" w14:textId="77777777" w:rsidR="009A1877" w:rsidRDefault="00253930">
      <w:pPr>
        <w:pStyle w:val="BodyText"/>
        <w:spacing w:before="59"/>
        <w:ind w:left="181" w:right="196"/>
      </w:pPr>
      <w:r>
        <w:t>The Education Authority’s online recruitment system is a cloud-based system that can be accessed by users on demand via the Internet. This online recruitment system is now compatible with mobile devices which will now allow you to carry out tasks such as requisition and candidate management.</w:t>
      </w:r>
    </w:p>
    <w:p w14:paraId="43E4EF9D" w14:textId="77777777" w:rsidR="009A1877" w:rsidRDefault="009A1877">
      <w:pPr>
        <w:pStyle w:val="BodyText"/>
        <w:spacing w:before="7"/>
      </w:pPr>
    </w:p>
    <w:p w14:paraId="40C927E3" w14:textId="77777777" w:rsidR="009A1877" w:rsidRDefault="00253930">
      <w:pPr>
        <w:pStyle w:val="BodyText"/>
        <w:ind w:left="181" w:right="196"/>
      </w:pPr>
      <w:r>
        <w:t>As with all cloud-based systems, this application will be subject to mandatory upgrades and users will be kept informed of any changes may impact the user experience.</w:t>
      </w:r>
    </w:p>
    <w:p w14:paraId="000BFEBE" w14:textId="77777777" w:rsidR="009A1877" w:rsidRDefault="009A1877">
      <w:pPr>
        <w:pStyle w:val="BodyText"/>
      </w:pPr>
    </w:p>
    <w:p w14:paraId="6738793E" w14:textId="77777777" w:rsidR="009A1877" w:rsidRDefault="009A1877">
      <w:pPr>
        <w:pStyle w:val="BodyText"/>
        <w:spacing w:before="4"/>
        <w:rPr>
          <w:sz w:val="21"/>
        </w:rPr>
      </w:pPr>
    </w:p>
    <w:p w14:paraId="7C901E88" w14:textId="77777777" w:rsidR="009A1877" w:rsidRDefault="00253930">
      <w:pPr>
        <w:pStyle w:val="BodyText"/>
        <w:ind w:left="181"/>
        <w:rPr>
          <w:rFonts w:ascii="Calibri Light"/>
        </w:rPr>
      </w:pPr>
      <w:bookmarkStart w:id="2" w:name="_bookmark1"/>
      <w:bookmarkEnd w:id="2"/>
      <w:r>
        <w:rPr>
          <w:rFonts w:ascii="Calibri Light"/>
          <w:u w:val="single"/>
        </w:rPr>
        <w:t>Launching the Online Recruitment Centre</w:t>
      </w:r>
    </w:p>
    <w:p w14:paraId="3FF03B2C" w14:textId="77777777" w:rsidR="009A1877" w:rsidRDefault="00253930">
      <w:pPr>
        <w:pStyle w:val="BodyText"/>
        <w:tabs>
          <w:tab w:val="left" w:pos="6329"/>
        </w:tabs>
        <w:spacing w:before="120"/>
        <w:ind w:left="181"/>
      </w:pPr>
      <w:r>
        <w:t xml:space="preserve">The recommended browser </w:t>
      </w:r>
      <w:r>
        <w:rPr>
          <w:spacing w:val="2"/>
        </w:rPr>
        <w:t xml:space="preserve">for this </w:t>
      </w:r>
      <w:r>
        <w:t xml:space="preserve">application </w:t>
      </w:r>
      <w:r>
        <w:rPr>
          <w:spacing w:val="4"/>
        </w:rPr>
        <w:t>is</w:t>
      </w:r>
      <w:r>
        <w:rPr>
          <w:spacing w:val="-23"/>
        </w:rPr>
        <w:t xml:space="preserve"> </w:t>
      </w:r>
      <w:r>
        <w:t>Google</w:t>
      </w:r>
      <w:r>
        <w:rPr>
          <w:spacing w:val="7"/>
        </w:rPr>
        <w:t xml:space="preserve"> </w:t>
      </w:r>
      <w:r>
        <w:t>Chrome.</w:t>
      </w:r>
      <w:r>
        <w:tab/>
      </w:r>
      <w:r>
        <w:rPr>
          <w:noProof/>
          <w:position w:val="-25"/>
        </w:rPr>
        <w:drawing>
          <wp:inline distT="0" distB="0" distL="0" distR="0" wp14:anchorId="3160DEC9" wp14:editId="0637C714">
            <wp:extent cx="378891" cy="396240"/>
            <wp:effectExtent l="0" t="0" r="0" b="0"/>
            <wp:docPr id="5" name="image3.jpeg" descr="Google chro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Google chrome icon"/>
                    <pic:cNvPicPr/>
                  </pic:nvPicPr>
                  <pic:blipFill>
                    <a:blip r:embed="rId10" cstate="print"/>
                    <a:stretch>
                      <a:fillRect/>
                    </a:stretch>
                  </pic:blipFill>
                  <pic:spPr>
                    <a:xfrm>
                      <a:off x="0" y="0"/>
                      <a:ext cx="378891" cy="396240"/>
                    </a:xfrm>
                    <a:prstGeom prst="rect">
                      <a:avLst/>
                    </a:prstGeom>
                  </pic:spPr>
                </pic:pic>
              </a:graphicData>
            </a:graphic>
          </wp:inline>
        </w:drawing>
      </w:r>
    </w:p>
    <w:p w14:paraId="7E1AD2E2" w14:textId="77777777" w:rsidR="009A1877" w:rsidRDefault="00253930">
      <w:pPr>
        <w:pStyle w:val="BodyText"/>
        <w:spacing w:before="339"/>
        <w:ind w:left="181" w:right="734"/>
      </w:pPr>
      <w:r>
        <w:t xml:space="preserve">To access the online recruitment centre, enter the following URL into your browser: </w:t>
      </w:r>
      <w:hyperlink r:id="rId11">
        <w:r>
          <w:rPr>
            <w:color w:val="0462C1"/>
            <w:u w:val="single" w:color="0462C1"/>
          </w:rPr>
          <w:t>https://eani.taleo.net</w:t>
        </w:r>
      </w:hyperlink>
    </w:p>
    <w:p w14:paraId="66192860" w14:textId="323C5150" w:rsidR="009A1877" w:rsidRDefault="00253930">
      <w:pPr>
        <w:pStyle w:val="BodyText"/>
        <w:spacing w:before="1"/>
        <w:rPr>
          <w:sz w:val="13"/>
        </w:rPr>
      </w:pPr>
      <w:r>
        <w:rPr>
          <w:noProof/>
        </w:rPr>
        <mc:AlternateContent>
          <mc:Choice Requires="wps">
            <w:drawing>
              <wp:anchor distT="0" distB="0" distL="0" distR="0" simplePos="0" relativeHeight="251659776" behindDoc="1" locked="0" layoutInCell="1" allowOverlap="1" wp14:anchorId="425254D7" wp14:editId="1E76A8AD">
                <wp:simplePos x="0" y="0"/>
                <wp:positionH relativeFrom="page">
                  <wp:posOffset>869315</wp:posOffset>
                </wp:positionH>
                <wp:positionV relativeFrom="paragraph">
                  <wp:posOffset>139065</wp:posOffset>
                </wp:positionV>
                <wp:extent cx="5796280" cy="495300"/>
                <wp:effectExtent l="0" t="0" r="0" b="0"/>
                <wp:wrapTopAndBottom/>
                <wp:docPr id="496278762" name="Text Box 2" descr="This tip explains how to access the online recruitment system using the link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95300"/>
                        </a:xfrm>
                        <a:prstGeom prst="rect">
                          <a:avLst/>
                        </a:prstGeom>
                        <a:noFill/>
                        <a:ln w="25400">
                          <a:solidFill>
                            <a:srgbClr val="D9D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1957C9" w14:textId="77777777" w:rsidR="009A1877" w:rsidRDefault="00253930">
                            <w:pPr>
                              <w:pStyle w:val="BodyText"/>
                              <w:spacing w:before="45" w:line="228" w:lineRule="auto"/>
                              <w:ind w:left="52"/>
                            </w:pPr>
                            <w:r>
                              <w:rPr>
                                <w:b/>
                              </w:rPr>
                              <w:t xml:space="preserve">Tip: </w:t>
                            </w:r>
                            <w:r>
                              <w:t xml:space="preserve">If you are viewing this guide electronically, you can access the website from this document by holding </w:t>
                            </w:r>
                            <w:r>
                              <w:rPr>
                                <w:b/>
                              </w:rPr>
                              <w:t xml:space="preserve">Ctrl </w:t>
                            </w:r>
                            <w:r>
                              <w:t>on your keyboard and clicking on the aforementioned URL.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254D7" id="_x0000_t202" coordsize="21600,21600" o:spt="202" path="m,l,21600r21600,l21600,xe">
                <v:stroke joinstyle="miter"/>
                <v:path gradientshapeok="t" o:connecttype="rect"/>
              </v:shapetype>
              <v:shape id="Text Box 2" o:spid="_x0000_s1026" type="#_x0000_t202" alt="This tip explains how to access the online recruitment system using the link provided" style="position:absolute;margin-left:68.45pt;margin-top:10.95pt;width:456.4pt;height:3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" filled="f" strokecolor="#d9df20" strokeweight="2pt">
                <v:textbox inset="0,0,0,0">
                  <w:txbxContent>
                    <w:p w14:paraId="2E1957C9" w14:textId="77777777" w:rsidR="009A1877" w:rsidRDefault="00253930">
                      <w:pPr>
                        <w:pStyle w:val="BodyText"/>
                        <w:spacing w:before="45" w:line="228" w:lineRule="auto"/>
                        <w:ind w:left="52"/>
                      </w:pPr>
                      <w:r>
                        <w:rPr>
                          <w:b/>
                        </w:rPr>
                        <w:t xml:space="preserve">Tip: </w:t>
                      </w:r>
                      <w:r>
                        <w:t xml:space="preserve">If you are viewing this guide electronically, you can access the website from this document by holding </w:t>
                      </w:r>
                      <w:r>
                        <w:rPr>
                          <w:b/>
                        </w:rPr>
                        <w:t xml:space="preserve">Ctrl </w:t>
                      </w:r>
                      <w:r>
                        <w:t xml:space="preserve">on your keyboard and clicking on the </w:t>
                      </w:r>
                      <w:proofErr w:type="gramStart"/>
                      <w:r>
                        <w:t>aforementioned URL</w:t>
                      </w:r>
                      <w:proofErr w:type="gramEnd"/>
                      <w:r>
                        <w:t>.</w:t>
                      </w:r>
                    </w:p>
                  </w:txbxContent>
                </v:textbox>
                <w10:wrap type="topAndBottom" anchorx="page"/>
              </v:shape>
            </w:pict>
          </mc:Fallback>
        </mc:AlternateContent>
      </w:r>
    </w:p>
    <w:p w14:paraId="6E2EE9E0" w14:textId="77777777" w:rsidR="009A1877" w:rsidRDefault="009A1877">
      <w:pPr>
        <w:pStyle w:val="BodyText"/>
        <w:rPr>
          <w:sz w:val="20"/>
        </w:rPr>
      </w:pPr>
    </w:p>
    <w:p w14:paraId="18CF3202" w14:textId="77777777" w:rsidR="009A1877" w:rsidRDefault="009A1877">
      <w:pPr>
        <w:pStyle w:val="BodyText"/>
        <w:rPr>
          <w:sz w:val="20"/>
        </w:rPr>
      </w:pPr>
    </w:p>
    <w:p w14:paraId="5FBE4579" w14:textId="77777777" w:rsidR="009A1877" w:rsidRDefault="009A1877">
      <w:pPr>
        <w:pStyle w:val="BodyText"/>
        <w:spacing w:before="3"/>
        <w:rPr>
          <w:sz w:val="23"/>
        </w:rPr>
      </w:pPr>
    </w:p>
    <w:p w14:paraId="217C2F7D" w14:textId="77777777" w:rsidR="009A1877" w:rsidRDefault="00253930">
      <w:pPr>
        <w:pStyle w:val="BodyText"/>
        <w:spacing w:before="60"/>
        <w:ind w:left="181"/>
      </w:pPr>
      <w:r>
        <w:t>The following screen will appear:</w:t>
      </w:r>
    </w:p>
    <w:p w14:paraId="3436A3E8" w14:textId="77777777" w:rsidR="009A1877" w:rsidRDefault="00253930">
      <w:pPr>
        <w:pStyle w:val="BodyText"/>
        <w:spacing w:before="4"/>
        <w:rPr>
          <w:sz w:val="18"/>
        </w:rPr>
      </w:pPr>
      <w:r>
        <w:rPr>
          <w:noProof/>
        </w:rPr>
        <w:drawing>
          <wp:anchor distT="0" distB="0" distL="0" distR="0" simplePos="0" relativeHeight="251658752" behindDoc="0" locked="0" layoutInCell="1" allowOverlap="1" wp14:anchorId="6B8D933F" wp14:editId="4533AD38">
            <wp:simplePos x="0" y="0"/>
            <wp:positionH relativeFrom="page">
              <wp:posOffset>2184654</wp:posOffset>
            </wp:positionH>
            <wp:positionV relativeFrom="paragraph">
              <wp:posOffset>167260</wp:posOffset>
            </wp:positionV>
            <wp:extent cx="3405682" cy="2690622"/>
            <wp:effectExtent l="0" t="0" r="0" b="0"/>
            <wp:wrapTopAndBottom/>
            <wp:docPr id="7" name="image4.jpeg" descr="This is a screenshot of the user sign in page and also outlines how to request a password 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This is a screenshot of the user sign in page and also outlines how to request a password reset"/>
                    <pic:cNvPicPr/>
                  </pic:nvPicPr>
                  <pic:blipFill>
                    <a:blip r:embed="rId12" cstate="print"/>
                    <a:stretch>
                      <a:fillRect/>
                    </a:stretch>
                  </pic:blipFill>
                  <pic:spPr>
                    <a:xfrm>
                      <a:off x="0" y="0"/>
                      <a:ext cx="3405682" cy="2690622"/>
                    </a:xfrm>
                    <a:prstGeom prst="rect">
                      <a:avLst/>
                    </a:prstGeom>
                  </pic:spPr>
                </pic:pic>
              </a:graphicData>
            </a:graphic>
          </wp:anchor>
        </w:drawing>
      </w:r>
    </w:p>
    <w:p w14:paraId="2F3AB86D" w14:textId="77777777" w:rsidR="009A1877" w:rsidRDefault="009A1877">
      <w:pPr>
        <w:rPr>
          <w:sz w:val="18"/>
        </w:rPr>
        <w:sectPr w:rsidR="009A1877">
          <w:pgSz w:w="11910" w:h="16850"/>
          <w:pgMar w:top="1660" w:right="1300" w:bottom="1360" w:left="1260" w:header="754" w:footer="1180" w:gutter="0"/>
          <w:cols w:space="720"/>
        </w:sectPr>
      </w:pPr>
    </w:p>
    <w:p w14:paraId="7AC1E976" w14:textId="77777777" w:rsidR="009A1877" w:rsidRDefault="00253930">
      <w:pPr>
        <w:pStyle w:val="BodyText"/>
        <w:spacing w:before="49"/>
        <w:ind w:left="181"/>
        <w:rPr>
          <w:rFonts w:ascii="Calibri Light"/>
        </w:rPr>
      </w:pPr>
      <w:r>
        <w:rPr>
          <w:rFonts w:ascii="Calibri Light"/>
          <w:u w:val="single"/>
        </w:rPr>
        <w:lastRenderedPageBreak/>
        <w:t>Adding a Webpage as a Favourite page</w:t>
      </w:r>
    </w:p>
    <w:p w14:paraId="7C265916" w14:textId="77777777" w:rsidR="009A1877" w:rsidRDefault="009A1877">
      <w:pPr>
        <w:pStyle w:val="BodyText"/>
        <w:spacing w:before="5"/>
        <w:rPr>
          <w:rFonts w:ascii="Calibri Light"/>
          <w:sz w:val="17"/>
        </w:rPr>
      </w:pPr>
    </w:p>
    <w:p w14:paraId="66349FB2" w14:textId="77777777" w:rsidR="009A1877" w:rsidRDefault="00253930">
      <w:pPr>
        <w:pStyle w:val="BodyText"/>
        <w:spacing w:before="59"/>
        <w:ind w:left="181"/>
      </w:pPr>
      <w:r>
        <w:t>Frequent users may find it beneficial to bookmark this URL to their browser favourites for quick and easy access. You can do this as follows:</w:t>
      </w:r>
    </w:p>
    <w:p w14:paraId="0BDF4F80" w14:textId="77777777" w:rsidR="009A1877" w:rsidRDefault="009A1877">
      <w:pPr>
        <w:pStyle w:val="BodyText"/>
        <w:spacing w:before="5"/>
      </w:pPr>
    </w:p>
    <w:p w14:paraId="10F9A131" w14:textId="77777777" w:rsidR="009A1877" w:rsidRDefault="00253930">
      <w:pPr>
        <w:pStyle w:val="BodyText"/>
        <w:spacing w:before="1"/>
        <w:ind w:left="181"/>
        <w:rPr>
          <w:rFonts w:ascii="Calibri Light"/>
        </w:rPr>
      </w:pPr>
      <w:bookmarkStart w:id="3" w:name="_bookmark3"/>
      <w:bookmarkEnd w:id="3"/>
      <w:r>
        <w:rPr>
          <w:rFonts w:ascii="Calibri Light"/>
          <w:u w:val="single"/>
        </w:rPr>
        <w:t>Via Google Chrome:</w:t>
      </w:r>
    </w:p>
    <w:p w14:paraId="53A99769" w14:textId="77777777" w:rsidR="009A1877" w:rsidRDefault="009A1877">
      <w:pPr>
        <w:pStyle w:val="BodyText"/>
        <w:spacing w:before="4"/>
        <w:rPr>
          <w:rFonts w:ascii="Calibri Light"/>
          <w:sz w:val="17"/>
        </w:rPr>
      </w:pPr>
    </w:p>
    <w:p w14:paraId="2C228358" w14:textId="77777777" w:rsidR="009A1877" w:rsidRDefault="00253930">
      <w:pPr>
        <w:pStyle w:val="BodyText"/>
        <w:spacing w:before="60"/>
        <w:ind w:left="181"/>
      </w:pPr>
      <w:r>
        <w:t xml:space="preserve">Click on the </w:t>
      </w:r>
      <w:r>
        <w:rPr>
          <w:b/>
        </w:rPr>
        <w:t xml:space="preserve">star icon </w:t>
      </w:r>
      <w:r>
        <w:t>on the top right of the screen:</w:t>
      </w:r>
    </w:p>
    <w:p w14:paraId="43158589" w14:textId="77777777" w:rsidR="009A1877" w:rsidRDefault="009A1877">
      <w:pPr>
        <w:pStyle w:val="BodyText"/>
        <w:rPr>
          <w:sz w:val="20"/>
        </w:rPr>
      </w:pPr>
    </w:p>
    <w:p w14:paraId="2BB0A5F2" w14:textId="77777777" w:rsidR="009A1877" w:rsidRDefault="00253930">
      <w:pPr>
        <w:pStyle w:val="BodyText"/>
        <w:spacing w:before="1"/>
        <w:rPr>
          <w:sz w:val="10"/>
        </w:rPr>
      </w:pPr>
      <w:r>
        <w:rPr>
          <w:noProof/>
        </w:rPr>
        <w:drawing>
          <wp:anchor distT="0" distB="0" distL="0" distR="0" simplePos="0" relativeHeight="251655680" behindDoc="0" locked="0" layoutInCell="1" allowOverlap="1" wp14:anchorId="675A0DF7" wp14:editId="0BBC48AD">
            <wp:simplePos x="0" y="0"/>
            <wp:positionH relativeFrom="page">
              <wp:posOffset>962699</wp:posOffset>
            </wp:positionH>
            <wp:positionV relativeFrom="paragraph">
              <wp:posOffset>103279</wp:posOffset>
            </wp:positionV>
            <wp:extent cx="5570442" cy="1968246"/>
            <wp:effectExtent l="0" t="0" r="0" b="0"/>
            <wp:wrapTopAndBottom/>
            <wp:docPr id="9" name="image5.jpeg" descr="This tip explains how to bookmark the URL for the online recruitment system for quick and easy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his tip explains how to bookmark the URL for the online recruitment system for quick and easy access"/>
                    <pic:cNvPicPr/>
                  </pic:nvPicPr>
                  <pic:blipFill>
                    <a:blip r:embed="rId13" cstate="print"/>
                    <a:stretch>
                      <a:fillRect/>
                    </a:stretch>
                  </pic:blipFill>
                  <pic:spPr>
                    <a:xfrm>
                      <a:off x="0" y="0"/>
                      <a:ext cx="5570442" cy="1968246"/>
                    </a:xfrm>
                    <a:prstGeom prst="rect">
                      <a:avLst/>
                    </a:prstGeom>
                  </pic:spPr>
                </pic:pic>
              </a:graphicData>
            </a:graphic>
          </wp:anchor>
        </w:drawing>
      </w:r>
    </w:p>
    <w:p w14:paraId="32DB1233" w14:textId="77777777" w:rsidR="009A1877" w:rsidRDefault="009A1877">
      <w:pPr>
        <w:pStyle w:val="BodyText"/>
        <w:spacing w:before="8"/>
        <w:rPr>
          <w:sz w:val="21"/>
        </w:rPr>
      </w:pPr>
    </w:p>
    <w:p w14:paraId="19560DD7" w14:textId="77777777" w:rsidR="009A1877" w:rsidRDefault="00253930">
      <w:pPr>
        <w:pStyle w:val="BodyText"/>
        <w:ind w:left="181"/>
      </w:pPr>
      <w:r>
        <w:t xml:space="preserve">Re-name the link so that it is easily identifiable and click the </w:t>
      </w:r>
      <w:r>
        <w:rPr>
          <w:b/>
        </w:rPr>
        <w:t xml:space="preserve">Done </w:t>
      </w:r>
      <w:r>
        <w:t>button:</w:t>
      </w:r>
    </w:p>
    <w:p w14:paraId="155DA662" w14:textId="77777777" w:rsidR="009A1877" w:rsidRDefault="00253930">
      <w:pPr>
        <w:pStyle w:val="BodyText"/>
        <w:spacing w:before="2"/>
        <w:rPr>
          <w:sz w:val="21"/>
        </w:rPr>
      </w:pPr>
      <w:r>
        <w:rPr>
          <w:noProof/>
        </w:rPr>
        <w:drawing>
          <wp:anchor distT="0" distB="0" distL="0" distR="0" simplePos="0" relativeHeight="251656704" behindDoc="0" locked="0" layoutInCell="1" allowOverlap="1" wp14:anchorId="3B6EA1C4" wp14:editId="7354E715">
            <wp:simplePos x="0" y="0"/>
            <wp:positionH relativeFrom="page">
              <wp:posOffset>942773</wp:posOffset>
            </wp:positionH>
            <wp:positionV relativeFrom="paragraph">
              <wp:posOffset>188901</wp:posOffset>
            </wp:positionV>
            <wp:extent cx="5676904" cy="2253710"/>
            <wp:effectExtent l="0" t="0" r="0" b="0"/>
            <wp:wrapTopAndBottom/>
            <wp:docPr id="11" name="image6.jpeg" descr="This screenshot shows how to rename the URL for the online recruitment system for quick and easy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This screenshot shows how to rename the URL for the online recruitment system for quick and easy access"/>
                    <pic:cNvPicPr/>
                  </pic:nvPicPr>
                  <pic:blipFill>
                    <a:blip r:embed="rId14" cstate="print"/>
                    <a:stretch>
                      <a:fillRect/>
                    </a:stretch>
                  </pic:blipFill>
                  <pic:spPr>
                    <a:xfrm>
                      <a:off x="0" y="0"/>
                      <a:ext cx="5676904" cy="2253710"/>
                    </a:xfrm>
                    <a:prstGeom prst="rect">
                      <a:avLst/>
                    </a:prstGeom>
                  </pic:spPr>
                </pic:pic>
              </a:graphicData>
            </a:graphic>
          </wp:anchor>
        </w:drawing>
      </w:r>
    </w:p>
    <w:p w14:paraId="44C4B6B2" w14:textId="77777777" w:rsidR="009A1877" w:rsidRDefault="009A1877">
      <w:pPr>
        <w:rPr>
          <w:sz w:val="21"/>
        </w:rPr>
        <w:sectPr w:rsidR="009A1877">
          <w:pgSz w:w="11910" w:h="16850"/>
          <w:pgMar w:top="1660" w:right="1300" w:bottom="1440" w:left="1260" w:header="754" w:footer="1180" w:gutter="0"/>
          <w:cols w:space="720"/>
        </w:sectPr>
      </w:pPr>
    </w:p>
    <w:p w14:paraId="49A1B43D" w14:textId="77777777" w:rsidR="009A1877" w:rsidRDefault="009A1877">
      <w:pPr>
        <w:pStyle w:val="BodyText"/>
        <w:spacing w:before="4"/>
        <w:rPr>
          <w:sz w:val="21"/>
        </w:rPr>
      </w:pPr>
    </w:p>
    <w:p w14:paraId="5B8C5F60" w14:textId="77777777" w:rsidR="009A1877" w:rsidRDefault="00253930">
      <w:pPr>
        <w:pStyle w:val="BodyText"/>
        <w:spacing w:before="59"/>
        <w:ind w:left="181" w:right="667"/>
      </w:pPr>
      <w:r>
        <w:t>When you next launch Google Chrome, the website will now be bookmarked at the top of your browser for quick and easy access in the future:</w:t>
      </w:r>
    </w:p>
    <w:p w14:paraId="3333D033" w14:textId="77777777" w:rsidR="009A1877" w:rsidRDefault="00253930">
      <w:pPr>
        <w:pStyle w:val="BodyText"/>
        <w:spacing w:before="2"/>
        <w:rPr>
          <w:sz w:val="20"/>
        </w:rPr>
      </w:pPr>
      <w:r>
        <w:rPr>
          <w:noProof/>
        </w:rPr>
        <w:drawing>
          <wp:anchor distT="0" distB="0" distL="0" distR="0" simplePos="0" relativeHeight="251657728" behindDoc="0" locked="0" layoutInCell="1" allowOverlap="1" wp14:anchorId="338BF60F" wp14:editId="0026A3AA">
            <wp:simplePos x="0" y="0"/>
            <wp:positionH relativeFrom="page">
              <wp:posOffset>923920</wp:posOffset>
            </wp:positionH>
            <wp:positionV relativeFrom="paragraph">
              <wp:posOffset>181411</wp:posOffset>
            </wp:positionV>
            <wp:extent cx="5666897" cy="1961388"/>
            <wp:effectExtent l="0" t="0" r="0" b="0"/>
            <wp:wrapTopAndBottom/>
            <wp:docPr id="13" name="image7.jpeg" descr="This is a screenshot of how the bookmarked URL will appear when Google Chrome is laun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This is a screenshot of how the bookmarked URL will appear when Google Chrome is launched"/>
                    <pic:cNvPicPr/>
                  </pic:nvPicPr>
                  <pic:blipFill>
                    <a:blip r:embed="rId15" cstate="print"/>
                    <a:stretch>
                      <a:fillRect/>
                    </a:stretch>
                  </pic:blipFill>
                  <pic:spPr>
                    <a:xfrm>
                      <a:off x="0" y="0"/>
                      <a:ext cx="5666897" cy="1961388"/>
                    </a:xfrm>
                    <a:prstGeom prst="rect">
                      <a:avLst/>
                    </a:prstGeom>
                  </pic:spPr>
                </pic:pic>
              </a:graphicData>
            </a:graphic>
          </wp:anchor>
        </w:drawing>
      </w:r>
    </w:p>
    <w:sectPr w:rsidR="009A1877">
      <w:pgSz w:w="11910" w:h="16850"/>
      <w:pgMar w:top="1660" w:right="1300" w:bottom="1440" w:left="1260" w:header="754"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0A9A" w14:textId="77777777" w:rsidR="005C2A6D" w:rsidRDefault="005C2A6D">
      <w:r>
        <w:separator/>
      </w:r>
    </w:p>
  </w:endnote>
  <w:endnote w:type="continuationSeparator" w:id="0">
    <w:p w14:paraId="311153A8" w14:textId="77777777" w:rsidR="005C2A6D" w:rsidRDefault="005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3427" w14:textId="55C5D9E9" w:rsidR="009A1877" w:rsidRDefault="0025393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4F60B39" wp14:editId="3F7710A2">
              <wp:simplePos x="0" y="0"/>
              <wp:positionH relativeFrom="page">
                <wp:posOffset>5995670</wp:posOffset>
              </wp:positionH>
              <wp:positionV relativeFrom="page">
                <wp:posOffset>9756775</wp:posOffset>
              </wp:positionV>
              <wp:extent cx="705485" cy="502285"/>
              <wp:effectExtent l="0" t="0" r="0" b="0"/>
              <wp:wrapNone/>
              <wp:docPr id="1894940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A6C6" w14:textId="77777777" w:rsidR="009A1877" w:rsidRDefault="00253930">
                          <w:pPr>
                            <w:pStyle w:val="BodyText"/>
                            <w:spacing w:line="241" w:lineRule="exact"/>
                            <w:ind w:right="58"/>
                            <w:jc w:val="right"/>
                          </w:pPr>
                          <w:r>
                            <w:t>Page</w:t>
                          </w:r>
                          <w:r>
                            <w:rPr>
                              <w:spacing w:val="-1"/>
                            </w:rPr>
                            <w:t xml:space="preserve"> </w:t>
                          </w:r>
                          <w:r>
                            <w:fldChar w:fldCharType="begin"/>
                          </w:r>
                          <w:r>
                            <w:instrText xml:space="preserve"> PAGE </w:instrText>
                          </w:r>
                          <w:r>
                            <w:fldChar w:fldCharType="separate"/>
                          </w:r>
                          <w:r>
                            <w:t>1</w:t>
                          </w:r>
                          <w:r>
                            <w:fldChar w:fldCharType="end"/>
                          </w:r>
                        </w:p>
                        <w:p w14:paraId="3993C216" w14:textId="3E78BB24" w:rsidR="009A1877" w:rsidRDefault="00253930">
                          <w:pPr>
                            <w:pStyle w:val="BodyText"/>
                            <w:spacing w:line="262" w:lineRule="exact"/>
                            <w:ind w:right="58"/>
                            <w:jc w:val="right"/>
                          </w:pPr>
                          <w:r>
                            <w:rPr>
                              <w:spacing w:val="2"/>
                            </w:rPr>
                            <w:t>Version</w:t>
                          </w:r>
                          <w:r>
                            <w:rPr>
                              <w:spacing w:val="4"/>
                            </w:rPr>
                            <w:t xml:space="preserve"> </w:t>
                          </w:r>
                          <w:r>
                            <w:t>1.4</w:t>
                          </w:r>
                        </w:p>
                        <w:p w14:paraId="74899CC2" w14:textId="481C3BA6" w:rsidR="009A1877" w:rsidRDefault="00253930">
                          <w:pPr>
                            <w:pStyle w:val="BodyText"/>
                            <w:spacing w:before="1"/>
                            <w:ind w:right="58"/>
                            <w:jc w:val="right"/>
                          </w:pPr>
                          <w:r>
                            <w:rPr>
                              <w:spacing w:val="-4"/>
                            </w:rPr>
                            <w:t>April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60B39" id="_x0000_t202" coordsize="21600,21600" o:spt="202" path="m,l,21600r21600,l21600,xe">
              <v:stroke joinstyle="miter"/>
              <v:path gradientshapeok="t" o:connecttype="rect"/>
            </v:shapetype>
            <v:shape id="Text Box 1" o:spid="_x0000_s1027" type="#_x0000_t202" style="position:absolute;margin-left:472.1pt;margin-top:768.25pt;width:55.55pt;height:3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" filled="f" stroked="f">
              <v:textbox inset="0,0,0,0">
                <w:txbxContent>
                  <w:p w14:paraId="111DA6C6" w14:textId="77777777" w:rsidR="009A1877" w:rsidRDefault="00253930">
                    <w:pPr>
                      <w:pStyle w:val="BodyText"/>
                      <w:spacing w:line="241" w:lineRule="exact"/>
                      <w:ind w:right="58"/>
                      <w:jc w:val="right"/>
                    </w:pPr>
                    <w:r>
                      <w:t>Page</w:t>
                    </w:r>
                    <w:r>
                      <w:rPr>
                        <w:spacing w:val="-1"/>
                      </w:rPr>
                      <w:t xml:space="preserve"> </w:t>
                    </w:r>
                    <w:r>
                      <w:fldChar w:fldCharType="begin"/>
                    </w:r>
                    <w:r>
                      <w:instrText xml:space="preserve"> PAGE </w:instrText>
                    </w:r>
                    <w:r>
                      <w:fldChar w:fldCharType="separate"/>
                    </w:r>
                    <w:r>
                      <w:t>1</w:t>
                    </w:r>
                    <w:r>
                      <w:fldChar w:fldCharType="end"/>
                    </w:r>
                  </w:p>
                  <w:p w14:paraId="3993C216" w14:textId="3E78BB24" w:rsidR="009A1877" w:rsidRDefault="00253930">
                    <w:pPr>
                      <w:pStyle w:val="BodyText"/>
                      <w:spacing w:line="262" w:lineRule="exact"/>
                      <w:ind w:right="58"/>
                      <w:jc w:val="right"/>
                    </w:pPr>
                    <w:r>
                      <w:rPr>
                        <w:spacing w:val="2"/>
                      </w:rPr>
                      <w:t>Version</w:t>
                    </w:r>
                    <w:r>
                      <w:rPr>
                        <w:spacing w:val="4"/>
                      </w:rPr>
                      <w:t xml:space="preserve"> </w:t>
                    </w:r>
                    <w:r>
                      <w:t>1.4</w:t>
                    </w:r>
                  </w:p>
                  <w:p w14:paraId="74899CC2" w14:textId="481C3BA6" w:rsidR="009A1877" w:rsidRDefault="00253930">
                    <w:pPr>
                      <w:pStyle w:val="BodyText"/>
                      <w:spacing w:before="1"/>
                      <w:ind w:right="58"/>
                      <w:jc w:val="right"/>
                    </w:pPr>
                    <w:r>
                      <w:rPr>
                        <w:spacing w:val="-4"/>
                      </w:rPr>
                      <w:t>April 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98EB6" w14:textId="77777777" w:rsidR="005C2A6D" w:rsidRDefault="005C2A6D">
      <w:r>
        <w:separator/>
      </w:r>
    </w:p>
  </w:footnote>
  <w:footnote w:type="continuationSeparator" w:id="0">
    <w:p w14:paraId="622610C5" w14:textId="77777777" w:rsidR="005C2A6D" w:rsidRDefault="005C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42EC" w14:textId="77777777" w:rsidR="009A1877" w:rsidRDefault="00253930">
    <w:pPr>
      <w:pStyle w:val="BodyText"/>
      <w:spacing w:line="14" w:lineRule="auto"/>
      <w:rPr>
        <w:sz w:val="20"/>
      </w:rPr>
    </w:pPr>
    <w:r>
      <w:rPr>
        <w:noProof/>
      </w:rPr>
      <w:drawing>
        <wp:anchor distT="0" distB="0" distL="0" distR="0" simplePos="0" relativeHeight="251657216" behindDoc="1" locked="0" layoutInCell="1" allowOverlap="1" wp14:anchorId="3A91A924" wp14:editId="69C19B0A">
          <wp:simplePos x="0" y="0"/>
          <wp:positionH relativeFrom="page">
            <wp:posOffset>954670</wp:posOffset>
          </wp:positionH>
          <wp:positionV relativeFrom="page">
            <wp:posOffset>479083</wp:posOffset>
          </wp:positionV>
          <wp:extent cx="1436308" cy="439761"/>
          <wp:effectExtent l="0" t="0" r="0" b="0"/>
          <wp:wrapNone/>
          <wp:docPr id="1" name="image1.jpeg" descr="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a logo"/>
                  <pic:cNvPicPr/>
                </pic:nvPicPr>
                <pic:blipFill>
                  <a:blip r:embed="rId1" cstate="print"/>
                  <a:stretch>
                    <a:fillRect/>
                  </a:stretch>
                </pic:blipFill>
                <pic:spPr>
                  <a:xfrm>
                    <a:off x="0" y="0"/>
                    <a:ext cx="1436308" cy="4397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7F79"/>
    <w:multiLevelType w:val="hybridMultilevel"/>
    <w:tmpl w:val="436E25FC"/>
    <w:lvl w:ilvl="0" w:tplc="B700EB72">
      <w:numFmt w:val="bullet"/>
      <w:lvlText w:val=""/>
      <w:lvlJc w:val="left"/>
      <w:pPr>
        <w:ind w:left="871" w:hanging="361"/>
      </w:pPr>
      <w:rPr>
        <w:rFonts w:ascii="Wingdings" w:eastAsia="Wingdings" w:hAnsi="Wingdings" w:cs="Wingdings" w:hint="default"/>
        <w:w w:val="100"/>
        <w:sz w:val="24"/>
        <w:szCs w:val="24"/>
        <w:lang w:val="en-GB" w:eastAsia="en-GB" w:bidi="en-GB"/>
      </w:rPr>
    </w:lvl>
    <w:lvl w:ilvl="1" w:tplc="0C2EBE5E">
      <w:numFmt w:val="bullet"/>
      <w:lvlText w:val="•"/>
      <w:lvlJc w:val="left"/>
      <w:pPr>
        <w:ind w:left="1358" w:hanging="361"/>
      </w:pPr>
      <w:rPr>
        <w:rFonts w:hint="default"/>
        <w:lang w:val="en-GB" w:eastAsia="en-GB" w:bidi="en-GB"/>
      </w:rPr>
    </w:lvl>
    <w:lvl w:ilvl="2" w:tplc="AF20EB98">
      <w:numFmt w:val="bullet"/>
      <w:lvlText w:val="•"/>
      <w:lvlJc w:val="left"/>
      <w:pPr>
        <w:ind w:left="1836" w:hanging="361"/>
      </w:pPr>
      <w:rPr>
        <w:rFonts w:hint="default"/>
        <w:lang w:val="en-GB" w:eastAsia="en-GB" w:bidi="en-GB"/>
      </w:rPr>
    </w:lvl>
    <w:lvl w:ilvl="3" w:tplc="DB001EF2">
      <w:numFmt w:val="bullet"/>
      <w:lvlText w:val="•"/>
      <w:lvlJc w:val="left"/>
      <w:pPr>
        <w:ind w:left="2314" w:hanging="361"/>
      </w:pPr>
      <w:rPr>
        <w:rFonts w:hint="default"/>
        <w:lang w:val="en-GB" w:eastAsia="en-GB" w:bidi="en-GB"/>
      </w:rPr>
    </w:lvl>
    <w:lvl w:ilvl="4" w:tplc="A918A8A8">
      <w:numFmt w:val="bullet"/>
      <w:lvlText w:val="•"/>
      <w:lvlJc w:val="left"/>
      <w:pPr>
        <w:ind w:left="2793" w:hanging="361"/>
      </w:pPr>
      <w:rPr>
        <w:rFonts w:hint="default"/>
        <w:lang w:val="en-GB" w:eastAsia="en-GB" w:bidi="en-GB"/>
      </w:rPr>
    </w:lvl>
    <w:lvl w:ilvl="5" w:tplc="B9B60E10">
      <w:numFmt w:val="bullet"/>
      <w:lvlText w:val="•"/>
      <w:lvlJc w:val="left"/>
      <w:pPr>
        <w:ind w:left="3271" w:hanging="361"/>
      </w:pPr>
      <w:rPr>
        <w:rFonts w:hint="default"/>
        <w:lang w:val="en-GB" w:eastAsia="en-GB" w:bidi="en-GB"/>
      </w:rPr>
    </w:lvl>
    <w:lvl w:ilvl="6" w:tplc="C248BEA0">
      <w:numFmt w:val="bullet"/>
      <w:lvlText w:val="•"/>
      <w:lvlJc w:val="left"/>
      <w:pPr>
        <w:ind w:left="3749" w:hanging="361"/>
      </w:pPr>
      <w:rPr>
        <w:rFonts w:hint="default"/>
        <w:lang w:val="en-GB" w:eastAsia="en-GB" w:bidi="en-GB"/>
      </w:rPr>
    </w:lvl>
    <w:lvl w:ilvl="7" w:tplc="B218B39C">
      <w:numFmt w:val="bullet"/>
      <w:lvlText w:val="•"/>
      <w:lvlJc w:val="left"/>
      <w:pPr>
        <w:ind w:left="4227" w:hanging="361"/>
      </w:pPr>
      <w:rPr>
        <w:rFonts w:hint="default"/>
        <w:lang w:val="en-GB" w:eastAsia="en-GB" w:bidi="en-GB"/>
      </w:rPr>
    </w:lvl>
    <w:lvl w:ilvl="8" w:tplc="E1A07AE4">
      <w:numFmt w:val="bullet"/>
      <w:lvlText w:val="•"/>
      <w:lvlJc w:val="left"/>
      <w:pPr>
        <w:ind w:left="4706" w:hanging="361"/>
      </w:pPr>
      <w:rPr>
        <w:rFonts w:hint="default"/>
        <w:lang w:val="en-GB" w:eastAsia="en-GB" w:bidi="en-GB"/>
      </w:rPr>
    </w:lvl>
  </w:abstractNum>
  <w:num w:numId="1" w16cid:durableId="86521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77"/>
    <w:rsid w:val="00227E86"/>
    <w:rsid w:val="00253930"/>
    <w:rsid w:val="005C2A6D"/>
    <w:rsid w:val="00855FC1"/>
    <w:rsid w:val="00877224"/>
    <w:rsid w:val="009A1877"/>
    <w:rsid w:val="00BF457C"/>
    <w:rsid w:val="00CA302C"/>
    <w:rsid w:val="00EE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6A5A"/>
  <w15:docId w15:val="{6424729A-E41E-4EB5-9C3E-2430B31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u w:val="single" w:color="000000"/>
    </w:rPr>
  </w:style>
  <w:style w:type="paragraph" w:styleId="Header">
    <w:name w:val="header"/>
    <w:basedOn w:val="Normal"/>
    <w:link w:val="HeaderChar"/>
    <w:uiPriority w:val="99"/>
    <w:unhideWhenUsed/>
    <w:rsid w:val="00253930"/>
    <w:pPr>
      <w:tabs>
        <w:tab w:val="center" w:pos="4513"/>
        <w:tab w:val="right" w:pos="9026"/>
      </w:tabs>
    </w:pPr>
  </w:style>
  <w:style w:type="character" w:customStyle="1" w:styleId="HeaderChar">
    <w:name w:val="Header Char"/>
    <w:basedOn w:val="DefaultParagraphFont"/>
    <w:link w:val="Header"/>
    <w:uiPriority w:val="99"/>
    <w:rsid w:val="00253930"/>
    <w:rPr>
      <w:rFonts w:ascii="Calibri" w:eastAsia="Calibri" w:hAnsi="Calibri" w:cs="Calibri"/>
      <w:lang w:val="en-GB" w:eastAsia="en-GB" w:bidi="en-GB"/>
    </w:rPr>
  </w:style>
  <w:style w:type="paragraph" w:styleId="Footer">
    <w:name w:val="footer"/>
    <w:basedOn w:val="Normal"/>
    <w:link w:val="FooterChar"/>
    <w:uiPriority w:val="99"/>
    <w:unhideWhenUsed/>
    <w:rsid w:val="00253930"/>
    <w:pPr>
      <w:tabs>
        <w:tab w:val="center" w:pos="4513"/>
        <w:tab w:val="right" w:pos="9026"/>
      </w:tabs>
    </w:pPr>
  </w:style>
  <w:style w:type="character" w:customStyle="1" w:styleId="FooterChar">
    <w:name w:val="Footer Char"/>
    <w:basedOn w:val="DefaultParagraphFont"/>
    <w:link w:val="Footer"/>
    <w:uiPriority w:val="99"/>
    <w:rsid w:val="00253930"/>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ni.taleo.net/"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Lowry</dc:creator>
  <cp:lastModifiedBy>Monika Ferguson</cp:lastModifiedBy>
  <cp:revision>6</cp:revision>
  <dcterms:created xsi:type="dcterms:W3CDTF">2024-04-03T16:50:00Z</dcterms:created>
  <dcterms:modified xsi:type="dcterms:W3CDTF">2024-06-24T10:17:00Z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2016</vt:lpwstr>
  </property>
  <property fmtid="{D5CDD505-2E9C-101B-9397-08002B2CF9AE}" pid="4" name="LastSaved">
    <vt:filetime>2024-03-22T00:00:00Z</vt:filetime>
  </property>
</Properties>
</file>