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09E741" w14:textId="77777777" w:rsidR="00F217D5" w:rsidRDefault="00F217D5">
      <w:pPr>
        <w:pStyle w:val="BodyText"/>
        <w:spacing w:before="6"/>
        <w:rPr>
          <w:rFonts w:ascii="Times New Roman"/>
          <w:sz w:val="14"/>
        </w:rPr>
      </w:pPr>
    </w:p>
    <w:p w14:paraId="36F9787D" w14:textId="77777777" w:rsidR="00F217D5" w:rsidRDefault="001706EC">
      <w:pPr>
        <w:pStyle w:val="BodyText"/>
        <w:ind w:left="8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3C404DD" wp14:editId="61FB3B6B">
            <wp:extent cx="5523489" cy="7810500"/>
            <wp:effectExtent l="0" t="0" r="0" b="0"/>
            <wp:docPr id="3" name="image2.jpeg" descr="EA One Recruitment User Guide Cover page - requesting Approval for a Requisi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3489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01F04" w14:textId="77777777" w:rsidR="00F217D5" w:rsidRDefault="00F217D5">
      <w:pPr>
        <w:rPr>
          <w:rFonts w:ascii="Times New Roman"/>
          <w:sz w:val="20"/>
        </w:rPr>
        <w:sectPr w:rsidR="00F217D5" w:rsidSect="00B04AE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20" w:h="16850"/>
          <w:pgMar w:top="1520" w:right="400" w:bottom="1100" w:left="620" w:header="754" w:footer="911" w:gutter="0"/>
          <w:pgNumType w:start="1"/>
          <w:cols w:space="720"/>
        </w:sectPr>
      </w:pPr>
    </w:p>
    <w:p w14:paraId="03029A7F" w14:textId="77777777" w:rsidR="00F217D5" w:rsidRDefault="00F217D5">
      <w:pPr>
        <w:pStyle w:val="BodyText"/>
        <w:spacing w:before="7"/>
        <w:rPr>
          <w:rFonts w:ascii="Times New Roman"/>
          <w:sz w:val="9"/>
        </w:rPr>
      </w:pPr>
    </w:p>
    <w:p w14:paraId="15EDBCE7" w14:textId="77777777" w:rsidR="00F217D5" w:rsidRDefault="001706EC">
      <w:pPr>
        <w:pStyle w:val="BodyText"/>
        <w:spacing w:before="56"/>
        <w:ind w:left="820"/>
        <w:rPr>
          <w:rFonts w:ascii="Calibri Light"/>
        </w:rPr>
      </w:pPr>
      <w:r>
        <w:rPr>
          <w:rFonts w:ascii="Calibri Light"/>
          <w:u w:val="single"/>
        </w:rPr>
        <w:t>Requesting Requisition Approval</w:t>
      </w:r>
    </w:p>
    <w:p w14:paraId="5C749753" w14:textId="77777777" w:rsidR="00F217D5" w:rsidRDefault="00F217D5">
      <w:pPr>
        <w:pStyle w:val="BodyText"/>
        <w:spacing w:before="5"/>
        <w:rPr>
          <w:rFonts w:ascii="Calibri Light"/>
          <w:sz w:val="17"/>
        </w:rPr>
      </w:pPr>
    </w:p>
    <w:p w14:paraId="7FDE3ED7" w14:textId="77777777" w:rsidR="00F217D5" w:rsidRDefault="001706EC">
      <w:pPr>
        <w:pStyle w:val="BodyText"/>
        <w:spacing w:before="57" w:line="477" w:lineRule="auto"/>
        <w:ind w:left="820" w:right="1570"/>
        <w:rPr>
          <w:rFonts w:ascii="Calibri"/>
        </w:rPr>
      </w:pPr>
      <w:r>
        <w:rPr>
          <w:rFonts w:ascii="Calibri"/>
        </w:rPr>
        <w:t>To send a Requisition Form for approval you must have drafted and saved the requisition. There are 2 ways of doing this:</w:t>
      </w:r>
    </w:p>
    <w:p w14:paraId="0C1DA955" w14:textId="77777777" w:rsidR="00F217D5" w:rsidRDefault="001706EC">
      <w:pPr>
        <w:pStyle w:val="ListParagraph"/>
        <w:numPr>
          <w:ilvl w:val="0"/>
          <w:numId w:val="2"/>
        </w:numPr>
        <w:tabs>
          <w:tab w:val="left" w:pos="1538"/>
        </w:tabs>
        <w:spacing w:line="299" w:lineRule="exact"/>
        <w:rPr>
          <w:rFonts w:ascii="Calibri"/>
        </w:rPr>
      </w:pPr>
      <w:r>
        <w:rPr>
          <w:rFonts w:ascii="Calibri"/>
        </w:rPr>
        <w:t>By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clicking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icon</w:t>
      </w:r>
      <w:r>
        <w:rPr>
          <w:rFonts w:ascii="Calibri"/>
          <w:noProof/>
          <w:spacing w:val="-3"/>
          <w:position w:val="-5"/>
        </w:rPr>
        <w:drawing>
          <wp:inline distT="0" distB="0" distL="0" distR="0" wp14:anchorId="7E236D5B" wp14:editId="30273512">
            <wp:extent cx="230505" cy="199644"/>
            <wp:effectExtent l="0" t="0" r="0" b="0"/>
            <wp:docPr id="5" name="image3.png" descr="The Send for Approval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" cy="19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  <w:t>along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top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requisition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4"/>
        </w:rPr>
        <w:t>or</w:t>
      </w:r>
    </w:p>
    <w:p w14:paraId="68F5D2A8" w14:textId="77777777" w:rsidR="00F217D5" w:rsidRDefault="001706EC">
      <w:pPr>
        <w:pStyle w:val="ListParagraph"/>
        <w:numPr>
          <w:ilvl w:val="0"/>
          <w:numId w:val="2"/>
        </w:numPr>
        <w:tabs>
          <w:tab w:val="left" w:pos="1538"/>
        </w:tabs>
        <w:spacing w:line="254" w:lineRule="exact"/>
        <w:rPr>
          <w:rFonts w:ascii="Calibri"/>
          <w:b/>
        </w:rPr>
      </w:pPr>
      <w:r>
        <w:rPr>
          <w:rFonts w:ascii="Calibri"/>
        </w:rPr>
        <w:t>From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drop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down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  <w:b/>
        </w:rPr>
        <w:t>More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Actions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</w:rPr>
        <w:t>menu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then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select</w:t>
      </w:r>
      <w:r>
        <w:rPr>
          <w:rFonts w:ascii="Calibri"/>
          <w:spacing w:val="-1"/>
        </w:rPr>
        <w:t xml:space="preserve"> </w:t>
      </w:r>
      <w:r>
        <w:rPr>
          <w:rFonts w:ascii="Calibri"/>
          <w:b/>
        </w:rPr>
        <w:t>Submit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for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  <w:spacing w:val="-3"/>
        </w:rPr>
        <w:t>approval</w:t>
      </w:r>
    </w:p>
    <w:p w14:paraId="399F5A63" w14:textId="38730767" w:rsidR="00F217D5" w:rsidRDefault="00BC45D4">
      <w:pPr>
        <w:spacing w:before="7"/>
        <w:rPr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A181B81" wp14:editId="667BDA4F">
                <wp:simplePos x="0" y="0"/>
                <wp:positionH relativeFrom="column">
                  <wp:posOffset>428625</wp:posOffset>
                </wp:positionH>
                <wp:positionV relativeFrom="paragraph">
                  <wp:posOffset>2378075</wp:posOffset>
                </wp:positionV>
                <wp:extent cx="5635625" cy="411480"/>
                <wp:effectExtent l="0" t="0" r="0" b="0"/>
                <wp:wrapSquare wrapText="bothSides"/>
                <wp:docPr id="920259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5625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3D95F" w14:textId="1165E185" w:rsidR="00104911" w:rsidRDefault="00104911" w:rsidP="00104911">
                            <w:pPr>
                              <w:pStyle w:val="BodyText"/>
                              <w:spacing w:before="138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 xml:space="preserve">This approvals page is then displayed. To select your approver, click the </w:t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 xml:space="preserve">Add Approvers </w:t>
                            </w:r>
                            <w:r>
                              <w:rPr>
                                <w:rFonts w:ascii="Calibri"/>
                              </w:rPr>
                              <w:t>link.</w:t>
                            </w:r>
                          </w:p>
                          <w:p w14:paraId="5D61A2B3" w14:textId="40D047F9" w:rsidR="00104911" w:rsidRDefault="001049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181B8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.75pt;margin-top:187.25pt;width:443.75pt;height:32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" stroked="f">
                <v:textbox>
                  <w:txbxContent>
                    <w:p w14:paraId="27C3D95F" w14:textId="1165E185" w:rsidR="00104911" w:rsidRDefault="00104911" w:rsidP="00104911">
                      <w:pPr>
                        <w:pStyle w:val="BodyText"/>
                        <w:spacing w:before="138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 xml:space="preserve">This approvals page is then displayed. To select your approver, click the </w:t>
                      </w:r>
                      <w:r>
                        <w:rPr>
                          <w:rFonts w:ascii="Calibri"/>
                          <w:b/>
                        </w:rPr>
                        <w:t xml:space="preserve">Add Approvers </w:t>
                      </w:r>
                      <w:r>
                        <w:rPr>
                          <w:rFonts w:ascii="Calibri"/>
                        </w:rPr>
                        <w:t>link.</w:t>
                      </w:r>
                    </w:p>
                    <w:p w14:paraId="5D61A2B3" w14:textId="40D047F9" w:rsidR="00104911" w:rsidRDefault="00104911"/>
                  </w:txbxContent>
                </v:textbox>
                <w10:wrap type="square"/>
              </v:shape>
            </w:pict>
          </mc:Fallback>
        </mc:AlternateContent>
      </w:r>
      <w:r w:rsidR="001706EC">
        <w:rPr>
          <w:noProof/>
        </w:rPr>
        <w:drawing>
          <wp:anchor distT="0" distB="0" distL="0" distR="0" simplePos="0" relativeHeight="251658752" behindDoc="0" locked="0" layoutInCell="1" allowOverlap="1" wp14:anchorId="6B2BB480" wp14:editId="06B87EDA">
            <wp:simplePos x="0" y="0"/>
            <wp:positionH relativeFrom="page">
              <wp:posOffset>727063</wp:posOffset>
            </wp:positionH>
            <wp:positionV relativeFrom="paragraph">
              <wp:posOffset>200157</wp:posOffset>
            </wp:positionV>
            <wp:extent cx="6336910" cy="5568696"/>
            <wp:effectExtent l="0" t="0" r="0" b="0"/>
            <wp:wrapTopAndBottom/>
            <wp:docPr id="7" name="image4.jpeg" descr="A screenshot of the More Actions and Submit for Approval scree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6910" cy="5568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5B5C43" w14:textId="492B940A" w:rsidR="00F217D5" w:rsidRDefault="00F217D5">
      <w:pPr>
        <w:rPr>
          <w:b/>
        </w:rPr>
      </w:pPr>
    </w:p>
    <w:p w14:paraId="18EF3715" w14:textId="77777777" w:rsidR="00F217D5" w:rsidRDefault="00F217D5">
      <w:pPr>
        <w:rPr>
          <w:b/>
        </w:rPr>
      </w:pPr>
    </w:p>
    <w:p w14:paraId="2C20D1B5" w14:textId="77777777" w:rsidR="00F217D5" w:rsidRDefault="00F217D5">
      <w:pPr>
        <w:rPr>
          <w:b/>
        </w:rPr>
      </w:pPr>
    </w:p>
    <w:p w14:paraId="053D71A5" w14:textId="77777777" w:rsidR="00F217D5" w:rsidRDefault="00F217D5">
      <w:pPr>
        <w:sectPr w:rsidR="00F217D5" w:rsidSect="00B04AE1">
          <w:pgSz w:w="11920" w:h="16850"/>
          <w:pgMar w:top="1520" w:right="400" w:bottom="1100" w:left="620" w:header="754" w:footer="911" w:gutter="0"/>
          <w:cols w:space="720"/>
        </w:sectPr>
      </w:pPr>
    </w:p>
    <w:p w14:paraId="3B1FA0CA" w14:textId="75781C0D" w:rsidR="00104911" w:rsidRDefault="00104911" w:rsidP="00287741">
      <w:pPr>
        <w:pStyle w:val="BodyText"/>
        <w:spacing w:before="120"/>
        <w:rPr>
          <w:rFonts w:ascii="Calibri"/>
        </w:rPr>
      </w:pPr>
    </w:p>
    <w:p w14:paraId="4EEEBFF7" w14:textId="202EB698" w:rsidR="00104911" w:rsidRDefault="00104911" w:rsidP="00104911">
      <w:pPr>
        <w:pStyle w:val="BodyText"/>
        <w:spacing w:before="120"/>
        <w:ind w:left="820"/>
        <w:rPr>
          <w:rFonts w:ascii="Calibri"/>
        </w:rPr>
      </w:pPr>
      <w:r>
        <w:rPr>
          <w:rFonts w:ascii="Calibri"/>
        </w:rPr>
        <w:t>The user list is then displayed. You can use the filters to assist you with your search.</w:t>
      </w:r>
    </w:p>
    <w:p w14:paraId="213D80F0" w14:textId="77777777" w:rsidR="00F217D5" w:rsidRDefault="00F217D5">
      <w:pPr>
        <w:spacing w:before="3"/>
        <w:rPr>
          <w:sz w:val="21"/>
        </w:rPr>
      </w:pPr>
    </w:p>
    <w:p w14:paraId="3A9A166D" w14:textId="363518FA" w:rsidR="00104911" w:rsidRDefault="00104911">
      <w:pPr>
        <w:spacing w:before="3"/>
        <w:rPr>
          <w:sz w:val="21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1B6AC835" wp14:editId="415345E1">
            <wp:simplePos x="0" y="0"/>
            <wp:positionH relativeFrom="column">
              <wp:posOffset>568325</wp:posOffset>
            </wp:positionH>
            <wp:positionV relativeFrom="paragraph">
              <wp:posOffset>6350</wp:posOffset>
            </wp:positionV>
            <wp:extent cx="6257925" cy="3514725"/>
            <wp:effectExtent l="0" t="0" r="0" b="0"/>
            <wp:wrapNone/>
            <wp:docPr id="1010717343" name="Picture 1" descr="A screenshot of the Add Approver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717343" name="Picture 1" descr="A screenshot of the Add Approvers screen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8414A" w14:textId="1F68F7B8" w:rsidR="00F217D5" w:rsidRDefault="00BC45D4">
      <w:pPr>
        <w:ind w:left="119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26A107" wp14:editId="0B3C3279">
                <wp:simplePos x="0" y="0"/>
                <wp:positionH relativeFrom="column">
                  <wp:posOffset>615950</wp:posOffset>
                </wp:positionH>
                <wp:positionV relativeFrom="paragraph">
                  <wp:posOffset>13335</wp:posOffset>
                </wp:positionV>
                <wp:extent cx="1390650" cy="3143250"/>
                <wp:effectExtent l="0" t="0" r="0" b="0"/>
                <wp:wrapNone/>
                <wp:docPr id="1691218157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31432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88EC42" id="Oval 6" o:spid="_x0000_s1026" style="position:absolute;margin-left:48.5pt;margin-top:1.05pt;width:109.5pt;height:24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" filled="f" strokecolor="red"/>
            </w:pict>
          </mc:Fallback>
        </mc:AlternateContent>
      </w:r>
    </w:p>
    <w:p w14:paraId="4B4F7E28" w14:textId="77777777" w:rsidR="00F217D5" w:rsidRDefault="00F217D5">
      <w:pPr>
        <w:spacing w:before="4"/>
        <w:rPr>
          <w:sz w:val="20"/>
        </w:rPr>
      </w:pPr>
    </w:p>
    <w:p w14:paraId="40C40708" w14:textId="77777777" w:rsidR="00104911" w:rsidRDefault="00104911">
      <w:pPr>
        <w:pStyle w:val="BodyText"/>
        <w:spacing w:line="480" w:lineRule="auto"/>
        <w:ind w:left="820" w:right="2125"/>
        <w:rPr>
          <w:rFonts w:ascii="Calibri" w:hAnsi="Calibri"/>
        </w:rPr>
      </w:pPr>
    </w:p>
    <w:p w14:paraId="4E9F48E6" w14:textId="77777777" w:rsidR="00104911" w:rsidRDefault="00104911">
      <w:pPr>
        <w:pStyle w:val="BodyText"/>
        <w:spacing w:line="480" w:lineRule="auto"/>
        <w:ind w:left="820" w:right="2125"/>
        <w:rPr>
          <w:rFonts w:ascii="Calibri" w:hAnsi="Calibri"/>
        </w:rPr>
      </w:pPr>
    </w:p>
    <w:p w14:paraId="0C368D1E" w14:textId="77777777" w:rsidR="00104911" w:rsidRDefault="00104911">
      <w:pPr>
        <w:pStyle w:val="BodyText"/>
        <w:spacing w:line="480" w:lineRule="auto"/>
        <w:ind w:left="820" w:right="2125"/>
        <w:rPr>
          <w:rFonts w:ascii="Calibri" w:hAnsi="Calibri"/>
        </w:rPr>
      </w:pPr>
    </w:p>
    <w:p w14:paraId="0E4C6CB2" w14:textId="06EC75B7" w:rsidR="00104911" w:rsidRDefault="00BC45D4">
      <w:pPr>
        <w:pStyle w:val="BodyText"/>
        <w:spacing w:line="480" w:lineRule="auto"/>
        <w:ind w:left="820" w:right="2125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0513C4" wp14:editId="5BC7469A">
                <wp:simplePos x="0" y="0"/>
                <wp:positionH relativeFrom="column">
                  <wp:posOffset>2463800</wp:posOffset>
                </wp:positionH>
                <wp:positionV relativeFrom="paragraph">
                  <wp:posOffset>314960</wp:posOffset>
                </wp:positionV>
                <wp:extent cx="628650" cy="1743075"/>
                <wp:effectExtent l="0" t="0" r="0" b="0"/>
                <wp:wrapNone/>
                <wp:docPr id="34117866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28650" cy="1743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4081A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194pt;margin-top:24.8pt;width:49.5pt;height:137.2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" strokecolor="red">
                <v:stroke endarrow="block"/>
              </v:shape>
            </w:pict>
          </mc:Fallback>
        </mc:AlternateContent>
      </w:r>
    </w:p>
    <w:p w14:paraId="0C0EEF3A" w14:textId="77777777" w:rsidR="00104911" w:rsidRDefault="00104911">
      <w:pPr>
        <w:pStyle w:val="BodyText"/>
        <w:spacing w:line="480" w:lineRule="auto"/>
        <w:ind w:left="820" w:right="2125"/>
        <w:rPr>
          <w:rFonts w:ascii="Calibri" w:hAnsi="Calibri"/>
        </w:rPr>
      </w:pPr>
    </w:p>
    <w:p w14:paraId="6C95B6EB" w14:textId="77777777" w:rsidR="00104911" w:rsidRDefault="00104911">
      <w:pPr>
        <w:pStyle w:val="BodyText"/>
        <w:spacing w:line="480" w:lineRule="auto"/>
        <w:ind w:left="820" w:right="2125"/>
        <w:rPr>
          <w:rFonts w:ascii="Calibri" w:hAnsi="Calibri"/>
        </w:rPr>
      </w:pPr>
    </w:p>
    <w:p w14:paraId="356A695B" w14:textId="77777777" w:rsidR="00104911" w:rsidRDefault="00104911">
      <w:pPr>
        <w:pStyle w:val="BodyText"/>
        <w:spacing w:line="480" w:lineRule="auto"/>
        <w:ind w:left="820" w:right="2125"/>
        <w:rPr>
          <w:rFonts w:ascii="Calibri" w:hAnsi="Calibri"/>
        </w:rPr>
      </w:pPr>
    </w:p>
    <w:p w14:paraId="38D1EB88" w14:textId="1EB37AEC" w:rsidR="00104911" w:rsidRDefault="00BC45D4">
      <w:pPr>
        <w:pStyle w:val="BodyText"/>
        <w:spacing w:line="480" w:lineRule="auto"/>
        <w:ind w:left="820" w:right="2125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63936F" wp14:editId="49CED44D">
                <wp:simplePos x="0" y="0"/>
                <wp:positionH relativeFrom="column">
                  <wp:posOffset>5664200</wp:posOffset>
                </wp:positionH>
                <wp:positionV relativeFrom="paragraph">
                  <wp:posOffset>141605</wp:posOffset>
                </wp:positionV>
                <wp:extent cx="828675" cy="447675"/>
                <wp:effectExtent l="0" t="0" r="0" b="0"/>
                <wp:wrapNone/>
                <wp:docPr id="1286486765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0ACF08" id="Oval 7" o:spid="_x0000_s1026" style="position:absolute;margin-left:446pt;margin-top:11.15pt;width:65.25pt;height:3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" filled="f" strokecolor="red"/>
            </w:pict>
          </mc:Fallback>
        </mc:AlternateContent>
      </w:r>
    </w:p>
    <w:p w14:paraId="4DBD3CC7" w14:textId="77777777" w:rsidR="00104911" w:rsidRDefault="00104911">
      <w:pPr>
        <w:pStyle w:val="BodyText"/>
        <w:spacing w:line="480" w:lineRule="auto"/>
        <w:ind w:left="820" w:right="2125"/>
        <w:rPr>
          <w:rFonts w:ascii="Calibri" w:hAnsi="Calibri"/>
        </w:rPr>
      </w:pPr>
    </w:p>
    <w:p w14:paraId="0C174FED" w14:textId="3BC861F4" w:rsidR="00287741" w:rsidRDefault="00287741" w:rsidP="00287741">
      <w:pPr>
        <w:pStyle w:val="BodyText"/>
        <w:spacing w:before="3"/>
        <w:ind w:left="820" w:right="1103"/>
        <w:rPr>
          <w:rFonts w:ascii="Calibri"/>
        </w:rPr>
      </w:pPr>
      <w:r>
        <w:rPr>
          <w:rFonts w:ascii="Calibri"/>
        </w:rPr>
        <w:t xml:space="preserve">When you have identified the relevant approver(s) from the list, click the checkbox to the left of their name and then click </w:t>
      </w:r>
      <w:r>
        <w:rPr>
          <w:rFonts w:ascii="Calibri"/>
          <w:b/>
        </w:rPr>
        <w:t xml:space="preserve">Add/Update Approvers. </w:t>
      </w:r>
      <w:r>
        <w:rPr>
          <w:rFonts w:ascii="Calibri"/>
        </w:rPr>
        <w:t>NB. You can add up to 20 approvers to a requisition.</w:t>
      </w:r>
    </w:p>
    <w:p w14:paraId="5672C5B3" w14:textId="77777777" w:rsidR="00287741" w:rsidRDefault="00287741">
      <w:pPr>
        <w:pStyle w:val="BodyText"/>
        <w:spacing w:line="480" w:lineRule="auto"/>
        <w:ind w:left="820" w:right="2125"/>
        <w:rPr>
          <w:rFonts w:ascii="Calibri" w:hAnsi="Calibri"/>
        </w:rPr>
      </w:pPr>
    </w:p>
    <w:p w14:paraId="3A94FC75" w14:textId="08DB0C47" w:rsidR="00104911" w:rsidRDefault="001706EC">
      <w:pPr>
        <w:pStyle w:val="BodyText"/>
        <w:spacing w:line="480" w:lineRule="auto"/>
        <w:ind w:left="820" w:right="2125"/>
        <w:rPr>
          <w:rFonts w:ascii="Calibri" w:hAnsi="Calibri"/>
        </w:rPr>
      </w:pPr>
      <w:r>
        <w:rPr>
          <w:rFonts w:ascii="Calibri" w:hAnsi="Calibri"/>
        </w:rPr>
        <w:t xml:space="preserve">If you are unsure who your approver is, please refer to the relevant appendices. </w:t>
      </w:r>
    </w:p>
    <w:p w14:paraId="43A79AEC" w14:textId="0AD587DE" w:rsidR="00F217D5" w:rsidRDefault="00B04AE1">
      <w:pPr>
        <w:pStyle w:val="BodyText"/>
        <w:spacing w:line="480" w:lineRule="auto"/>
        <w:ind w:left="820" w:right="2125"/>
        <w:rPr>
          <w:rFonts w:ascii="Calibri" w:hAnsi="Calibri"/>
        </w:rPr>
      </w:pPr>
      <w:hyperlink w:anchor="_bookmark0" w:history="1">
        <w:r w:rsidR="001706EC">
          <w:rPr>
            <w:rFonts w:ascii="Calibri" w:hAnsi="Calibri"/>
            <w:color w:val="0461C1"/>
            <w:u w:val="single" w:color="0461C1"/>
          </w:rPr>
          <w:t>Appendix 1 – Approval Routes School Based SEN positions as of 29.6.2</w:t>
        </w:r>
      </w:hyperlink>
      <w:r w:rsidR="006E5BA3">
        <w:rPr>
          <w:rFonts w:ascii="Calibri" w:hAnsi="Calibri"/>
          <w:color w:val="0461C1"/>
          <w:u w:val="single" w:color="0461C1"/>
        </w:rPr>
        <w:t>4</w:t>
      </w:r>
    </w:p>
    <w:p w14:paraId="0FEF3A23" w14:textId="77777777" w:rsidR="00F217D5" w:rsidRDefault="00B04AE1">
      <w:pPr>
        <w:pStyle w:val="BodyText"/>
        <w:spacing w:before="1"/>
        <w:ind w:left="820"/>
        <w:rPr>
          <w:rFonts w:ascii="Calibri" w:hAnsi="Calibri"/>
        </w:rPr>
      </w:pPr>
      <w:hyperlink w:anchor="_bookmark1" w:history="1">
        <w:r w:rsidR="001706EC">
          <w:rPr>
            <w:rFonts w:ascii="Calibri" w:hAnsi="Calibri"/>
            <w:color w:val="0000FF"/>
            <w:u w:val="single" w:color="0000FF"/>
          </w:rPr>
          <w:t>Appendix 2 – Approval Routes Corporate positions as of February 2024</w:t>
        </w:r>
      </w:hyperlink>
    </w:p>
    <w:p w14:paraId="6796017E" w14:textId="77777777" w:rsidR="00F217D5" w:rsidRDefault="00F217D5">
      <w:pPr>
        <w:sectPr w:rsidR="00F217D5" w:rsidSect="00B04AE1">
          <w:pgSz w:w="11920" w:h="16850"/>
          <w:pgMar w:top="1520" w:right="400" w:bottom="1100" w:left="620" w:header="754" w:footer="911" w:gutter="0"/>
          <w:cols w:space="720"/>
        </w:sectPr>
      </w:pPr>
    </w:p>
    <w:p w14:paraId="00C42222" w14:textId="77777777" w:rsidR="00F217D5" w:rsidRDefault="00F217D5">
      <w:pPr>
        <w:rPr>
          <w:sz w:val="20"/>
        </w:rPr>
      </w:pPr>
    </w:p>
    <w:p w14:paraId="7F5E2047" w14:textId="77777777" w:rsidR="00F217D5" w:rsidRDefault="001706EC">
      <w:pPr>
        <w:pStyle w:val="BodyText"/>
        <w:spacing w:before="191"/>
        <w:ind w:left="820" w:right="1103"/>
        <w:rPr>
          <w:rFonts w:ascii="Calibri"/>
        </w:rPr>
      </w:pPr>
      <w:r>
        <w:rPr>
          <w:rFonts w:ascii="Calibri"/>
        </w:rPr>
        <w:t>When all relevant approvers have been added you can re-order the sequence to reflect the order that you require approval.</w:t>
      </w:r>
    </w:p>
    <w:p w14:paraId="59095142" w14:textId="77777777" w:rsidR="00F217D5" w:rsidRDefault="00F217D5">
      <w:pPr>
        <w:spacing w:before="11"/>
        <w:rPr>
          <w:sz w:val="21"/>
        </w:rPr>
      </w:pPr>
    </w:p>
    <w:p w14:paraId="557F33F5" w14:textId="516FF19D" w:rsidR="00F217D5" w:rsidRDefault="001706EC">
      <w:pPr>
        <w:pStyle w:val="Heading1"/>
        <w:ind w:left="820" w:right="996"/>
      </w:pPr>
      <w:r>
        <w:rPr>
          <w:u w:val="single"/>
        </w:rPr>
        <w:t>Please ensure that you add your Resourcing Team as your approver or final approver. This will</w:t>
      </w:r>
      <w:r>
        <w:t xml:space="preserve"> </w:t>
      </w:r>
      <w:r>
        <w:rPr>
          <w:u w:val="single"/>
        </w:rPr>
        <w:t xml:space="preserve">ensure that </w:t>
      </w:r>
      <w:r w:rsidR="0062292F">
        <w:rPr>
          <w:u w:val="single"/>
        </w:rPr>
        <w:t xml:space="preserve">the Team Lead </w:t>
      </w:r>
      <w:r>
        <w:rPr>
          <w:u w:val="single"/>
        </w:rPr>
        <w:t xml:space="preserve">receives an approval notification and can </w:t>
      </w:r>
      <w:r w:rsidR="0062292F">
        <w:rPr>
          <w:u w:val="single"/>
        </w:rPr>
        <w:t xml:space="preserve">pass your requisition on to your recruiter to </w:t>
      </w:r>
      <w:r>
        <w:rPr>
          <w:u w:val="single"/>
        </w:rPr>
        <w:t>begin working on your advert.</w:t>
      </w:r>
      <w:r>
        <w:t xml:space="preserve"> </w:t>
      </w:r>
      <w:r>
        <w:rPr>
          <w:u w:val="single"/>
        </w:rPr>
        <w:t>If you do not do this, there may be a delay in your advert being process</w:t>
      </w:r>
      <w:r w:rsidR="0062292F">
        <w:rPr>
          <w:u w:val="single"/>
        </w:rPr>
        <w:t>ed</w:t>
      </w:r>
      <w:r>
        <w:rPr>
          <w:u w:val="single"/>
        </w:rPr>
        <w:t>.</w:t>
      </w:r>
    </w:p>
    <w:p w14:paraId="0BF915D3" w14:textId="77777777" w:rsidR="00F217D5" w:rsidRDefault="00F217D5">
      <w:pPr>
        <w:rPr>
          <w:b/>
          <w:sz w:val="20"/>
        </w:rPr>
      </w:pPr>
    </w:p>
    <w:p w14:paraId="6DC6EEA1" w14:textId="77777777" w:rsidR="00F217D5" w:rsidRDefault="00F217D5">
      <w:pPr>
        <w:rPr>
          <w:b/>
          <w:sz w:val="20"/>
        </w:rPr>
      </w:pPr>
    </w:p>
    <w:p w14:paraId="03BD926C" w14:textId="77777777" w:rsidR="00F217D5" w:rsidRDefault="00F217D5">
      <w:pPr>
        <w:rPr>
          <w:b/>
          <w:sz w:val="20"/>
        </w:rPr>
      </w:pPr>
    </w:p>
    <w:p w14:paraId="1AA6FD7F" w14:textId="77777777" w:rsidR="00F217D5" w:rsidRDefault="001706EC">
      <w:pPr>
        <w:spacing w:before="7"/>
        <w:rPr>
          <w:b/>
          <w:sz w:val="15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774E8750" wp14:editId="1AA9EF04">
            <wp:simplePos x="0" y="0"/>
            <wp:positionH relativeFrom="page">
              <wp:posOffset>588631</wp:posOffset>
            </wp:positionH>
            <wp:positionV relativeFrom="paragraph">
              <wp:posOffset>145613</wp:posOffset>
            </wp:positionV>
            <wp:extent cx="6450681" cy="4000309"/>
            <wp:effectExtent l="0" t="0" r="0" b="0"/>
            <wp:wrapTopAndBottom/>
            <wp:docPr id="11" name="image6.jpeg" descr="A screenshot of the approver ord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0681" cy="4000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57B6D3" w14:textId="77777777" w:rsidR="00F217D5" w:rsidRDefault="00F217D5">
      <w:pPr>
        <w:rPr>
          <w:sz w:val="15"/>
        </w:rPr>
        <w:sectPr w:rsidR="00F217D5" w:rsidSect="00B04AE1">
          <w:pgSz w:w="11920" w:h="16850"/>
          <w:pgMar w:top="1520" w:right="400" w:bottom="1180" w:left="620" w:header="754" w:footer="911" w:gutter="0"/>
          <w:cols w:space="720"/>
        </w:sectPr>
      </w:pPr>
    </w:p>
    <w:p w14:paraId="270D6D48" w14:textId="77777777" w:rsidR="00F217D5" w:rsidRDefault="00F217D5">
      <w:pPr>
        <w:spacing w:before="8" w:after="1"/>
        <w:rPr>
          <w:b/>
          <w:sz w:val="13"/>
        </w:rPr>
      </w:pPr>
    </w:p>
    <w:p w14:paraId="49263893" w14:textId="77777777" w:rsidR="00F217D5" w:rsidRDefault="001706EC">
      <w:pPr>
        <w:ind w:left="943"/>
        <w:rPr>
          <w:sz w:val="20"/>
        </w:rPr>
      </w:pPr>
      <w:r>
        <w:rPr>
          <w:noProof/>
          <w:sz w:val="20"/>
        </w:rPr>
        <w:drawing>
          <wp:inline distT="0" distB="0" distL="0" distR="0" wp14:anchorId="0443361D" wp14:editId="217F98DB">
            <wp:extent cx="5600427" cy="3771900"/>
            <wp:effectExtent l="0" t="0" r="0" b="0"/>
            <wp:docPr id="13" name="image7.jpeg" descr="A screenshot of where the approval process will go nex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427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53BF0" w14:textId="3B705338" w:rsidR="00F217D5" w:rsidRDefault="001706EC">
      <w:pPr>
        <w:pStyle w:val="BodyText"/>
        <w:spacing w:before="113" w:line="256" w:lineRule="auto"/>
        <w:ind w:left="263"/>
        <w:rPr>
          <w:rFonts w:ascii="Calibri"/>
          <w:strike/>
        </w:rPr>
      </w:pPr>
      <w:r>
        <w:rPr>
          <w:rFonts w:ascii="Calibri"/>
        </w:rPr>
        <w:t xml:space="preserve">Verify that this field is also populated with the relevant Resourcing Team to whom the Requisition should be tasked to when approved </w:t>
      </w:r>
      <w:r w:rsidRPr="0062292F">
        <w:rPr>
          <w:rFonts w:ascii="Calibri"/>
        </w:rPr>
        <w:t xml:space="preserve">(NB: </w:t>
      </w:r>
      <w:r w:rsidR="0062292F" w:rsidRPr="0062292F">
        <w:rPr>
          <w:rFonts w:ascii="Calibri"/>
        </w:rPr>
        <w:t>Relevant Resourcing Teams</w:t>
      </w:r>
      <w:r w:rsidRPr="0062292F">
        <w:rPr>
          <w:rFonts w:ascii="Calibri"/>
        </w:rPr>
        <w:t xml:space="preserve"> are explained below):</w:t>
      </w:r>
    </w:p>
    <w:p w14:paraId="1805D343" w14:textId="77777777" w:rsidR="009B6DA2" w:rsidRDefault="009B6DA2">
      <w:pPr>
        <w:pStyle w:val="BodyText"/>
        <w:spacing w:before="113" w:line="256" w:lineRule="auto"/>
        <w:ind w:left="263"/>
        <w:rPr>
          <w:rFonts w:ascii="Calibri"/>
          <w:strike/>
        </w:rPr>
      </w:pPr>
    </w:p>
    <w:tbl>
      <w:tblPr>
        <w:tblStyle w:val="TableGrid"/>
        <w:tblW w:w="9358" w:type="dxa"/>
        <w:tblInd w:w="655" w:type="dxa"/>
        <w:tblLayout w:type="fixed"/>
        <w:tblLook w:val="04A0" w:firstRow="1" w:lastRow="0" w:firstColumn="1" w:lastColumn="0" w:noHBand="0" w:noVBand="1"/>
        <w:tblCaption w:val="Relevant Resourcing Teams"/>
        <w:tblDescription w:val="A table to outline the relevant resourcing teams"/>
      </w:tblPr>
      <w:tblGrid>
        <w:gridCol w:w="1133"/>
        <w:gridCol w:w="1845"/>
        <w:gridCol w:w="2268"/>
        <w:gridCol w:w="1984"/>
        <w:gridCol w:w="2128"/>
      </w:tblGrid>
      <w:tr w:rsidR="009B6DA2" w:rsidRPr="009B6DA2" w14:paraId="5ADD9DBB" w14:textId="77777777" w:rsidTr="009B6DA2">
        <w:tc>
          <w:tcPr>
            <w:tcW w:w="1133" w:type="dxa"/>
          </w:tcPr>
          <w:p w14:paraId="7C3BA4CB" w14:textId="77777777" w:rsidR="009B6DA2" w:rsidRPr="009B6DA2" w:rsidRDefault="009B6DA2" w:rsidP="00A24D1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bookmarkStart w:id="0" w:name="_Hlk163059687"/>
          </w:p>
        </w:tc>
        <w:tc>
          <w:tcPr>
            <w:tcW w:w="4113" w:type="dxa"/>
            <w:gridSpan w:val="2"/>
          </w:tcPr>
          <w:p w14:paraId="078B12F2" w14:textId="23F7634A" w:rsidR="009B6DA2" w:rsidRPr="009B6DA2" w:rsidRDefault="009B6DA2" w:rsidP="00A24D1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B6DA2">
              <w:rPr>
                <w:rFonts w:ascii="Arial" w:hAnsi="Arial" w:cs="Arial"/>
                <w:b/>
                <w:bCs/>
                <w:sz w:val="20"/>
                <w:szCs w:val="20"/>
              </w:rPr>
              <w:t>School Based Teams</w:t>
            </w:r>
          </w:p>
        </w:tc>
        <w:tc>
          <w:tcPr>
            <w:tcW w:w="4112" w:type="dxa"/>
            <w:gridSpan w:val="2"/>
          </w:tcPr>
          <w:p w14:paraId="172E00B3" w14:textId="0BECEEFA" w:rsidR="009B6DA2" w:rsidRPr="009B6DA2" w:rsidRDefault="009B6DA2" w:rsidP="00A24D1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B6DA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Corporate &amp; EA Managed Roles </w:t>
            </w:r>
          </w:p>
        </w:tc>
      </w:tr>
      <w:tr w:rsidR="009B6DA2" w:rsidRPr="009B6DA2" w14:paraId="7F54A728" w14:textId="77777777" w:rsidTr="009B6DA2">
        <w:tc>
          <w:tcPr>
            <w:tcW w:w="1133" w:type="dxa"/>
          </w:tcPr>
          <w:p w14:paraId="02F8EC73" w14:textId="77777777" w:rsidR="009B6DA2" w:rsidRPr="009B6DA2" w:rsidRDefault="009B6DA2" w:rsidP="00A24D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B6DA2">
              <w:rPr>
                <w:rFonts w:ascii="Arial" w:hAnsi="Arial" w:cs="Arial"/>
                <w:b/>
                <w:bCs/>
                <w:sz w:val="20"/>
                <w:szCs w:val="20"/>
              </w:rPr>
              <w:t>Team</w:t>
            </w:r>
          </w:p>
        </w:tc>
        <w:tc>
          <w:tcPr>
            <w:tcW w:w="1845" w:type="dxa"/>
          </w:tcPr>
          <w:p w14:paraId="22939F44" w14:textId="77777777" w:rsidR="009B6DA2" w:rsidRPr="009B6DA2" w:rsidRDefault="009B6DA2" w:rsidP="00A24D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B6DA2">
              <w:rPr>
                <w:rFonts w:ascii="Arial" w:hAnsi="Arial" w:cs="Arial"/>
                <w:b/>
                <w:bCs/>
                <w:sz w:val="20"/>
                <w:szCs w:val="20"/>
              </w:rPr>
              <w:t>Teaching Team</w:t>
            </w:r>
          </w:p>
        </w:tc>
        <w:tc>
          <w:tcPr>
            <w:tcW w:w="2268" w:type="dxa"/>
          </w:tcPr>
          <w:p w14:paraId="1451C2FC" w14:textId="77777777" w:rsidR="009B6DA2" w:rsidRPr="009B6DA2" w:rsidRDefault="009B6DA2" w:rsidP="00A24D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B6DA2">
              <w:rPr>
                <w:rFonts w:ascii="Arial" w:hAnsi="Arial" w:cs="Arial"/>
                <w:b/>
                <w:bCs/>
                <w:sz w:val="20"/>
                <w:szCs w:val="20"/>
              </w:rPr>
              <w:t>Non-Teaching Team</w:t>
            </w:r>
          </w:p>
        </w:tc>
        <w:tc>
          <w:tcPr>
            <w:tcW w:w="1984" w:type="dxa"/>
          </w:tcPr>
          <w:p w14:paraId="1FB1E868" w14:textId="77777777" w:rsidR="009B6DA2" w:rsidRPr="009B6DA2" w:rsidRDefault="009B6DA2" w:rsidP="00A24D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B6DA2">
              <w:rPr>
                <w:rFonts w:ascii="Arial" w:hAnsi="Arial" w:cs="Arial"/>
                <w:b/>
                <w:bCs/>
                <w:sz w:val="20"/>
                <w:szCs w:val="20"/>
              </w:rPr>
              <w:t>EA Managed Frontline Team</w:t>
            </w:r>
          </w:p>
        </w:tc>
        <w:tc>
          <w:tcPr>
            <w:tcW w:w="2128" w:type="dxa"/>
          </w:tcPr>
          <w:p w14:paraId="072DB3BA" w14:textId="77777777" w:rsidR="009B6DA2" w:rsidRPr="009B6DA2" w:rsidRDefault="009B6DA2" w:rsidP="00A24D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B6DA2">
              <w:rPr>
                <w:rFonts w:ascii="Arial" w:hAnsi="Arial" w:cs="Arial"/>
                <w:b/>
                <w:bCs/>
                <w:sz w:val="20"/>
                <w:szCs w:val="20"/>
              </w:rPr>
              <w:t>Corporate Team</w:t>
            </w:r>
          </w:p>
        </w:tc>
      </w:tr>
      <w:tr w:rsidR="009B6DA2" w:rsidRPr="009B6DA2" w14:paraId="05576704" w14:textId="77777777" w:rsidTr="009B6DA2">
        <w:tc>
          <w:tcPr>
            <w:tcW w:w="1133" w:type="dxa"/>
          </w:tcPr>
          <w:p w14:paraId="6D9D9966" w14:textId="77777777" w:rsidR="009B6DA2" w:rsidRPr="009B6DA2" w:rsidRDefault="009B6DA2" w:rsidP="00A24D1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B6DA2">
              <w:rPr>
                <w:rFonts w:ascii="Arial" w:hAnsi="Arial" w:cs="Arial"/>
                <w:b/>
                <w:bCs/>
                <w:sz w:val="20"/>
                <w:szCs w:val="20"/>
              </w:rPr>
              <w:t>Roles</w:t>
            </w:r>
          </w:p>
        </w:tc>
        <w:tc>
          <w:tcPr>
            <w:tcW w:w="1845" w:type="dxa"/>
          </w:tcPr>
          <w:p w14:paraId="5212BF3C" w14:textId="77777777" w:rsidR="009B6DA2" w:rsidRPr="009B6DA2" w:rsidRDefault="009B6DA2" w:rsidP="009B6DA2">
            <w:pPr>
              <w:pStyle w:val="NoSpacing"/>
              <w:numPr>
                <w:ilvl w:val="0"/>
                <w:numId w:val="3"/>
              </w:numPr>
              <w:ind w:left="184" w:hanging="184"/>
              <w:rPr>
                <w:rFonts w:ascii="Arial" w:hAnsi="Arial" w:cs="Arial"/>
                <w:sz w:val="20"/>
                <w:szCs w:val="20"/>
              </w:rPr>
            </w:pPr>
            <w:r w:rsidRPr="009B6DA2">
              <w:rPr>
                <w:rFonts w:ascii="Arial" w:hAnsi="Arial" w:cs="Arial"/>
                <w:sz w:val="20"/>
                <w:szCs w:val="20"/>
              </w:rPr>
              <w:t>School Leadership roles</w:t>
            </w:r>
          </w:p>
          <w:p w14:paraId="343F5144" w14:textId="77777777" w:rsidR="009B6DA2" w:rsidRPr="009B6DA2" w:rsidRDefault="009B6DA2" w:rsidP="009B6DA2">
            <w:pPr>
              <w:pStyle w:val="NoSpacing"/>
              <w:numPr>
                <w:ilvl w:val="0"/>
                <w:numId w:val="3"/>
              </w:numPr>
              <w:ind w:left="184" w:hanging="184"/>
              <w:rPr>
                <w:rFonts w:ascii="Arial" w:hAnsi="Arial" w:cs="Arial"/>
                <w:sz w:val="20"/>
                <w:szCs w:val="20"/>
              </w:rPr>
            </w:pPr>
            <w:r w:rsidRPr="009B6DA2">
              <w:rPr>
                <w:rFonts w:ascii="Arial" w:hAnsi="Arial" w:cs="Arial"/>
                <w:sz w:val="20"/>
                <w:szCs w:val="20"/>
              </w:rPr>
              <w:t>School-based teaching roles</w:t>
            </w:r>
          </w:p>
          <w:p w14:paraId="7C1D69D4" w14:textId="77777777" w:rsidR="009B6DA2" w:rsidRPr="009B6DA2" w:rsidRDefault="009B6DA2" w:rsidP="009B6DA2">
            <w:pPr>
              <w:pStyle w:val="NoSpacing"/>
              <w:numPr>
                <w:ilvl w:val="0"/>
                <w:numId w:val="3"/>
              </w:numPr>
              <w:ind w:left="184" w:hanging="184"/>
              <w:rPr>
                <w:rFonts w:ascii="Arial" w:hAnsi="Arial" w:cs="Arial"/>
                <w:sz w:val="20"/>
                <w:szCs w:val="20"/>
              </w:rPr>
            </w:pPr>
            <w:r w:rsidRPr="009B6DA2">
              <w:rPr>
                <w:rFonts w:ascii="Arial" w:hAnsi="Arial" w:cs="Arial"/>
                <w:sz w:val="20"/>
                <w:szCs w:val="20"/>
              </w:rPr>
              <w:t>EA Service teaching roles</w:t>
            </w:r>
          </w:p>
        </w:tc>
        <w:tc>
          <w:tcPr>
            <w:tcW w:w="2268" w:type="dxa"/>
          </w:tcPr>
          <w:p w14:paraId="0F71D8D6" w14:textId="77777777" w:rsidR="009B6DA2" w:rsidRPr="009B6DA2" w:rsidRDefault="009B6DA2" w:rsidP="009B6DA2">
            <w:pPr>
              <w:pStyle w:val="ListParagraph"/>
              <w:numPr>
                <w:ilvl w:val="0"/>
                <w:numId w:val="3"/>
              </w:numPr>
              <w:ind w:left="173" w:hanging="142"/>
              <w:contextualSpacing/>
              <w:jc w:val="left"/>
              <w:rPr>
                <w:sz w:val="20"/>
                <w:szCs w:val="20"/>
              </w:rPr>
            </w:pPr>
            <w:r w:rsidRPr="009B6DA2">
              <w:rPr>
                <w:sz w:val="20"/>
                <w:szCs w:val="20"/>
              </w:rPr>
              <w:t>Classroom Assistant roles (including SEN)</w:t>
            </w:r>
          </w:p>
          <w:p w14:paraId="1D985619" w14:textId="77777777" w:rsidR="009B6DA2" w:rsidRPr="009B6DA2" w:rsidRDefault="009B6DA2" w:rsidP="009B6DA2">
            <w:pPr>
              <w:pStyle w:val="ListParagraph"/>
              <w:numPr>
                <w:ilvl w:val="0"/>
                <w:numId w:val="3"/>
              </w:numPr>
              <w:ind w:left="173" w:hanging="142"/>
              <w:contextualSpacing/>
              <w:jc w:val="left"/>
              <w:rPr>
                <w:sz w:val="20"/>
                <w:szCs w:val="20"/>
              </w:rPr>
            </w:pPr>
            <w:r w:rsidRPr="009B6DA2">
              <w:rPr>
                <w:sz w:val="20"/>
                <w:szCs w:val="20"/>
              </w:rPr>
              <w:t>Specialist Provision</w:t>
            </w:r>
          </w:p>
          <w:p w14:paraId="782BB414" w14:textId="77777777" w:rsidR="009B6DA2" w:rsidRPr="009B6DA2" w:rsidRDefault="009B6DA2" w:rsidP="009B6DA2">
            <w:pPr>
              <w:pStyle w:val="ListParagraph"/>
              <w:numPr>
                <w:ilvl w:val="0"/>
                <w:numId w:val="3"/>
              </w:numPr>
              <w:ind w:left="173" w:hanging="142"/>
              <w:contextualSpacing/>
              <w:jc w:val="left"/>
              <w:rPr>
                <w:sz w:val="20"/>
                <w:szCs w:val="20"/>
              </w:rPr>
            </w:pPr>
            <w:r w:rsidRPr="009B6DA2">
              <w:rPr>
                <w:sz w:val="20"/>
                <w:szCs w:val="20"/>
              </w:rPr>
              <w:t>All other school managed non-teaching roles</w:t>
            </w:r>
          </w:p>
          <w:p w14:paraId="3FA8498B" w14:textId="77777777" w:rsidR="009B6DA2" w:rsidRPr="009B6DA2" w:rsidRDefault="009B6DA2" w:rsidP="00A24D14">
            <w:pPr>
              <w:pStyle w:val="ListParagraph"/>
              <w:ind w:left="173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61A3117" w14:textId="77777777" w:rsidR="009B6DA2" w:rsidRPr="009B6DA2" w:rsidRDefault="009B6DA2" w:rsidP="009B6DA2">
            <w:pPr>
              <w:pStyle w:val="ListParagraph"/>
              <w:numPr>
                <w:ilvl w:val="0"/>
                <w:numId w:val="3"/>
              </w:numPr>
              <w:ind w:left="182" w:hanging="182"/>
              <w:contextualSpacing/>
              <w:jc w:val="left"/>
              <w:rPr>
                <w:sz w:val="20"/>
                <w:szCs w:val="20"/>
              </w:rPr>
            </w:pPr>
            <w:r w:rsidRPr="009B6DA2">
              <w:rPr>
                <w:sz w:val="20"/>
                <w:szCs w:val="20"/>
              </w:rPr>
              <w:t>Catering Services</w:t>
            </w:r>
          </w:p>
          <w:p w14:paraId="25D9FFCC" w14:textId="77777777" w:rsidR="009B6DA2" w:rsidRPr="009B6DA2" w:rsidRDefault="009B6DA2" w:rsidP="009B6DA2">
            <w:pPr>
              <w:pStyle w:val="ListParagraph"/>
              <w:numPr>
                <w:ilvl w:val="0"/>
                <w:numId w:val="3"/>
              </w:numPr>
              <w:ind w:left="182" w:hanging="182"/>
              <w:contextualSpacing/>
              <w:jc w:val="left"/>
              <w:rPr>
                <w:sz w:val="20"/>
                <w:szCs w:val="20"/>
              </w:rPr>
            </w:pPr>
            <w:r w:rsidRPr="009B6DA2">
              <w:rPr>
                <w:sz w:val="20"/>
                <w:szCs w:val="20"/>
              </w:rPr>
              <w:t>Cleaning Services</w:t>
            </w:r>
          </w:p>
          <w:p w14:paraId="3736F0AE" w14:textId="77777777" w:rsidR="009B6DA2" w:rsidRPr="009B6DA2" w:rsidRDefault="009B6DA2" w:rsidP="009B6DA2">
            <w:pPr>
              <w:pStyle w:val="ListParagraph"/>
              <w:numPr>
                <w:ilvl w:val="0"/>
                <w:numId w:val="3"/>
              </w:numPr>
              <w:ind w:left="182" w:hanging="182"/>
              <w:contextualSpacing/>
              <w:jc w:val="left"/>
              <w:rPr>
                <w:sz w:val="20"/>
                <w:szCs w:val="20"/>
              </w:rPr>
            </w:pPr>
            <w:r w:rsidRPr="009B6DA2">
              <w:rPr>
                <w:sz w:val="20"/>
                <w:szCs w:val="20"/>
              </w:rPr>
              <w:t>Transport Services</w:t>
            </w:r>
          </w:p>
        </w:tc>
        <w:tc>
          <w:tcPr>
            <w:tcW w:w="2128" w:type="dxa"/>
          </w:tcPr>
          <w:p w14:paraId="51BC0632" w14:textId="77777777" w:rsidR="009B6DA2" w:rsidRPr="009B6DA2" w:rsidRDefault="009B6DA2" w:rsidP="009B6DA2">
            <w:pPr>
              <w:pStyle w:val="ListParagraph"/>
              <w:numPr>
                <w:ilvl w:val="0"/>
                <w:numId w:val="3"/>
              </w:numPr>
              <w:ind w:left="96" w:hanging="96"/>
              <w:contextualSpacing/>
              <w:jc w:val="left"/>
              <w:rPr>
                <w:sz w:val="20"/>
                <w:szCs w:val="20"/>
              </w:rPr>
            </w:pPr>
            <w:r w:rsidRPr="009B6DA2">
              <w:rPr>
                <w:sz w:val="20"/>
                <w:szCs w:val="20"/>
              </w:rPr>
              <w:t>EA Corporate Professional/Admin Roles</w:t>
            </w:r>
          </w:p>
          <w:p w14:paraId="354694D7" w14:textId="77777777" w:rsidR="009B6DA2" w:rsidRPr="009B6DA2" w:rsidRDefault="009B6DA2" w:rsidP="009B6DA2">
            <w:pPr>
              <w:pStyle w:val="ListParagraph"/>
              <w:numPr>
                <w:ilvl w:val="0"/>
                <w:numId w:val="3"/>
              </w:numPr>
              <w:ind w:left="96" w:hanging="96"/>
              <w:contextualSpacing/>
              <w:jc w:val="left"/>
              <w:rPr>
                <w:sz w:val="20"/>
                <w:szCs w:val="20"/>
              </w:rPr>
            </w:pPr>
            <w:r w:rsidRPr="009B6DA2">
              <w:rPr>
                <w:sz w:val="20"/>
                <w:szCs w:val="20"/>
              </w:rPr>
              <w:t>Youth Services</w:t>
            </w:r>
          </w:p>
          <w:p w14:paraId="6FC8CC6D" w14:textId="77777777" w:rsidR="009B6DA2" w:rsidRPr="009B6DA2" w:rsidRDefault="009B6DA2" w:rsidP="00A24D14">
            <w:pPr>
              <w:pStyle w:val="ListParagraph"/>
              <w:ind w:left="182"/>
              <w:rPr>
                <w:sz w:val="20"/>
                <w:szCs w:val="20"/>
              </w:rPr>
            </w:pPr>
          </w:p>
        </w:tc>
      </w:tr>
      <w:bookmarkEnd w:id="0"/>
    </w:tbl>
    <w:p w14:paraId="6CA7CBA0" w14:textId="77777777" w:rsidR="009B6DA2" w:rsidRPr="00287741" w:rsidRDefault="009B6DA2">
      <w:pPr>
        <w:pStyle w:val="BodyText"/>
        <w:spacing w:before="113" w:line="256" w:lineRule="auto"/>
        <w:ind w:left="263"/>
        <w:rPr>
          <w:rFonts w:ascii="Calibri"/>
          <w:strike/>
        </w:rPr>
      </w:pPr>
    </w:p>
    <w:p w14:paraId="68D0E408" w14:textId="73101DD2" w:rsidR="00F217D5" w:rsidRPr="00287741" w:rsidRDefault="00F217D5">
      <w:pPr>
        <w:pStyle w:val="BodyText"/>
        <w:ind w:left="263"/>
        <w:rPr>
          <w:rFonts w:ascii="Calibri"/>
          <w:strike/>
        </w:rPr>
      </w:pPr>
    </w:p>
    <w:p w14:paraId="30C904DD" w14:textId="77777777" w:rsidR="00F217D5" w:rsidRPr="00287741" w:rsidRDefault="00F217D5">
      <w:pPr>
        <w:rPr>
          <w:strike/>
          <w:sz w:val="20"/>
        </w:rPr>
      </w:pPr>
    </w:p>
    <w:p w14:paraId="2ACC52BA" w14:textId="77777777" w:rsidR="00F217D5" w:rsidRPr="00287741" w:rsidRDefault="00F217D5">
      <w:pPr>
        <w:spacing w:before="1"/>
        <w:rPr>
          <w:strike/>
          <w:sz w:val="27"/>
        </w:rPr>
      </w:pPr>
    </w:p>
    <w:p w14:paraId="7B8E6523" w14:textId="77777777" w:rsidR="00F217D5" w:rsidRPr="00287741" w:rsidRDefault="00F217D5">
      <w:pPr>
        <w:rPr>
          <w:strike/>
          <w:sz w:val="27"/>
        </w:rPr>
        <w:sectPr w:rsidR="00F217D5" w:rsidRPr="00287741" w:rsidSect="00B04AE1">
          <w:pgSz w:w="11920" w:h="16850"/>
          <w:pgMar w:top="1520" w:right="400" w:bottom="1180" w:left="620" w:header="754" w:footer="911" w:gutter="0"/>
          <w:cols w:space="720"/>
        </w:sectPr>
      </w:pPr>
    </w:p>
    <w:p w14:paraId="1DC2027A" w14:textId="77777777" w:rsidR="00F217D5" w:rsidRPr="00287741" w:rsidRDefault="00F217D5">
      <w:pPr>
        <w:rPr>
          <w:i/>
          <w:strike/>
        </w:rPr>
      </w:pPr>
    </w:p>
    <w:p w14:paraId="36E5C921" w14:textId="77777777" w:rsidR="00F217D5" w:rsidRPr="00287741" w:rsidRDefault="00F217D5">
      <w:pPr>
        <w:rPr>
          <w:i/>
          <w:strike/>
        </w:rPr>
      </w:pPr>
    </w:p>
    <w:p w14:paraId="35F83481" w14:textId="77777777" w:rsidR="00F217D5" w:rsidRDefault="00F217D5">
      <w:pPr>
        <w:sectPr w:rsidR="00F217D5" w:rsidSect="00B04AE1">
          <w:type w:val="continuous"/>
          <w:pgSz w:w="11920" w:h="16850"/>
          <w:pgMar w:top="1520" w:right="400" w:bottom="1100" w:left="620" w:header="720" w:footer="720" w:gutter="0"/>
          <w:cols w:num="2" w:space="720" w:equalWidth="0">
            <w:col w:w="3503" w:space="1151"/>
            <w:col w:w="6246"/>
          </w:cols>
        </w:sectPr>
      </w:pPr>
    </w:p>
    <w:p w14:paraId="0E0301C6" w14:textId="77777777" w:rsidR="00F217D5" w:rsidRDefault="00F217D5">
      <w:pPr>
        <w:rPr>
          <w:sz w:val="20"/>
        </w:rPr>
      </w:pPr>
    </w:p>
    <w:p w14:paraId="2467B24B" w14:textId="77777777" w:rsidR="00F217D5" w:rsidRDefault="001706EC">
      <w:pPr>
        <w:spacing w:before="191" w:after="3"/>
        <w:ind w:left="232"/>
        <w:rPr>
          <w:b/>
        </w:rPr>
      </w:pPr>
      <w:r>
        <w:t xml:space="preserve">Add a comment to your approver and click </w:t>
      </w:r>
      <w:r>
        <w:rPr>
          <w:b/>
        </w:rPr>
        <w:t>submit for approval.</w:t>
      </w:r>
    </w:p>
    <w:p w14:paraId="780FB9EF" w14:textId="77777777" w:rsidR="0062292F" w:rsidRDefault="0062292F">
      <w:pPr>
        <w:spacing w:before="191" w:after="3"/>
        <w:ind w:left="232"/>
        <w:rPr>
          <w:b/>
        </w:rPr>
      </w:pPr>
    </w:p>
    <w:p w14:paraId="392FA4EA" w14:textId="048E255B" w:rsidR="00F217D5" w:rsidRDefault="00BC45D4">
      <w:pPr>
        <w:ind w:left="12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02F4D2" wp14:editId="2A7278B9">
                <wp:simplePos x="0" y="0"/>
                <wp:positionH relativeFrom="column">
                  <wp:posOffset>4578350</wp:posOffset>
                </wp:positionH>
                <wp:positionV relativeFrom="paragraph">
                  <wp:posOffset>3253105</wp:posOffset>
                </wp:positionV>
                <wp:extent cx="1143000" cy="419100"/>
                <wp:effectExtent l="0" t="0" r="0" b="0"/>
                <wp:wrapNone/>
                <wp:docPr id="2127463447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19100"/>
                        </a:xfrm>
                        <a:prstGeom prst="ellipse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780D01" id="Oval 10" o:spid="_x0000_s1026" style="position:absolute;margin-left:360.5pt;margin-top:256.15pt;width:90pt;height:3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" filled="f" strokecolor="red" strokeweight="1pt"/>
            </w:pict>
          </mc:Fallback>
        </mc:AlternateContent>
      </w:r>
      <w:r w:rsidR="001706EC">
        <w:rPr>
          <w:noProof/>
          <w:sz w:val="20"/>
        </w:rPr>
        <w:drawing>
          <wp:inline distT="0" distB="0" distL="0" distR="0" wp14:anchorId="0BB3273B" wp14:editId="72F4A8A5">
            <wp:extent cx="5706810" cy="3765041"/>
            <wp:effectExtent l="0" t="0" r="0" b="0"/>
            <wp:docPr id="17" name="image8.png" descr="Adding a comment to the approval reque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810" cy="376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66B4A" w14:textId="77777777" w:rsidR="00F217D5" w:rsidRDefault="00F217D5">
      <w:pPr>
        <w:rPr>
          <w:b/>
          <w:sz w:val="26"/>
        </w:rPr>
      </w:pPr>
    </w:p>
    <w:p w14:paraId="03DEDE43" w14:textId="77777777" w:rsidR="00F217D5" w:rsidRDefault="001706EC">
      <w:pPr>
        <w:spacing w:before="1"/>
        <w:ind w:left="232"/>
        <w:rPr>
          <w:b/>
        </w:rPr>
      </w:pPr>
      <w:r>
        <w:t xml:space="preserve">You will return to the requisition where the Status in the summary card will be updated to </w:t>
      </w:r>
      <w:r>
        <w:rPr>
          <w:b/>
        </w:rPr>
        <w:t>Pending – To be approved.</w:t>
      </w:r>
    </w:p>
    <w:p w14:paraId="180164DE" w14:textId="77777777" w:rsidR="00F217D5" w:rsidRDefault="001706EC">
      <w:pPr>
        <w:spacing w:before="10"/>
        <w:rPr>
          <w:b/>
          <w:sz w:val="16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2EF6B435" wp14:editId="496C2F3E">
            <wp:simplePos x="0" y="0"/>
            <wp:positionH relativeFrom="page">
              <wp:posOffset>469900</wp:posOffset>
            </wp:positionH>
            <wp:positionV relativeFrom="paragraph">
              <wp:posOffset>155360</wp:posOffset>
            </wp:positionV>
            <wp:extent cx="2071650" cy="3133248"/>
            <wp:effectExtent l="0" t="0" r="0" b="0"/>
            <wp:wrapTopAndBottom/>
            <wp:docPr id="19" name="image9.png" descr="The requisition summary will show the current status of the requisition. Once approval has been sent, the status will be &quot;Pending - To Be Approved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650" cy="3133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8758CA" w14:textId="77777777" w:rsidR="00F217D5" w:rsidRDefault="00F217D5">
      <w:pPr>
        <w:rPr>
          <w:sz w:val="16"/>
        </w:rPr>
        <w:sectPr w:rsidR="00F217D5" w:rsidSect="00B04AE1">
          <w:headerReference w:type="default" r:id="rId21"/>
          <w:footerReference w:type="default" r:id="rId22"/>
          <w:pgSz w:w="11920" w:h="16850"/>
          <w:pgMar w:top="1520" w:right="400" w:bottom="1100" w:left="620" w:header="754" w:footer="911" w:gutter="0"/>
          <w:pgNumType w:start="6"/>
          <w:cols w:space="720"/>
        </w:sectPr>
      </w:pPr>
    </w:p>
    <w:p w14:paraId="4B660371" w14:textId="77777777" w:rsidR="00F217D5" w:rsidRDefault="00F217D5">
      <w:pPr>
        <w:rPr>
          <w:b/>
          <w:sz w:val="9"/>
        </w:rPr>
      </w:pPr>
    </w:p>
    <w:p w14:paraId="239ED986" w14:textId="77777777" w:rsidR="00F217D5" w:rsidRDefault="001706EC">
      <w:pPr>
        <w:spacing w:before="57"/>
        <w:ind w:left="232"/>
      </w:pPr>
      <w:r>
        <w:t xml:space="preserve">To return to your requisition list, press the </w:t>
      </w:r>
      <w:r>
        <w:rPr>
          <w:b/>
        </w:rPr>
        <w:t xml:space="preserve">back to requisition list button. </w:t>
      </w:r>
      <w:r>
        <w:t>Alternatively, use the arrows to view other requisitions you own or assist with.</w:t>
      </w:r>
    </w:p>
    <w:p w14:paraId="200BAA7F" w14:textId="77777777" w:rsidR="00F217D5" w:rsidRDefault="00F217D5">
      <w:pPr>
        <w:rPr>
          <w:sz w:val="20"/>
        </w:rPr>
      </w:pPr>
    </w:p>
    <w:p w14:paraId="7A98822E" w14:textId="77777777" w:rsidR="00F217D5" w:rsidRDefault="001706EC">
      <w:pPr>
        <w:spacing w:before="10"/>
        <w:rPr>
          <w:sz w:val="27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565D3D22" wp14:editId="51FF1280">
            <wp:simplePos x="0" y="0"/>
            <wp:positionH relativeFrom="page">
              <wp:posOffset>647745</wp:posOffset>
            </wp:positionH>
            <wp:positionV relativeFrom="paragraph">
              <wp:posOffset>240702</wp:posOffset>
            </wp:positionV>
            <wp:extent cx="6274004" cy="2864357"/>
            <wp:effectExtent l="0" t="0" r="0" b="0"/>
            <wp:wrapTopAndBottom/>
            <wp:docPr id="21" name="image10.jpeg" descr="A screenshot showing what button to click to return to the requisition l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004" cy="2864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C719D1" w14:textId="77777777" w:rsidR="00F217D5" w:rsidRDefault="00F217D5">
      <w:pPr>
        <w:rPr>
          <w:sz w:val="27"/>
        </w:rPr>
        <w:sectPr w:rsidR="00F217D5" w:rsidSect="00B04AE1">
          <w:pgSz w:w="11920" w:h="16850"/>
          <w:pgMar w:top="1520" w:right="400" w:bottom="1180" w:left="620" w:header="754" w:footer="911" w:gutter="0"/>
          <w:cols w:space="720"/>
        </w:sectPr>
      </w:pPr>
    </w:p>
    <w:p w14:paraId="3C36518D" w14:textId="77777777" w:rsidR="00F217D5" w:rsidRDefault="00F217D5">
      <w:pPr>
        <w:spacing w:before="10"/>
        <w:rPr>
          <w:sz w:val="8"/>
        </w:rPr>
      </w:pPr>
    </w:p>
    <w:p w14:paraId="0AE353E9" w14:textId="6385D602" w:rsidR="00F217D5" w:rsidRDefault="001706EC">
      <w:pPr>
        <w:pStyle w:val="BodyText"/>
        <w:spacing w:before="56"/>
        <w:ind w:left="232"/>
        <w:rPr>
          <w:rFonts w:ascii="Calibri Light" w:hAnsi="Calibri Light"/>
        </w:rPr>
      </w:pPr>
      <w:bookmarkStart w:id="1" w:name="_bookmark0"/>
      <w:bookmarkEnd w:id="1"/>
      <w:r>
        <w:rPr>
          <w:rFonts w:ascii="Calibri Light" w:hAnsi="Calibri Light"/>
          <w:u w:val="single"/>
        </w:rPr>
        <w:t xml:space="preserve">Appendix 1 - School Based Approval Routes – SEN Positions as of </w:t>
      </w:r>
      <w:r w:rsidR="00287741">
        <w:rPr>
          <w:rFonts w:ascii="Calibri Light" w:hAnsi="Calibri Light"/>
          <w:u w:val="single"/>
        </w:rPr>
        <w:t>3.4.24</w:t>
      </w:r>
    </w:p>
    <w:p w14:paraId="4E16C246" w14:textId="77777777" w:rsidR="00F217D5" w:rsidRDefault="00F217D5">
      <w:pPr>
        <w:pStyle w:val="BodyText"/>
        <w:spacing w:before="3"/>
        <w:rPr>
          <w:rFonts w:ascii="Calibri Light"/>
          <w:sz w:val="19"/>
        </w:rPr>
      </w:pPr>
    </w:p>
    <w:p w14:paraId="5A27CCD9" w14:textId="77777777" w:rsidR="00F217D5" w:rsidRDefault="001706EC">
      <w:pPr>
        <w:pStyle w:val="BodyText"/>
        <w:spacing w:before="56"/>
        <w:ind w:left="232" w:right="474"/>
        <w:rPr>
          <w:rFonts w:ascii="Calibri"/>
        </w:rPr>
      </w:pPr>
      <w:r>
        <w:rPr>
          <w:rFonts w:ascii="Calibri"/>
        </w:rPr>
        <w:t xml:space="preserve">All Teaching and </w:t>
      </w:r>
      <w:proofErr w:type="spellStart"/>
      <w:proofErr w:type="gramStart"/>
      <w:r>
        <w:rPr>
          <w:rFonts w:ascii="Calibri"/>
        </w:rPr>
        <w:t>Non Teaching</w:t>
      </w:r>
      <w:proofErr w:type="spellEnd"/>
      <w:proofErr w:type="gramEnd"/>
      <w:r>
        <w:rPr>
          <w:rFonts w:ascii="Calibri"/>
        </w:rPr>
        <w:t xml:space="preserve"> posts in Special Schools/Specialist Provisions attached to a mainstream school </w:t>
      </w:r>
      <w:r>
        <w:rPr>
          <w:rFonts w:ascii="Calibri"/>
          <w:b/>
          <w:u w:val="single"/>
        </w:rPr>
        <w:t>must</w:t>
      </w:r>
      <w:r>
        <w:rPr>
          <w:rFonts w:ascii="Calibri"/>
          <w:b/>
        </w:rPr>
        <w:t xml:space="preserve"> </w:t>
      </w:r>
      <w:r>
        <w:rPr>
          <w:rFonts w:ascii="Calibri"/>
        </w:rPr>
        <w:t>be approved by the relevant Budgetary Support Officer within CYPS before the Recruiter can progress your requisition.</w:t>
      </w:r>
    </w:p>
    <w:p w14:paraId="43EA7D5E" w14:textId="77777777" w:rsidR="00F217D5" w:rsidRDefault="00F217D5"/>
    <w:p w14:paraId="15D86581" w14:textId="77777777" w:rsidR="00F217D5" w:rsidRDefault="00F217D5">
      <w:pPr>
        <w:spacing w:before="1"/>
      </w:pPr>
    </w:p>
    <w:p w14:paraId="29BABDFC" w14:textId="77777777" w:rsidR="00F217D5" w:rsidRDefault="001706EC">
      <w:pPr>
        <w:pStyle w:val="Heading1"/>
      </w:pPr>
      <w:r>
        <w:rPr>
          <w:u w:val="single"/>
        </w:rPr>
        <w:t>Special Schools</w:t>
      </w:r>
    </w:p>
    <w:p w14:paraId="7C174841" w14:textId="77777777" w:rsidR="00F217D5" w:rsidRDefault="00F217D5">
      <w:pPr>
        <w:spacing w:before="10"/>
        <w:rPr>
          <w:b/>
          <w:sz w:val="17"/>
        </w:rPr>
      </w:pPr>
    </w:p>
    <w:p w14:paraId="243BF268" w14:textId="77777777" w:rsidR="00F217D5" w:rsidRDefault="001706EC">
      <w:pPr>
        <w:spacing w:before="57"/>
        <w:ind w:left="222"/>
        <w:rPr>
          <w:b/>
        </w:rPr>
      </w:pPr>
      <w:r>
        <w:rPr>
          <w:b/>
        </w:rPr>
        <w:t>Approval Route – Requisition raised by Hiring Manager (Principal)</w:t>
      </w:r>
    </w:p>
    <w:p w14:paraId="2ACF3EF3" w14:textId="77777777" w:rsidR="00F217D5" w:rsidRDefault="00F217D5">
      <w:pPr>
        <w:spacing w:before="10" w:after="1"/>
        <w:rPr>
          <w:b/>
          <w:sz w:val="21"/>
        </w:rPr>
      </w:pPr>
    </w:p>
    <w:tbl>
      <w:tblPr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Table to ouline the approval route for SEN school based requisitions"/>
        <w:tblDescription w:val="A table to outline the approval routes for Special Educational Needs school based requisitions raised by a Hiring Manager (Principal)"/>
      </w:tblPr>
      <w:tblGrid>
        <w:gridCol w:w="1584"/>
        <w:gridCol w:w="6776"/>
      </w:tblGrid>
      <w:tr w:rsidR="00F217D5" w14:paraId="662BAB98" w14:textId="77777777">
        <w:trPr>
          <w:trHeight w:val="268"/>
        </w:trPr>
        <w:tc>
          <w:tcPr>
            <w:tcW w:w="1584" w:type="dxa"/>
          </w:tcPr>
          <w:p w14:paraId="6BAEA879" w14:textId="77777777" w:rsidR="00F217D5" w:rsidRDefault="001706EC">
            <w:pPr>
              <w:pStyle w:val="TableParagraph"/>
              <w:ind w:left="112"/>
            </w:pPr>
            <w:r>
              <w:t>1</w:t>
            </w:r>
            <w:r>
              <w:rPr>
                <w:vertAlign w:val="superscript"/>
              </w:rPr>
              <w:t>st</w:t>
            </w:r>
            <w:r>
              <w:t xml:space="preserve"> Approver</w:t>
            </w:r>
          </w:p>
        </w:tc>
        <w:tc>
          <w:tcPr>
            <w:tcW w:w="6776" w:type="dxa"/>
          </w:tcPr>
          <w:p w14:paraId="26820CA4" w14:textId="77777777" w:rsidR="00F217D5" w:rsidRDefault="001706EC">
            <w:pPr>
              <w:pStyle w:val="TableParagraph"/>
              <w:ind w:left="110"/>
            </w:pPr>
            <w:r>
              <w:t>Budgetary Support Officer – Children and Young People Services (CYPS)*</w:t>
            </w:r>
          </w:p>
        </w:tc>
      </w:tr>
      <w:tr w:rsidR="00F217D5" w14:paraId="70F011FC" w14:textId="77777777">
        <w:trPr>
          <w:trHeight w:val="269"/>
        </w:trPr>
        <w:tc>
          <w:tcPr>
            <w:tcW w:w="1584" w:type="dxa"/>
          </w:tcPr>
          <w:p w14:paraId="3462D304" w14:textId="77777777" w:rsidR="00F217D5" w:rsidRDefault="001706EC">
            <w:pPr>
              <w:pStyle w:val="TableParagraph"/>
              <w:spacing w:line="249" w:lineRule="exact"/>
              <w:ind w:left="112"/>
            </w:pPr>
            <w:r>
              <w:t>2</w:t>
            </w:r>
            <w:r>
              <w:rPr>
                <w:vertAlign w:val="superscript"/>
              </w:rPr>
              <w:t>nd</w:t>
            </w:r>
            <w:r>
              <w:t xml:space="preserve"> Approver</w:t>
            </w:r>
          </w:p>
        </w:tc>
        <w:tc>
          <w:tcPr>
            <w:tcW w:w="6776" w:type="dxa"/>
          </w:tcPr>
          <w:p w14:paraId="4E461067" w14:textId="10A6457D" w:rsidR="00F217D5" w:rsidRDefault="001706EC">
            <w:pPr>
              <w:pStyle w:val="TableParagraph"/>
              <w:spacing w:line="249" w:lineRule="exact"/>
              <w:ind w:left="110"/>
            </w:pPr>
            <w:r>
              <w:t>Your Resourcing Team *</w:t>
            </w:r>
          </w:p>
        </w:tc>
      </w:tr>
    </w:tbl>
    <w:p w14:paraId="44EEF731" w14:textId="77777777" w:rsidR="00F217D5" w:rsidRDefault="00F217D5">
      <w:pPr>
        <w:spacing w:before="7"/>
        <w:rPr>
          <w:b/>
          <w:sz w:val="20"/>
        </w:rPr>
      </w:pPr>
    </w:p>
    <w:p w14:paraId="1E8DFC61" w14:textId="77777777" w:rsidR="00F217D5" w:rsidRDefault="001706EC">
      <w:pPr>
        <w:ind w:left="222"/>
        <w:rPr>
          <w:b/>
        </w:rPr>
      </w:pPr>
      <w:r>
        <w:rPr>
          <w:b/>
        </w:rPr>
        <w:t>Approval Route – Requisition raised by Hiring Manager Assistant (Principal’s nominee)</w:t>
      </w:r>
    </w:p>
    <w:p w14:paraId="4817C617" w14:textId="77777777" w:rsidR="00F217D5" w:rsidRDefault="00F217D5">
      <w:pPr>
        <w:spacing w:before="11"/>
        <w:rPr>
          <w:b/>
          <w:sz w:val="21"/>
        </w:rPr>
      </w:pPr>
    </w:p>
    <w:tbl>
      <w:tblPr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A table to ouline the approval routes for SEN school based requisitions"/>
        <w:tblDescription w:val="A table to outline the approval routes for Special Educational Needs school based requisitions raised by a Hiring Manager Assistant"/>
      </w:tblPr>
      <w:tblGrid>
        <w:gridCol w:w="1584"/>
        <w:gridCol w:w="6769"/>
      </w:tblGrid>
      <w:tr w:rsidR="00F217D5" w14:paraId="62D92813" w14:textId="77777777">
        <w:trPr>
          <w:trHeight w:val="268"/>
        </w:trPr>
        <w:tc>
          <w:tcPr>
            <w:tcW w:w="1584" w:type="dxa"/>
          </w:tcPr>
          <w:p w14:paraId="53174AAE" w14:textId="77777777" w:rsidR="00F217D5" w:rsidRDefault="001706EC">
            <w:pPr>
              <w:pStyle w:val="TableParagraph"/>
              <w:ind w:left="112"/>
            </w:pPr>
            <w:r>
              <w:t>1</w:t>
            </w:r>
            <w:r>
              <w:rPr>
                <w:vertAlign w:val="superscript"/>
              </w:rPr>
              <w:t>st</w:t>
            </w:r>
            <w:r>
              <w:t xml:space="preserve"> Approver</w:t>
            </w:r>
          </w:p>
        </w:tc>
        <w:tc>
          <w:tcPr>
            <w:tcW w:w="6769" w:type="dxa"/>
          </w:tcPr>
          <w:p w14:paraId="3F98C562" w14:textId="77777777" w:rsidR="00F217D5" w:rsidRDefault="001706EC">
            <w:pPr>
              <w:pStyle w:val="TableParagraph"/>
              <w:ind w:left="110"/>
            </w:pPr>
            <w:r>
              <w:t>Principal</w:t>
            </w:r>
          </w:p>
        </w:tc>
      </w:tr>
      <w:tr w:rsidR="00F217D5" w14:paraId="50770CB6" w14:textId="77777777">
        <w:trPr>
          <w:trHeight w:val="265"/>
        </w:trPr>
        <w:tc>
          <w:tcPr>
            <w:tcW w:w="1584" w:type="dxa"/>
          </w:tcPr>
          <w:p w14:paraId="3FE35B30" w14:textId="77777777" w:rsidR="00F217D5" w:rsidRDefault="001706EC">
            <w:pPr>
              <w:pStyle w:val="TableParagraph"/>
              <w:spacing w:line="246" w:lineRule="exact"/>
              <w:ind w:left="112"/>
            </w:pPr>
            <w:r>
              <w:t>2</w:t>
            </w:r>
            <w:r>
              <w:rPr>
                <w:vertAlign w:val="superscript"/>
              </w:rPr>
              <w:t>nd</w:t>
            </w:r>
            <w:r>
              <w:t xml:space="preserve"> Approver</w:t>
            </w:r>
          </w:p>
        </w:tc>
        <w:tc>
          <w:tcPr>
            <w:tcW w:w="6769" w:type="dxa"/>
          </w:tcPr>
          <w:p w14:paraId="102E04B3" w14:textId="77777777" w:rsidR="00F217D5" w:rsidRDefault="001706EC">
            <w:pPr>
              <w:pStyle w:val="TableParagraph"/>
              <w:spacing w:line="246" w:lineRule="exact"/>
              <w:ind w:left="110"/>
            </w:pPr>
            <w:r>
              <w:t>Budgetary Support Officer - Children and Young People Services (CYPS)*</w:t>
            </w:r>
          </w:p>
        </w:tc>
      </w:tr>
      <w:tr w:rsidR="00F217D5" w14:paraId="01F80966" w14:textId="77777777">
        <w:trPr>
          <w:trHeight w:val="270"/>
        </w:trPr>
        <w:tc>
          <w:tcPr>
            <w:tcW w:w="1584" w:type="dxa"/>
          </w:tcPr>
          <w:p w14:paraId="022F791D" w14:textId="77777777" w:rsidR="00F217D5" w:rsidRDefault="001706EC">
            <w:pPr>
              <w:pStyle w:val="TableParagraph"/>
              <w:spacing w:line="251" w:lineRule="exact"/>
              <w:ind w:left="112"/>
            </w:pPr>
            <w:r>
              <w:t>3</w:t>
            </w:r>
            <w:r>
              <w:rPr>
                <w:vertAlign w:val="superscript"/>
              </w:rPr>
              <w:t>rd</w:t>
            </w:r>
            <w:r>
              <w:t xml:space="preserve"> Approver</w:t>
            </w:r>
          </w:p>
        </w:tc>
        <w:tc>
          <w:tcPr>
            <w:tcW w:w="6769" w:type="dxa"/>
          </w:tcPr>
          <w:p w14:paraId="7245FC96" w14:textId="55C4885A" w:rsidR="00F217D5" w:rsidRDefault="001706EC">
            <w:pPr>
              <w:pStyle w:val="TableParagraph"/>
              <w:spacing w:line="251" w:lineRule="exact"/>
              <w:ind w:left="110"/>
            </w:pPr>
            <w:r>
              <w:t>Your Resourcing Team *</w:t>
            </w:r>
          </w:p>
        </w:tc>
      </w:tr>
    </w:tbl>
    <w:p w14:paraId="238D3EAF" w14:textId="77777777" w:rsidR="00F217D5" w:rsidRDefault="00F217D5">
      <w:pPr>
        <w:spacing w:before="9"/>
        <w:rPr>
          <w:b/>
          <w:sz w:val="21"/>
        </w:rPr>
      </w:pPr>
    </w:p>
    <w:p w14:paraId="7CAA94FE" w14:textId="77777777" w:rsidR="00F217D5" w:rsidRDefault="001706EC">
      <w:pPr>
        <w:ind w:left="232"/>
        <w:rPr>
          <w:b/>
        </w:rPr>
      </w:pPr>
      <w:r>
        <w:rPr>
          <w:b/>
          <w:u w:val="single"/>
        </w:rPr>
        <w:t>*Budgetary Support Officer</w:t>
      </w:r>
    </w:p>
    <w:p w14:paraId="3722C7D0" w14:textId="77777777" w:rsidR="00F217D5" w:rsidRDefault="00F217D5">
      <w:pPr>
        <w:spacing w:before="3" w:after="1"/>
        <w:rPr>
          <w:b/>
        </w:rPr>
      </w:pPr>
    </w:p>
    <w:tbl>
      <w:tblPr>
        <w:tblW w:w="0" w:type="auto"/>
        <w:tblInd w:w="2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Table to outline to relevant budgetary support officer for Special Schools"/>
        <w:tblDescription w:val="This table outlines relevant budgetary support officer for Special Schools"/>
      </w:tblPr>
      <w:tblGrid>
        <w:gridCol w:w="2967"/>
        <w:gridCol w:w="3168"/>
        <w:gridCol w:w="2220"/>
      </w:tblGrid>
      <w:tr w:rsidR="00F217D5" w14:paraId="27949380" w14:textId="77777777">
        <w:trPr>
          <w:trHeight w:val="265"/>
        </w:trPr>
        <w:tc>
          <w:tcPr>
            <w:tcW w:w="6135" w:type="dxa"/>
            <w:gridSpan w:val="2"/>
            <w:shd w:val="clear" w:color="auto" w:fill="DEEAF6"/>
          </w:tcPr>
          <w:p w14:paraId="4C5853FF" w14:textId="77777777" w:rsidR="00F217D5" w:rsidRDefault="001706EC">
            <w:pPr>
              <w:pStyle w:val="TableParagraph"/>
              <w:spacing w:line="246" w:lineRule="exact"/>
              <w:rPr>
                <w:b/>
              </w:rPr>
            </w:pPr>
            <w:r>
              <w:rPr>
                <w:b/>
              </w:rPr>
              <w:t>Schools</w:t>
            </w:r>
          </w:p>
        </w:tc>
        <w:tc>
          <w:tcPr>
            <w:tcW w:w="2220" w:type="dxa"/>
            <w:shd w:val="clear" w:color="auto" w:fill="DEEAF6"/>
          </w:tcPr>
          <w:p w14:paraId="739B4AE1" w14:textId="77777777" w:rsidR="00F217D5" w:rsidRDefault="001706EC">
            <w:pPr>
              <w:pStyle w:val="TableParagraph"/>
              <w:spacing w:line="246" w:lineRule="exact"/>
              <w:ind w:left="120"/>
              <w:rPr>
                <w:b/>
              </w:rPr>
            </w:pPr>
            <w:r>
              <w:rPr>
                <w:b/>
              </w:rPr>
              <w:t>Named Officer</w:t>
            </w:r>
          </w:p>
        </w:tc>
      </w:tr>
      <w:tr w:rsidR="00F217D5" w14:paraId="5279E9EC" w14:textId="77777777">
        <w:trPr>
          <w:trHeight w:val="283"/>
        </w:trPr>
        <w:tc>
          <w:tcPr>
            <w:tcW w:w="2967" w:type="dxa"/>
            <w:tcBorders>
              <w:bottom w:val="nil"/>
            </w:tcBorders>
          </w:tcPr>
          <w:p w14:paraId="09EB4F6C" w14:textId="77777777" w:rsidR="00F217D5" w:rsidRDefault="001706EC">
            <w:pPr>
              <w:pStyle w:val="TableParagraph"/>
              <w:spacing w:line="264" w:lineRule="exact"/>
            </w:pPr>
            <w:r>
              <w:t>Cedar Lodge</w:t>
            </w:r>
          </w:p>
        </w:tc>
        <w:tc>
          <w:tcPr>
            <w:tcW w:w="3168" w:type="dxa"/>
            <w:tcBorders>
              <w:bottom w:val="nil"/>
            </w:tcBorders>
          </w:tcPr>
          <w:p w14:paraId="2352A55F" w14:textId="77777777" w:rsidR="00F217D5" w:rsidRDefault="001706EC">
            <w:pPr>
              <w:pStyle w:val="TableParagraph"/>
              <w:spacing w:line="264" w:lineRule="exact"/>
            </w:pPr>
            <w:proofErr w:type="spellStart"/>
            <w:r>
              <w:t>Killard</w:t>
            </w:r>
            <w:proofErr w:type="spellEnd"/>
          </w:p>
        </w:tc>
        <w:tc>
          <w:tcPr>
            <w:tcW w:w="2220" w:type="dxa"/>
            <w:vMerge w:val="restart"/>
          </w:tcPr>
          <w:p w14:paraId="349EFDC3" w14:textId="77777777" w:rsidR="00F217D5" w:rsidRDefault="001706EC">
            <w:pPr>
              <w:pStyle w:val="TableParagraph"/>
              <w:spacing w:line="267" w:lineRule="exact"/>
              <w:ind w:left="120"/>
              <w:rPr>
                <w:b/>
              </w:rPr>
            </w:pPr>
            <w:r>
              <w:rPr>
                <w:b/>
              </w:rPr>
              <w:t>Catherine Hull</w:t>
            </w:r>
          </w:p>
        </w:tc>
      </w:tr>
      <w:tr w:rsidR="00F217D5" w14:paraId="0406674E" w14:textId="77777777">
        <w:trPr>
          <w:trHeight w:val="254"/>
        </w:trPr>
        <w:tc>
          <w:tcPr>
            <w:tcW w:w="2967" w:type="dxa"/>
            <w:tcBorders>
              <w:top w:val="nil"/>
              <w:bottom w:val="nil"/>
            </w:tcBorders>
          </w:tcPr>
          <w:p w14:paraId="2A0FD289" w14:textId="77777777" w:rsidR="00F217D5" w:rsidRDefault="001706EC">
            <w:pPr>
              <w:pStyle w:val="TableParagraph"/>
              <w:spacing w:line="235" w:lineRule="exact"/>
            </w:pPr>
            <w:proofErr w:type="spellStart"/>
            <w:r>
              <w:t>Clarawood</w:t>
            </w:r>
            <w:proofErr w:type="spellEnd"/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3C0C9668" w14:textId="77777777" w:rsidR="00F217D5" w:rsidRDefault="001706EC">
            <w:pPr>
              <w:pStyle w:val="TableParagraph"/>
              <w:spacing w:line="235" w:lineRule="exact"/>
            </w:pPr>
            <w:r>
              <w:t>Longstone</w:t>
            </w:r>
          </w:p>
        </w:tc>
        <w:tc>
          <w:tcPr>
            <w:tcW w:w="2220" w:type="dxa"/>
            <w:vMerge/>
            <w:tcBorders>
              <w:top w:val="nil"/>
            </w:tcBorders>
          </w:tcPr>
          <w:p w14:paraId="49F2D5F1" w14:textId="77777777" w:rsidR="00F217D5" w:rsidRDefault="00F217D5">
            <w:pPr>
              <w:rPr>
                <w:sz w:val="2"/>
                <w:szCs w:val="2"/>
              </w:rPr>
            </w:pPr>
          </w:p>
        </w:tc>
      </w:tr>
      <w:tr w:rsidR="00F217D5" w14:paraId="3C9A1EC5" w14:textId="77777777">
        <w:trPr>
          <w:trHeight w:val="246"/>
        </w:trPr>
        <w:tc>
          <w:tcPr>
            <w:tcW w:w="2967" w:type="dxa"/>
            <w:tcBorders>
              <w:top w:val="nil"/>
              <w:bottom w:val="nil"/>
            </w:tcBorders>
          </w:tcPr>
          <w:p w14:paraId="04B5CC45" w14:textId="77777777" w:rsidR="00F217D5" w:rsidRDefault="001706EC">
            <w:pPr>
              <w:pStyle w:val="TableParagraph"/>
              <w:spacing w:line="227" w:lineRule="exact"/>
            </w:pPr>
            <w:r>
              <w:t>Clifton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4D6A17A2" w14:textId="77777777" w:rsidR="00F217D5" w:rsidRDefault="001706EC">
            <w:pPr>
              <w:pStyle w:val="TableParagraph"/>
              <w:spacing w:line="227" w:lineRule="exact"/>
            </w:pPr>
            <w:r>
              <w:t>Mitchell House</w:t>
            </w:r>
          </w:p>
        </w:tc>
        <w:tc>
          <w:tcPr>
            <w:tcW w:w="2220" w:type="dxa"/>
            <w:vMerge/>
            <w:tcBorders>
              <w:top w:val="nil"/>
            </w:tcBorders>
          </w:tcPr>
          <w:p w14:paraId="7A196DE7" w14:textId="77777777" w:rsidR="00F217D5" w:rsidRDefault="00F217D5">
            <w:pPr>
              <w:rPr>
                <w:sz w:val="2"/>
                <w:szCs w:val="2"/>
              </w:rPr>
            </w:pPr>
          </w:p>
        </w:tc>
      </w:tr>
      <w:tr w:rsidR="00F217D5" w14:paraId="1E35BD3C" w14:textId="77777777">
        <w:trPr>
          <w:trHeight w:val="246"/>
        </w:trPr>
        <w:tc>
          <w:tcPr>
            <w:tcW w:w="2967" w:type="dxa"/>
            <w:tcBorders>
              <w:top w:val="nil"/>
              <w:bottom w:val="nil"/>
            </w:tcBorders>
          </w:tcPr>
          <w:p w14:paraId="7F9B3C1C" w14:textId="77777777" w:rsidR="00F217D5" w:rsidRDefault="001706EC">
            <w:pPr>
              <w:pStyle w:val="TableParagraph"/>
              <w:spacing w:line="227" w:lineRule="exact"/>
            </w:pPr>
            <w:r>
              <w:t>Fleming Fulton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015E087E" w14:textId="77777777" w:rsidR="00F217D5" w:rsidRDefault="001706EC">
            <w:pPr>
              <w:pStyle w:val="TableParagraph"/>
              <w:spacing w:line="227" w:lineRule="exact"/>
            </w:pPr>
            <w:r>
              <w:t>Oakwood</w:t>
            </w:r>
          </w:p>
        </w:tc>
        <w:tc>
          <w:tcPr>
            <w:tcW w:w="2220" w:type="dxa"/>
            <w:vMerge/>
            <w:tcBorders>
              <w:top w:val="nil"/>
            </w:tcBorders>
          </w:tcPr>
          <w:p w14:paraId="0F78893E" w14:textId="77777777" w:rsidR="00F217D5" w:rsidRDefault="00F217D5">
            <w:pPr>
              <w:rPr>
                <w:sz w:val="2"/>
                <w:szCs w:val="2"/>
              </w:rPr>
            </w:pPr>
          </w:p>
        </w:tc>
      </w:tr>
      <w:tr w:rsidR="00F217D5" w14:paraId="078ED16A" w14:textId="77777777">
        <w:trPr>
          <w:trHeight w:val="247"/>
        </w:trPr>
        <w:tc>
          <w:tcPr>
            <w:tcW w:w="2967" w:type="dxa"/>
            <w:tcBorders>
              <w:top w:val="nil"/>
              <w:bottom w:val="nil"/>
            </w:tcBorders>
          </w:tcPr>
          <w:p w14:paraId="0EA95E22" w14:textId="77777777" w:rsidR="00F217D5" w:rsidRDefault="001706EC">
            <w:pPr>
              <w:pStyle w:val="TableParagraph"/>
              <w:spacing w:line="228" w:lineRule="exact"/>
            </w:pPr>
            <w:proofErr w:type="spellStart"/>
            <w:r>
              <w:t>Glenveagh</w:t>
            </w:r>
            <w:proofErr w:type="spellEnd"/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128D0A72" w14:textId="77777777" w:rsidR="00F217D5" w:rsidRDefault="001706EC">
            <w:pPr>
              <w:pStyle w:val="TableParagraph"/>
              <w:spacing w:line="228" w:lineRule="exact"/>
            </w:pPr>
            <w:r>
              <w:t>Park</w:t>
            </w:r>
          </w:p>
        </w:tc>
        <w:tc>
          <w:tcPr>
            <w:tcW w:w="2220" w:type="dxa"/>
            <w:vMerge/>
            <w:tcBorders>
              <w:top w:val="nil"/>
            </w:tcBorders>
          </w:tcPr>
          <w:p w14:paraId="47D66934" w14:textId="77777777" w:rsidR="00F217D5" w:rsidRDefault="00F217D5">
            <w:pPr>
              <w:rPr>
                <w:sz w:val="2"/>
                <w:szCs w:val="2"/>
              </w:rPr>
            </w:pPr>
          </w:p>
        </w:tc>
      </w:tr>
      <w:tr w:rsidR="00F217D5" w14:paraId="41B15096" w14:textId="77777777">
        <w:trPr>
          <w:trHeight w:val="239"/>
        </w:trPr>
        <w:tc>
          <w:tcPr>
            <w:tcW w:w="2967" w:type="dxa"/>
            <w:tcBorders>
              <w:top w:val="nil"/>
              <w:bottom w:val="nil"/>
            </w:tcBorders>
          </w:tcPr>
          <w:p w14:paraId="0D047F51" w14:textId="77777777" w:rsidR="00F217D5" w:rsidRDefault="001706EC">
            <w:pPr>
              <w:pStyle w:val="TableParagraph"/>
              <w:spacing w:line="219" w:lineRule="exact"/>
            </w:pPr>
            <w:r>
              <w:t>Greenwood House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0094F58F" w14:textId="77777777" w:rsidR="00F217D5" w:rsidRDefault="001706EC">
            <w:pPr>
              <w:pStyle w:val="TableParagraph"/>
              <w:spacing w:line="219" w:lineRule="exact"/>
            </w:pPr>
            <w:r>
              <w:t>St Gerard’s</w:t>
            </w:r>
          </w:p>
        </w:tc>
        <w:tc>
          <w:tcPr>
            <w:tcW w:w="2220" w:type="dxa"/>
            <w:vMerge/>
            <w:tcBorders>
              <w:top w:val="nil"/>
            </w:tcBorders>
          </w:tcPr>
          <w:p w14:paraId="6D9D2C17" w14:textId="77777777" w:rsidR="00F217D5" w:rsidRDefault="00F217D5">
            <w:pPr>
              <w:rPr>
                <w:sz w:val="2"/>
                <w:szCs w:val="2"/>
              </w:rPr>
            </w:pPr>
          </w:p>
        </w:tc>
      </w:tr>
      <w:tr w:rsidR="00F217D5" w14:paraId="4AEF2646" w14:textId="77777777">
        <w:trPr>
          <w:trHeight w:val="237"/>
        </w:trPr>
        <w:tc>
          <w:tcPr>
            <w:tcW w:w="2967" w:type="dxa"/>
            <w:tcBorders>
              <w:top w:val="nil"/>
            </w:tcBorders>
          </w:tcPr>
          <w:p w14:paraId="4A6D74F7" w14:textId="77777777" w:rsidR="00F217D5" w:rsidRDefault="001706EC">
            <w:pPr>
              <w:pStyle w:val="TableParagraph"/>
              <w:spacing w:line="218" w:lineRule="exact"/>
            </w:pPr>
            <w:proofErr w:type="spellStart"/>
            <w:r>
              <w:t>Harberton</w:t>
            </w:r>
            <w:proofErr w:type="spellEnd"/>
          </w:p>
        </w:tc>
        <w:tc>
          <w:tcPr>
            <w:tcW w:w="3168" w:type="dxa"/>
            <w:tcBorders>
              <w:top w:val="nil"/>
            </w:tcBorders>
          </w:tcPr>
          <w:p w14:paraId="642D05D7" w14:textId="77777777" w:rsidR="00F217D5" w:rsidRDefault="001706EC">
            <w:pPr>
              <w:pStyle w:val="TableParagraph"/>
              <w:spacing w:line="218" w:lineRule="exact"/>
            </w:pPr>
            <w:r>
              <w:t>Tor Bank</w:t>
            </w:r>
          </w:p>
        </w:tc>
        <w:tc>
          <w:tcPr>
            <w:tcW w:w="2220" w:type="dxa"/>
            <w:vMerge/>
            <w:tcBorders>
              <w:top w:val="nil"/>
            </w:tcBorders>
          </w:tcPr>
          <w:p w14:paraId="2E45E857" w14:textId="77777777" w:rsidR="00F217D5" w:rsidRDefault="00F217D5">
            <w:pPr>
              <w:rPr>
                <w:sz w:val="2"/>
                <w:szCs w:val="2"/>
              </w:rPr>
            </w:pPr>
          </w:p>
        </w:tc>
      </w:tr>
      <w:tr w:rsidR="00F217D5" w14:paraId="15F7984F" w14:textId="77777777">
        <w:trPr>
          <w:trHeight w:val="284"/>
        </w:trPr>
        <w:tc>
          <w:tcPr>
            <w:tcW w:w="2967" w:type="dxa"/>
            <w:tcBorders>
              <w:bottom w:val="nil"/>
            </w:tcBorders>
          </w:tcPr>
          <w:p w14:paraId="539C2F02" w14:textId="77777777" w:rsidR="00F217D5" w:rsidRDefault="001706EC">
            <w:pPr>
              <w:pStyle w:val="TableParagraph"/>
              <w:spacing w:before="3" w:line="261" w:lineRule="exact"/>
            </w:pPr>
            <w:proofErr w:type="spellStart"/>
            <w:r>
              <w:t>Ardnashee</w:t>
            </w:r>
            <w:proofErr w:type="spellEnd"/>
          </w:p>
        </w:tc>
        <w:tc>
          <w:tcPr>
            <w:tcW w:w="3168" w:type="dxa"/>
            <w:tcBorders>
              <w:bottom w:val="nil"/>
            </w:tcBorders>
          </w:tcPr>
          <w:p w14:paraId="29C448ED" w14:textId="77777777" w:rsidR="00F217D5" w:rsidRDefault="001706EC">
            <w:pPr>
              <w:pStyle w:val="TableParagraph"/>
              <w:spacing w:before="3" w:line="261" w:lineRule="exact"/>
            </w:pPr>
            <w:proofErr w:type="spellStart"/>
            <w:r>
              <w:t>Lisanally</w:t>
            </w:r>
            <w:proofErr w:type="spellEnd"/>
          </w:p>
        </w:tc>
        <w:tc>
          <w:tcPr>
            <w:tcW w:w="2220" w:type="dxa"/>
            <w:vMerge w:val="restart"/>
          </w:tcPr>
          <w:p w14:paraId="6A2E86D5" w14:textId="77777777" w:rsidR="00F217D5" w:rsidRDefault="001706EC">
            <w:pPr>
              <w:pStyle w:val="TableParagraph"/>
              <w:spacing w:before="3" w:line="240" w:lineRule="auto"/>
              <w:ind w:left="120"/>
              <w:rPr>
                <w:b/>
              </w:rPr>
            </w:pPr>
            <w:r>
              <w:rPr>
                <w:b/>
              </w:rPr>
              <w:t>Bernie Donnelly</w:t>
            </w:r>
          </w:p>
        </w:tc>
      </w:tr>
      <w:tr w:rsidR="00F217D5" w14:paraId="32B55712" w14:textId="77777777">
        <w:trPr>
          <w:trHeight w:val="250"/>
        </w:trPr>
        <w:tc>
          <w:tcPr>
            <w:tcW w:w="2967" w:type="dxa"/>
            <w:tcBorders>
              <w:top w:val="nil"/>
              <w:bottom w:val="nil"/>
            </w:tcBorders>
          </w:tcPr>
          <w:p w14:paraId="569ADD00" w14:textId="77777777" w:rsidR="00F217D5" w:rsidRDefault="001706EC">
            <w:pPr>
              <w:pStyle w:val="TableParagraph"/>
              <w:spacing w:line="230" w:lineRule="exact"/>
            </w:pPr>
            <w:proofErr w:type="spellStart"/>
            <w:r>
              <w:t>Arvalee</w:t>
            </w:r>
            <w:proofErr w:type="spellEnd"/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0E1D1BB9" w14:textId="77777777" w:rsidR="00F217D5" w:rsidRDefault="001706EC">
            <w:pPr>
              <w:pStyle w:val="TableParagraph"/>
              <w:spacing w:line="230" w:lineRule="exact"/>
            </w:pPr>
            <w:r>
              <w:t>Parkview</w:t>
            </w:r>
          </w:p>
        </w:tc>
        <w:tc>
          <w:tcPr>
            <w:tcW w:w="2220" w:type="dxa"/>
            <w:vMerge/>
            <w:tcBorders>
              <w:top w:val="nil"/>
            </w:tcBorders>
          </w:tcPr>
          <w:p w14:paraId="0DBD5011" w14:textId="77777777" w:rsidR="00F217D5" w:rsidRDefault="00F217D5">
            <w:pPr>
              <w:rPr>
                <w:sz w:val="2"/>
                <w:szCs w:val="2"/>
              </w:rPr>
            </w:pPr>
          </w:p>
        </w:tc>
      </w:tr>
      <w:tr w:rsidR="00F217D5" w14:paraId="79F9D091" w14:textId="77777777">
        <w:trPr>
          <w:trHeight w:val="247"/>
        </w:trPr>
        <w:tc>
          <w:tcPr>
            <w:tcW w:w="2967" w:type="dxa"/>
            <w:tcBorders>
              <w:top w:val="nil"/>
              <w:bottom w:val="nil"/>
            </w:tcBorders>
          </w:tcPr>
          <w:p w14:paraId="71DA1E89" w14:textId="77777777" w:rsidR="00F217D5" w:rsidRDefault="001706EC">
            <w:pPr>
              <w:pStyle w:val="TableParagraph"/>
              <w:spacing w:line="228" w:lineRule="exact"/>
            </w:pPr>
            <w:r>
              <w:t>Brookfield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57D2552B" w14:textId="77777777" w:rsidR="00F217D5" w:rsidRDefault="001706EC">
            <w:pPr>
              <w:pStyle w:val="TableParagraph"/>
              <w:spacing w:line="228" w:lineRule="exact"/>
            </w:pPr>
            <w:r>
              <w:t>Rathore</w:t>
            </w:r>
          </w:p>
        </w:tc>
        <w:tc>
          <w:tcPr>
            <w:tcW w:w="2220" w:type="dxa"/>
            <w:vMerge/>
            <w:tcBorders>
              <w:top w:val="nil"/>
            </w:tcBorders>
          </w:tcPr>
          <w:p w14:paraId="3B1A45F0" w14:textId="77777777" w:rsidR="00F217D5" w:rsidRDefault="00F217D5">
            <w:pPr>
              <w:rPr>
                <w:sz w:val="2"/>
                <w:szCs w:val="2"/>
              </w:rPr>
            </w:pPr>
          </w:p>
        </w:tc>
      </w:tr>
      <w:tr w:rsidR="00F217D5" w14:paraId="118BEC47" w14:textId="77777777">
        <w:trPr>
          <w:trHeight w:val="248"/>
        </w:trPr>
        <w:tc>
          <w:tcPr>
            <w:tcW w:w="2967" w:type="dxa"/>
            <w:tcBorders>
              <w:top w:val="nil"/>
              <w:bottom w:val="nil"/>
            </w:tcBorders>
          </w:tcPr>
          <w:p w14:paraId="7FC33658" w14:textId="77777777" w:rsidR="00F217D5" w:rsidRDefault="001706EC">
            <w:pPr>
              <w:pStyle w:val="TableParagraph"/>
              <w:spacing w:line="229" w:lineRule="exact"/>
            </w:pPr>
            <w:r>
              <w:t>Ceara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7F08CEEB" w14:textId="77777777" w:rsidR="00F217D5" w:rsidRDefault="001706EC">
            <w:pPr>
              <w:pStyle w:val="TableParagraph"/>
              <w:spacing w:line="229" w:lineRule="exact"/>
            </w:pPr>
            <w:proofErr w:type="spellStart"/>
            <w:r>
              <w:t>Rossmar</w:t>
            </w:r>
            <w:proofErr w:type="spellEnd"/>
          </w:p>
        </w:tc>
        <w:tc>
          <w:tcPr>
            <w:tcW w:w="2220" w:type="dxa"/>
            <w:vMerge/>
            <w:tcBorders>
              <w:top w:val="nil"/>
            </w:tcBorders>
          </w:tcPr>
          <w:p w14:paraId="0FF6FE71" w14:textId="77777777" w:rsidR="00F217D5" w:rsidRDefault="00F217D5">
            <w:pPr>
              <w:rPr>
                <w:sz w:val="2"/>
                <w:szCs w:val="2"/>
              </w:rPr>
            </w:pPr>
          </w:p>
        </w:tc>
      </w:tr>
      <w:tr w:rsidR="00F217D5" w14:paraId="05E5865E" w14:textId="77777777">
        <w:trPr>
          <w:trHeight w:val="247"/>
        </w:trPr>
        <w:tc>
          <w:tcPr>
            <w:tcW w:w="2967" w:type="dxa"/>
            <w:tcBorders>
              <w:top w:val="nil"/>
              <w:bottom w:val="nil"/>
            </w:tcBorders>
          </w:tcPr>
          <w:p w14:paraId="3FF40E40" w14:textId="77777777" w:rsidR="00F217D5" w:rsidRDefault="001706EC">
            <w:pPr>
              <w:pStyle w:val="TableParagraph"/>
              <w:spacing w:line="228" w:lineRule="exact"/>
            </w:pPr>
            <w:r>
              <w:t>Donard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10D37868" w14:textId="77777777" w:rsidR="00F217D5" w:rsidRDefault="001706EC">
            <w:pPr>
              <w:pStyle w:val="TableParagraph"/>
              <w:spacing w:line="228" w:lineRule="exact"/>
            </w:pPr>
            <w:proofErr w:type="spellStart"/>
            <w:r>
              <w:t>Sperrinview</w:t>
            </w:r>
            <w:proofErr w:type="spellEnd"/>
          </w:p>
        </w:tc>
        <w:tc>
          <w:tcPr>
            <w:tcW w:w="2220" w:type="dxa"/>
            <w:vMerge/>
            <w:tcBorders>
              <w:top w:val="nil"/>
            </w:tcBorders>
          </w:tcPr>
          <w:p w14:paraId="1BBEE861" w14:textId="77777777" w:rsidR="00F217D5" w:rsidRDefault="00F217D5">
            <w:pPr>
              <w:rPr>
                <w:sz w:val="2"/>
                <w:szCs w:val="2"/>
              </w:rPr>
            </w:pPr>
          </w:p>
        </w:tc>
      </w:tr>
      <w:tr w:rsidR="00F217D5" w14:paraId="754DCB5D" w14:textId="77777777">
        <w:trPr>
          <w:trHeight w:val="239"/>
        </w:trPr>
        <w:tc>
          <w:tcPr>
            <w:tcW w:w="2967" w:type="dxa"/>
            <w:tcBorders>
              <w:top w:val="nil"/>
              <w:bottom w:val="nil"/>
            </w:tcBorders>
          </w:tcPr>
          <w:p w14:paraId="51606F4E" w14:textId="77777777" w:rsidR="00F217D5" w:rsidRDefault="001706EC">
            <w:pPr>
              <w:pStyle w:val="TableParagraph"/>
              <w:spacing w:line="219" w:lineRule="exact"/>
            </w:pPr>
            <w:proofErr w:type="spellStart"/>
            <w:r>
              <w:t>Kilronan</w:t>
            </w:r>
            <w:proofErr w:type="spellEnd"/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7B9AF526" w14:textId="77777777" w:rsidR="00F217D5" w:rsidRDefault="001706EC">
            <w:pPr>
              <w:pStyle w:val="TableParagraph"/>
              <w:spacing w:line="219" w:lineRule="exact"/>
            </w:pPr>
            <w:proofErr w:type="spellStart"/>
            <w:r>
              <w:t>Willowbridge</w:t>
            </w:r>
            <w:proofErr w:type="spellEnd"/>
          </w:p>
        </w:tc>
        <w:tc>
          <w:tcPr>
            <w:tcW w:w="2220" w:type="dxa"/>
            <w:vMerge/>
            <w:tcBorders>
              <w:top w:val="nil"/>
            </w:tcBorders>
          </w:tcPr>
          <w:p w14:paraId="02BBAFA4" w14:textId="77777777" w:rsidR="00F217D5" w:rsidRDefault="00F217D5">
            <w:pPr>
              <w:rPr>
                <w:sz w:val="2"/>
                <w:szCs w:val="2"/>
              </w:rPr>
            </w:pPr>
          </w:p>
        </w:tc>
      </w:tr>
      <w:tr w:rsidR="00F217D5" w14:paraId="69F17820" w14:textId="77777777">
        <w:trPr>
          <w:trHeight w:val="237"/>
        </w:trPr>
        <w:tc>
          <w:tcPr>
            <w:tcW w:w="2967" w:type="dxa"/>
            <w:tcBorders>
              <w:top w:val="nil"/>
            </w:tcBorders>
          </w:tcPr>
          <w:p w14:paraId="447FB61C" w14:textId="77777777" w:rsidR="00F217D5" w:rsidRDefault="001706EC">
            <w:pPr>
              <w:pStyle w:val="TableParagraph"/>
              <w:spacing w:line="218" w:lineRule="exact"/>
            </w:pPr>
            <w:proofErr w:type="spellStart"/>
            <w:r>
              <w:t>Knockavoe</w:t>
            </w:r>
            <w:proofErr w:type="spellEnd"/>
          </w:p>
        </w:tc>
        <w:tc>
          <w:tcPr>
            <w:tcW w:w="3168" w:type="dxa"/>
            <w:tcBorders>
              <w:top w:val="nil"/>
            </w:tcBorders>
          </w:tcPr>
          <w:p w14:paraId="727A1C5F" w14:textId="77777777" w:rsidR="00F217D5" w:rsidRDefault="00F217D5"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20" w:type="dxa"/>
            <w:vMerge/>
            <w:tcBorders>
              <w:top w:val="nil"/>
            </w:tcBorders>
          </w:tcPr>
          <w:p w14:paraId="519F5E4C" w14:textId="77777777" w:rsidR="00F217D5" w:rsidRDefault="00F217D5">
            <w:pPr>
              <w:rPr>
                <w:sz w:val="2"/>
                <w:szCs w:val="2"/>
              </w:rPr>
            </w:pPr>
          </w:p>
        </w:tc>
      </w:tr>
      <w:tr w:rsidR="00F217D5" w14:paraId="52B4D64C" w14:textId="77777777">
        <w:trPr>
          <w:trHeight w:val="294"/>
        </w:trPr>
        <w:tc>
          <w:tcPr>
            <w:tcW w:w="2967" w:type="dxa"/>
            <w:tcBorders>
              <w:bottom w:val="nil"/>
            </w:tcBorders>
          </w:tcPr>
          <w:p w14:paraId="6F9A60C1" w14:textId="77777777" w:rsidR="00F217D5" w:rsidRDefault="001706EC">
            <w:pPr>
              <w:pStyle w:val="TableParagraph"/>
              <w:spacing w:before="3" w:line="240" w:lineRule="auto"/>
            </w:pPr>
            <w:r>
              <w:t>Ardmore</w:t>
            </w:r>
          </w:p>
        </w:tc>
        <w:tc>
          <w:tcPr>
            <w:tcW w:w="3168" w:type="dxa"/>
            <w:tcBorders>
              <w:bottom w:val="nil"/>
            </w:tcBorders>
          </w:tcPr>
          <w:p w14:paraId="107EB2FE" w14:textId="77777777" w:rsidR="00F217D5" w:rsidRDefault="001706EC">
            <w:pPr>
              <w:pStyle w:val="TableParagraph"/>
              <w:spacing w:before="3" w:line="240" w:lineRule="auto"/>
            </w:pPr>
            <w:r>
              <w:t>Lakewood</w:t>
            </w:r>
          </w:p>
        </w:tc>
        <w:tc>
          <w:tcPr>
            <w:tcW w:w="2220" w:type="dxa"/>
            <w:tcBorders>
              <w:bottom w:val="nil"/>
            </w:tcBorders>
          </w:tcPr>
          <w:p w14:paraId="67A57CE2" w14:textId="4B672446" w:rsidR="00F217D5" w:rsidRDefault="00104911">
            <w:pPr>
              <w:pStyle w:val="TableParagraph"/>
              <w:spacing w:before="3" w:line="240" w:lineRule="auto"/>
              <w:ind w:left="120"/>
              <w:rPr>
                <w:b/>
              </w:rPr>
            </w:pPr>
            <w:r>
              <w:rPr>
                <w:b/>
              </w:rPr>
              <w:t>Jennifer McElroy</w:t>
            </w:r>
          </w:p>
        </w:tc>
      </w:tr>
      <w:tr w:rsidR="00F217D5" w14:paraId="47521A99" w14:textId="77777777">
        <w:trPr>
          <w:trHeight w:val="270"/>
        </w:trPr>
        <w:tc>
          <w:tcPr>
            <w:tcW w:w="2967" w:type="dxa"/>
            <w:tcBorders>
              <w:top w:val="nil"/>
              <w:bottom w:val="nil"/>
            </w:tcBorders>
          </w:tcPr>
          <w:p w14:paraId="7E8E0689" w14:textId="77777777" w:rsidR="00F217D5" w:rsidRDefault="001706EC">
            <w:pPr>
              <w:pStyle w:val="TableParagraph"/>
              <w:spacing w:line="250" w:lineRule="exact"/>
            </w:pPr>
            <w:proofErr w:type="spellStart"/>
            <w:r>
              <w:t>Beechlawn</w:t>
            </w:r>
            <w:proofErr w:type="spellEnd"/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299DA950" w14:textId="77777777" w:rsidR="00F217D5" w:rsidRDefault="001706EC">
            <w:pPr>
              <w:pStyle w:val="TableParagraph"/>
              <w:spacing w:line="250" w:lineRule="exact"/>
            </w:pPr>
            <w:r>
              <w:t>Riverside</w:t>
            </w:r>
          </w:p>
        </w:tc>
        <w:tc>
          <w:tcPr>
            <w:tcW w:w="2220" w:type="dxa"/>
            <w:tcBorders>
              <w:top w:val="nil"/>
              <w:bottom w:val="nil"/>
            </w:tcBorders>
          </w:tcPr>
          <w:p w14:paraId="20751923" w14:textId="09F202E0" w:rsidR="00F217D5" w:rsidRDefault="00F217D5">
            <w:pPr>
              <w:pStyle w:val="TableParagraph"/>
              <w:spacing w:line="250" w:lineRule="exact"/>
              <w:ind w:left="120"/>
              <w:rPr>
                <w:b/>
              </w:rPr>
            </w:pPr>
          </w:p>
        </w:tc>
      </w:tr>
      <w:tr w:rsidR="00F217D5" w14:paraId="268AC946" w14:textId="77777777">
        <w:trPr>
          <w:trHeight w:val="267"/>
        </w:trPr>
        <w:tc>
          <w:tcPr>
            <w:tcW w:w="2967" w:type="dxa"/>
            <w:tcBorders>
              <w:top w:val="nil"/>
              <w:bottom w:val="nil"/>
            </w:tcBorders>
          </w:tcPr>
          <w:p w14:paraId="33D332FA" w14:textId="77777777" w:rsidR="00F217D5" w:rsidRDefault="001706EC">
            <w:pPr>
              <w:pStyle w:val="TableParagraph"/>
            </w:pPr>
            <w:r>
              <w:t>Belfast Hospital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48578107" w14:textId="77777777" w:rsidR="00F217D5" w:rsidRDefault="001706EC">
            <w:pPr>
              <w:pStyle w:val="TableParagraph"/>
            </w:pPr>
            <w:proofErr w:type="spellStart"/>
            <w:r>
              <w:t>Roddensvale</w:t>
            </w:r>
            <w:proofErr w:type="spellEnd"/>
          </w:p>
        </w:tc>
        <w:tc>
          <w:tcPr>
            <w:tcW w:w="2220" w:type="dxa"/>
            <w:tcBorders>
              <w:top w:val="nil"/>
              <w:bottom w:val="nil"/>
            </w:tcBorders>
          </w:tcPr>
          <w:p w14:paraId="5FFDCC12" w14:textId="77777777" w:rsidR="00F217D5" w:rsidRDefault="00F217D5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F217D5" w14:paraId="13B81FE2" w14:textId="77777777">
        <w:trPr>
          <w:trHeight w:val="268"/>
        </w:trPr>
        <w:tc>
          <w:tcPr>
            <w:tcW w:w="2967" w:type="dxa"/>
            <w:tcBorders>
              <w:top w:val="nil"/>
              <w:bottom w:val="nil"/>
            </w:tcBorders>
          </w:tcPr>
          <w:p w14:paraId="35584A23" w14:textId="77777777" w:rsidR="00F217D5" w:rsidRDefault="001706EC">
            <w:pPr>
              <w:pStyle w:val="TableParagraph"/>
              <w:spacing w:line="249" w:lineRule="exact"/>
            </w:pPr>
            <w:r>
              <w:t>Castle Tower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1720F40A" w14:textId="77777777" w:rsidR="00F217D5" w:rsidRDefault="001706EC">
            <w:pPr>
              <w:pStyle w:val="TableParagraph"/>
              <w:spacing w:line="249" w:lineRule="exact"/>
            </w:pPr>
            <w:proofErr w:type="spellStart"/>
            <w:r>
              <w:t>Rosstulla</w:t>
            </w:r>
            <w:proofErr w:type="spellEnd"/>
          </w:p>
        </w:tc>
        <w:tc>
          <w:tcPr>
            <w:tcW w:w="2220" w:type="dxa"/>
            <w:tcBorders>
              <w:top w:val="nil"/>
              <w:bottom w:val="nil"/>
            </w:tcBorders>
          </w:tcPr>
          <w:p w14:paraId="663ED682" w14:textId="77777777" w:rsidR="00F217D5" w:rsidRDefault="00F217D5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F217D5" w14:paraId="395792C0" w14:textId="77777777">
        <w:trPr>
          <w:trHeight w:val="267"/>
        </w:trPr>
        <w:tc>
          <w:tcPr>
            <w:tcW w:w="2967" w:type="dxa"/>
            <w:tcBorders>
              <w:top w:val="nil"/>
              <w:bottom w:val="nil"/>
            </w:tcBorders>
          </w:tcPr>
          <w:p w14:paraId="19ABCEBC" w14:textId="77777777" w:rsidR="00F217D5" w:rsidRDefault="001706EC">
            <w:pPr>
              <w:pStyle w:val="TableParagraph"/>
            </w:pPr>
            <w:proofErr w:type="spellStart"/>
            <w:r>
              <w:t>Hillcroft</w:t>
            </w:r>
            <w:proofErr w:type="spellEnd"/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6F26CD86" w14:textId="77777777" w:rsidR="00F217D5" w:rsidRDefault="001706EC">
            <w:pPr>
              <w:pStyle w:val="TableParagraph"/>
            </w:pPr>
            <w:proofErr w:type="spellStart"/>
            <w:r>
              <w:t>Sandelford</w:t>
            </w:r>
            <w:proofErr w:type="spellEnd"/>
          </w:p>
        </w:tc>
        <w:tc>
          <w:tcPr>
            <w:tcW w:w="2220" w:type="dxa"/>
            <w:tcBorders>
              <w:top w:val="nil"/>
              <w:bottom w:val="nil"/>
            </w:tcBorders>
          </w:tcPr>
          <w:p w14:paraId="3EA7759B" w14:textId="77777777" w:rsidR="00F217D5" w:rsidRDefault="00F217D5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F217D5" w14:paraId="217F50C9" w14:textId="77777777">
        <w:trPr>
          <w:trHeight w:val="261"/>
        </w:trPr>
        <w:tc>
          <w:tcPr>
            <w:tcW w:w="2967" w:type="dxa"/>
            <w:tcBorders>
              <w:top w:val="nil"/>
              <w:bottom w:val="nil"/>
            </w:tcBorders>
          </w:tcPr>
          <w:p w14:paraId="6FA5A89D" w14:textId="77777777" w:rsidR="00F217D5" w:rsidRDefault="001706EC">
            <w:pPr>
              <w:pStyle w:val="TableParagraph"/>
              <w:spacing w:line="242" w:lineRule="exact"/>
            </w:pPr>
            <w:r>
              <w:t>Jordanstown</w:t>
            </w:r>
          </w:p>
        </w:tc>
        <w:tc>
          <w:tcPr>
            <w:tcW w:w="3168" w:type="dxa"/>
            <w:tcBorders>
              <w:top w:val="nil"/>
              <w:bottom w:val="nil"/>
            </w:tcBorders>
          </w:tcPr>
          <w:p w14:paraId="41427935" w14:textId="77777777" w:rsidR="00F217D5" w:rsidRDefault="001706EC">
            <w:pPr>
              <w:pStyle w:val="TableParagraph"/>
              <w:spacing w:line="242" w:lineRule="exact"/>
            </w:pPr>
            <w:r>
              <w:t>Thornfield</w:t>
            </w:r>
          </w:p>
        </w:tc>
        <w:tc>
          <w:tcPr>
            <w:tcW w:w="2220" w:type="dxa"/>
            <w:tcBorders>
              <w:top w:val="nil"/>
              <w:bottom w:val="nil"/>
            </w:tcBorders>
          </w:tcPr>
          <w:p w14:paraId="2E30CEEE" w14:textId="77777777" w:rsidR="00F217D5" w:rsidRDefault="00F217D5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F217D5" w14:paraId="14F72AB4" w14:textId="77777777">
        <w:trPr>
          <w:trHeight w:val="247"/>
        </w:trPr>
        <w:tc>
          <w:tcPr>
            <w:tcW w:w="2967" w:type="dxa"/>
            <w:tcBorders>
              <w:top w:val="nil"/>
            </w:tcBorders>
          </w:tcPr>
          <w:p w14:paraId="2C4AFE12" w14:textId="77777777" w:rsidR="00F217D5" w:rsidRDefault="001706EC">
            <w:pPr>
              <w:pStyle w:val="TableParagraph"/>
              <w:spacing w:line="228" w:lineRule="exact"/>
            </w:pPr>
            <w:proofErr w:type="spellStart"/>
            <w:r>
              <w:t>Knockevin</w:t>
            </w:r>
            <w:proofErr w:type="spellEnd"/>
          </w:p>
        </w:tc>
        <w:tc>
          <w:tcPr>
            <w:tcW w:w="3168" w:type="dxa"/>
            <w:tcBorders>
              <w:top w:val="nil"/>
            </w:tcBorders>
          </w:tcPr>
          <w:p w14:paraId="5401C437" w14:textId="77777777" w:rsidR="00F217D5" w:rsidRDefault="00F217D5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20" w:type="dxa"/>
            <w:tcBorders>
              <w:top w:val="nil"/>
            </w:tcBorders>
          </w:tcPr>
          <w:p w14:paraId="62D15D5A" w14:textId="77777777" w:rsidR="00F217D5" w:rsidRDefault="00F217D5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</w:tbl>
    <w:p w14:paraId="692DE92B" w14:textId="77777777" w:rsidR="00F217D5" w:rsidRDefault="00F217D5">
      <w:pPr>
        <w:rPr>
          <w:rFonts w:ascii="Times New Roman"/>
          <w:sz w:val="18"/>
        </w:rPr>
        <w:sectPr w:rsidR="00F217D5" w:rsidSect="00B04AE1">
          <w:pgSz w:w="11920" w:h="16850"/>
          <w:pgMar w:top="1520" w:right="400" w:bottom="1180" w:left="620" w:header="754" w:footer="911" w:gutter="0"/>
          <w:cols w:space="720"/>
        </w:sectPr>
      </w:pPr>
    </w:p>
    <w:p w14:paraId="21571627" w14:textId="77777777" w:rsidR="00F217D5" w:rsidRDefault="00F217D5">
      <w:pPr>
        <w:rPr>
          <w:b/>
          <w:sz w:val="20"/>
        </w:rPr>
      </w:pPr>
    </w:p>
    <w:p w14:paraId="24F98F7D" w14:textId="77777777" w:rsidR="00F217D5" w:rsidRDefault="001706EC">
      <w:pPr>
        <w:spacing w:before="191"/>
        <w:ind w:left="232"/>
        <w:rPr>
          <w:b/>
        </w:rPr>
      </w:pPr>
      <w:r>
        <w:rPr>
          <w:b/>
          <w:u w:val="single"/>
        </w:rPr>
        <w:t>Specialist Provisions attached to mainstream schools.</w:t>
      </w:r>
    </w:p>
    <w:p w14:paraId="15028687" w14:textId="77777777" w:rsidR="00F217D5" w:rsidRDefault="00F217D5">
      <w:pPr>
        <w:rPr>
          <w:b/>
          <w:sz w:val="18"/>
        </w:rPr>
      </w:pPr>
    </w:p>
    <w:p w14:paraId="1CEFB3E6" w14:textId="77777777" w:rsidR="00F217D5" w:rsidRDefault="001706EC">
      <w:pPr>
        <w:spacing w:before="57"/>
        <w:ind w:left="222"/>
        <w:rPr>
          <w:b/>
        </w:rPr>
      </w:pPr>
      <w:r>
        <w:rPr>
          <w:b/>
        </w:rPr>
        <w:t>Approval Route – Requisition raised by Hiring Manager (Principal)</w:t>
      </w:r>
    </w:p>
    <w:p w14:paraId="32D543A4" w14:textId="77777777" w:rsidR="00F217D5" w:rsidRDefault="00F217D5">
      <w:pPr>
        <w:spacing w:before="10" w:after="1"/>
        <w:rPr>
          <w:b/>
          <w:sz w:val="21"/>
        </w:rPr>
      </w:pPr>
    </w:p>
    <w:tbl>
      <w:tblPr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Table to ouline the approval route for a SEN school based requisition raised Hiring Manager (Principal)"/>
        <w:tblDescription w:val="This table oulines the approval route for a SEN school based requisition raised Hiring Manager (Principal)"/>
      </w:tblPr>
      <w:tblGrid>
        <w:gridCol w:w="1584"/>
        <w:gridCol w:w="6769"/>
      </w:tblGrid>
      <w:tr w:rsidR="00F217D5" w14:paraId="022912F2" w14:textId="77777777">
        <w:trPr>
          <w:trHeight w:val="537"/>
        </w:trPr>
        <w:tc>
          <w:tcPr>
            <w:tcW w:w="1584" w:type="dxa"/>
          </w:tcPr>
          <w:p w14:paraId="3A90B030" w14:textId="77777777" w:rsidR="00F217D5" w:rsidRDefault="001706EC">
            <w:pPr>
              <w:pStyle w:val="TableParagraph"/>
              <w:spacing w:before="4" w:line="240" w:lineRule="auto"/>
              <w:ind w:left="112"/>
            </w:pPr>
            <w:r>
              <w:t>1</w:t>
            </w:r>
            <w:r>
              <w:rPr>
                <w:vertAlign w:val="superscript"/>
              </w:rPr>
              <w:t>st</w:t>
            </w:r>
            <w:r>
              <w:t xml:space="preserve"> Approver</w:t>
            </w:r>
          </w:p>
        </w:tc>
        <w:tc>
          <w:tcPr>
            <w:tcW w:w="6769" w:type="dxa"/>
          </w:tcPr>
          <w:p w14:paraId="5BC3F176" w14:textId="77777777" w:rsidR="00F217D5" w:rsidRDefault="001706EC">
            <w:pPr>
              <w:pStyle w:val="TableParagraph"/>
              <w:spacing w:before="4" w:line="260" w:lineRule="exact"/>
              <w:ind w:left="110"/>
            </w:pPr>
            <w:r>
              <w:t>Budgetary Support Officer (Children and Young People Services (CYPS) -</w:t>
            </w:r>
          </w:p>
          <w:p w14:paraId="07131569" w14:textId="3F776D69" w:rsidR="00F217D5" w:rsidRDefault="00104911">
            <w:pPr>
              <w:pStyle w:val="TableParagraph"/>
              <w:spacing w:line="253" w:lineRule="exact"/>
              <w:ind w:left="110"/>
              <w:rPr>
                <w:b/>
              </w:rPr>
            </w:pPr>
            <w:r>
              <w:rPr>
                <w:b/>
                <w:color w:val="FF0000"/>
              </w:rPr>
              <w:t>Maria Feeney/Katherine Gibson</w:t>
            </w:r>
          </w:p>
        </w:tc>
      </w:tr>
      <w:tr w:rsidR="00F217D5" w14:paraId="03419413" w14:textId="77777777">
        <w:trPr>
          <w:trHeight w:val="265"/>
        </w:trPr>
        <w:tc>
          <w:tcPr>
            <w:tcW w:w="1584" w:type="dxa"/>
          </w:tcPr>
          <w:p w14:paraId="7CC8916C" w14:textId="77777777" w:rsidR="00F217D5" w:rsidRDefault="001706EC">
            <w:pPr>
              <w:pStyle w:val="TableParagraph"/>
              <w:spacing w:line="246" w:lineRule="exact"/>
              <w:ind w:left="112"/>
            </w:pPr>
            <w:r>
              <w:t>2</w:t>
            </w:r>
            <w:r>
              <w:rPr>
                <w:vertAlign w:val="superscript"/>
              </w:rPr>
              <w:t>nd</w:t>
            </w:r>
            <w:r>
              <w:t xml:space="preserve"> Approver</w:t>
            </w:r>
          </w:p>
        </w:tc>
        <w:tc>
          <w:tcPr>
            <w:tcW w:w="6769" w:type="dxa"/>
          </w:tcPr>
          <w:p w14:paraId="357FCF54" w14:textId="5819DC75" w:rsidR="00F217D5" w:rsidRDefault="001706EC">
            <w:pPr>
              <w:pStyle w:val="TableParagraph"/>
              <w:spacing w:line="246" w:lineRule="exact"/>
              <w:ind w:left="110"/>
            </w:pPr>
            <w:r>
              <w:t>Your Resourcing Team *</w:t>
            </w:r>
          </w:p>
        </w:tc>
      </w:tr>
    </w:tbl>
    <w:p w14:paraId="0DCAC60B" w14:textId="77777777" w:rsidR="00F217D5" w:rsidRDefault="00F217D5">
      <w:pPr>
        <w:spacing w:before="6"/>
        <w:rPr>
          <w:b/>
        </w:rPr>
      </w:pPr>
    </w:p>
    <w:p w14:paraId="371C3EA2" w14:textId="77777777" w:rsidR="00F217D5" w:rsidRDefault="001706EC">
      <w:pPr>
        <w:ind w:left="147"/>
        <w:rPr>
          <w:b/>
        </w:rPr>
      </w:pPr>
      <w:r>
        <w:rPr>
          <w:b/>
        </w:rPr>
        <w:t>Approval Rout</w:t>
      </w:r>
      <w:bookmarkStart w:id="2" w:name="_Hlk163052720"/>
      <w:r>
        <w:rPr>
          <w:b/>
        </w:rPr>
        <w:t>e – Requisition raised by Hir</w:t>
      </w:r>
      <w:bookmarkEnd w:id="2"/>
      <w:r>
        <w:rPr>
          <w:b/>
        </w:rPr>
        <w:t>ing Manager Assistant (Principal’s nominee)</w:t>
      </w:r>
    </w:p>
    <w:p w14:paraId="519B8DE3" w14:textId="77777777" w:rsidR="00F217D5" w:rsidRDefault="00F217D5">
      <w:pPr>
        <w:spacing w:before="4" w:after="1"/>
        <w:rPr>
          <w:b/>
          <w:sz w:val="21"/>
        </w:rPr>
      </w:pPr>
    </w:p>
    <w:tbl>
      <w:tblPr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Table to ouline the approval route for a SEN school based requisition raised Hiring Manager Assistant"/>
        <w:tblDescription w:val="This table oulines the approval route for a SEN school based requisition raised Hiring Manager Assistant"/>
      </w:tblPr>
      <w:tblGrid>
        <w:gridCol w:w="1584"/>
        <w:gridCol w:w="6784"/>
      </w:tblGrid>
      <w:tr w:rsidR="00F217D5" w14:paraId="74A911F0" w14:textId="77777777">
        <w:trPr>
          <w:trHeight w:val="269"/>
        </w:trPr>
        <w:tc>
          <w:tcPr>
            <w:tcW w:w="1584" w:type="dxa"/>
          </w:tcPr>
          <w:p w14:paraId="579F30C7" w14:textId="77777777" w:rsidR="00F217D5" w:rsidRDefault="001706EC">
            <w:pPr>
              <w:pStyle w:val="TableParagraph"/>
              <w:spacing w:line="249" w:lineRule="exact"/>
              <w:ind w:left="112"/>
            </w:pPr>
            <w:r>
              <w:t>1</w:t>
            </w:r>
            <w:r>
              <w:rPr>
                <w:vertAlign w:val="superscript"/>
              </w:rPr>
              <w:t>st</w:t>
            </w:r>
            <w:r>
              <w:t xml:space="preserve"> Approver</w:t>
            </w:r>
          </w:p>
        </w:tc>
        <w:tc>
          <w:tcPr>
            <w:tcW w:w="6784" w:type="dxa"/>
          </w:tcPr>
          <w:p w14:paraId="111F310A" w14:textId="77777777" w:rsidR="00F217D5" w:rsidRDefault="001706EC">
            <w:pPr>
              <w:pStyle w:val="TableParagraph"/>
              <w:spacing w:line="249" w:lineRule="exact"/>
              <w:ind w:left="110"/>
            </w:pPr>
            <w:r>
              <w:t>Principal</w:t>
            </w:r>
          </w:p>
        </w:tc>
      </w:tr>
      <w:tr w:rsidR="00F217D5" w14:paraId="3860E361" w14:textId="77777777">
        <w:trPr>
          <w:trHeight w:val="537"/>
        </w:trPr>
        <w:tc>
          <w:tcPr>
            <w:tcW w:w="1584" w:type="dxa"/>
          </w:tcPr>
          <w:p w14:paraId="15222511" w14:textId="77777777" w:rsidR="00F217D5" w:rsidRDefault="001706EC">
            <w:pPr>
              <w:pStyle w:val="TableParagraph"/>
              <w:spacing w:before="6" w:line="240" w:lineRule="auto"/>
              <w:ind w:left="112"/>
            </w:pPr>
            <w:r>
              <w:t>2</w:t>
            </w:r>
            <w:r>
              <w:rPr>
                <w:vertAlign w:val="superscript"/>
              </w:rPr>
              <w:t>nd</w:t>
            </w:r>
            <w:r>
              <w:t xml:space="preserve"> Approver</w:t>
            </w:r>
          </w:p>
        </w:tc>
        <w:tc>
          <w:tcPr>
            <w:tcW w:w="6784" w:type="dxa"/>
          </w:tcPr>
          <w:p w14:paraId="59F4C0D6" w14:textId="77777777" w:rsidR="00F217D5" w:rsidRDefault="001706EC">
            <w:pPr>
              <w:pStyle w:val="TableParagraph"/>
              <w:spacing w:before="6" w:line="260" w:lineRule="exact"/>
              <w:ind w:left="110"/>
            </w:pPr>
            <w:r>
              <w:t>Budgetary Support Officer Children and Young People Services (CYPS) -</w:t>
            </w:r>
          </w:p>
          <w:p w14:paraId="1D96AC68" w14:textId="79285777" w:rsidR="00F217D5" w:rsidRDefault="00104911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  <w:color w:val="FF0000"/>
              </w:rPr>
              <w:t>Maria Feeney/Katherine Gibson</w:t>
            </w:r>
          </w:p>
        </w:tc>
      </w:tr>
      <w:tr w:rsidR="00F217D5" w14:paraId="65689779" w14:textId="77777777">
        <w:trPr>
          <w:trHeight w:val="268"/>
        </w:trPr>
        <w:tc>
          <w:tcPr>
            <w:tcW w:w="1584" w:type="dxa"/>
          </w:tcPr>
          <w:p w14:paraId="77FFD2A8" w14:textId="77777777" w:rsidR="00F217D5" w:rsidRDefault="001706EC">
            <w:pPr>
              <w:pStyle w:val="TableParagraph"/>
              <w:ind w:left="112"/>
            </w:pPr>
            <w:r>
              <w:t>3</w:t>
            </w:r>
            <w:r>
              <w:rPr>
                <w:vertAlign w:val="superscript"/>
              </w:rPr>
              <w:t>rd</w:t>
            </w:r>
            <w:r>
              <w:t xml:space="preserve"> Approver</w:t>
            </w:r>
          </w:p>
        </w:tc>
        <w:tc>
          <w:tcPr>
            <w:tcW w:w="6784" w:type="dxa"/>
          </w:tcPr>
          <w:p w14:paraId="2C416FBE" w14:textId="07B57A1A" w:rsidR="00F217D5" w:rsidRDefault="001706EC">
            <w:pPr>
              <w:pStyle w:val="TableParagraph"/>
              <w:ind w:left="110"/>
            </w:pPr>
            <w:r>
              <w:t>Your Resourcing Team *</w:t>
            </w:r>
          </w:p>
        </w:tc>
      </w:tr>
    </w:tbl>
    <w:p w14:paraId="7887F9C9" w14:textId="77777777" w:rsidR="00F217D5" w:rsidRDefault="00F217D5">
      <w:pPr>
        <w:spacing w:before="11"/>
        <w:rPr>
          <w:b/>
          <w:sz w:val="21"/>
        </w:rPr>
      </w:pPr>
    </w:p>
    <w:p w14:paraId="13868564" w14:textId="77777777" w:rsidR="00F217D5" w:rsidRDefault="001706EC">
      <w:pPr>
        <w:ind w:left="232"/>
        <w:rPr>
          <w:b/>
        </w:rPr>
      </w:pPr>
      <w:r>
        <w:rPr>
          <w:b/>
          <w:u w:val="single"/>
        </w:rPr>
        <w:t>Learning Support funded positions (SEN) in mainstream schools</w:t>
      </w:r>
    </w:p>
    <w:p w14:paraId="2AB7FA10" w14:textId="77777777" w:rsidR="00F217D5" w:rsidRDefault="00F217D5">
      <w:pPr>
        <w:spacing w:before="6"/>
        <w:rPr>
          <w:b/>
          <w:sz w:val="17"/>
        </w:rPr>
      </w:pPr>
    </w:p>
    <w:p w14:paraId="6F00FC25" w14:textId="77777777" w:rsidR="00F217D5" w:rsidRDefault="001706EC">
      <w:pPr>
        <w:spacing w:before="56"/>
        <w:ind w:left="232"/>
        <w:rPr>
          <w:b/>
        </w:rPr>
      </w:pPr>
      <w:r>
        <w:rPr>
          <w:b/>
          <w:color w:val="FF0000"/>
          <w:u w:val="single" w:color="FF0000"/>
        </w:rPr>
        <w:t>The provision letter must be attached to the requisition.</w:t>
      </w:r>
    </w:p>
    <w:p w14:paraId="13D60A76" w14:textId="77777777" w:rsidR="00F217D5" w:rsidRDefault="00F217D5">
      <w:pPr>
        <w:spacing w:before="1"/>
        <w:rPr>
          <w:b/>
          <w:sz w:val="16"/>
        </w:rPr>
      </w:pPr>
    </w:p>
    <w:p w14:paraId="155BFD74" w14:textId="77777777" w:rsidR="00F217D5" w:rsidRDefault="001706EC">
      <w:pPr>
        <w:spacing w:before="56"/>
        <w:ind w:left="222"/>
        <w:rPr>
          <w:b/>
        </w:rPr>
      </w:pPr>
      <w:r>
        <w:rPr>
          <w:b/>
        </w:rPr>
        <w:t>Approval Route – Requisition raised by Hiring Manager (Principal)</w:t>
      </w:r>
    </w:p>
    <w:p w14:paraId="0517018B" w14:textId="77777777" w:rsidR="00F217D5" w:rsidRDefault="00F217D5">
      <w:pPr>
        <w:spacing w:before="11"/>
        <w:rPr>
          <w:b/>
          <w:sz w:val="21"/>
        </w:rPr>
      </w:pPr>
    </w:p>
    <w:tbl>
      <w:tblPr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Table to ouline the approval route for a school based requisition raised Hiring Manager (Principal)"/>
        <w:tblDescription w:val="This table oulines the approval route for a school based requisition raised Hiring Manager (Principal)"/>
      </w:tblPr>
      <w:tblGrid>
        <w:gridCol w:w="1584"/>
        <w:gridCol w:w="6769"/>
      </w:tblGrid>
      <w:tr w:rsidR="00F217D5" w14:paraId="2B65DC98" w14:textId="77777777">
        <w:trPr>
          <w:trHeight w:val="268"/>
        </w:trPr>
        <w:tc>
          <w:tcPr>
            <w:tcW w:w="1584" w:type="dxa"/>
          </w:tcPr>
          <w:p w14:paraId="5EA2E006" w14:textId="77777777" w:rsidR="00F217D5" w:rsidRDefault="001706EC">
            <w:pPr>
              <w:pStyle w:val="TableParagraph"/>
              <w:ind w:left="112"/>
            </w:pPr>
            <w:r>
              <w:t>1</w:t>
            </w:r>
            <w:r>
              <w:rPr>
                <w:vertAlign w:val="superscript"/>
              </w:rPr>
              <w:t>st</w:t>
            </w:r>
            <w:r>
              <w:t xml:space="preserve"> Approver</w:t>
            </w:r>
          </w:p>
        </w:tc>
        <w:tc>
          <w:tcPr>
            <w:tcW w:w="6769" w:type="dxa"/>
          </w:tcPr>
          <w:p w14:paraId="29793EAB" w14:textId="45F94AC0" w:rsidR="00F217D5" w:rsidRDefault="001706EC">
            <w:pPr>
              <w:pStyle w:val="TableParagraph"/>
              <w:ind w:left="110"/>
            </w:pPr>
            <w:r>
              <w:t>Your Resourcing Team *</w:t>
            </w:r>
          </w:p>
        </w:tc>
      </w:tr>
    </w:tbl>
    <w:p w14:paraId="7DCC8F14" w14:textId="77777777" w:rsidR="00F217D5" w:rsidRDefault="00F217D5">
      <w:pPr>
        <w:spacing w:before="4"/>
        <w:rPr>
          <w:b/>
          <w:sz w:val="20"/>
        </w:rPr>
      </w:pPr>
    </w:p>
    <w:p w14:paraId="2B99E6A1" w14:textId="77777777" w:rsidR="00F217D5" w:rsidRDefault="001706EC">
      <w:pPr>
        <w:ind w:left="215"/>
        <w:rPr>
          <w:b/>
        </w:rPr>
      </w:pPr>
      <w:r>
        <w:rPr>
          <w:b/>
        </w:rPr>
        <w:t>Approval Route – Requisition raised by Hiring Manager Assistant (Principal’s nominee)</w:t>
      </w:r>
    </w:p>
    <w:p w14:paraId="4A318BC6" w14:textId="77777777" w:rsidR="00F217D5" w:rsidRDefault="00F217D5">
      <w:pPr>
        <w:spacing w:before="7"/>
        <w:rPr>
          <w:b/>
          <w:sz w:val="21"/>
        </w:rPr>
      </w:pPr>
    </w:p>
    <w:tbl>
      <w:tblPr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Table to ouline the approval route for a school based requisition raised Hiring Manager Assistant"/>
        <w:tblDescription w:val="This table oulines the approval route for a school based requisition raised Hiring Manager Assistant"/>
      </w:tblPr>
      <w:tblGrid>
        <w:gridCol w:w="1584"/>
        <w:gridCol w:w="6784"/>
      </w:tblGrid>
      <w:tr w:rsidR="00F217D5" w14:paraId="6098EE91" w14:textId="77777777">
        <w:trPr>
          <w:trHeight w:val="268"/>
        </w:trPr>
        <w:tc>
          <w:tcPr>
            <w:tcW w:w="1584" w:type="dxa"/>
          </w:tcPr>
          <w:p w14:paraId="69CC0A3C" w14:textId="77777777" w:rsidR="00F217D5" w:rsidRDefault="001706EC">
            <w:pPr>
              <w:pStyle w:val="TableParagraph"/>
              <w:ind w:left="112"/>
            </w:pPr>
            <w:r>
              <w:t>1</w:t>
            </w:r>
            <w:r>
              <w:rPr>
                <w:vertAlign w:val="superscript"/>
              </w:rPr>
              <w:t>st</w:t>
            </w:r>
            <w:r>
              <w:t xml:space="preserve"> Approver</w:t>
            </w:r>
          </w:p>
        </w:tc>
        <w:tc>
          <w:tcPr>
            <w:tcW w:w="6784" w:type="dxa"/>
          </w:tcPr>
          <w:p w14:paraId="53B1A1CC" w14:textId="77777777" w:rsidR="00F217D5" w:rsidRDefault="001706EC">
            <w:pPr>
              <w:pStyle w:val="TableParagraph"/>
              <w:ind w:left="110"/>
            </w:pPr>
            <w:r>
              <w:t>Principal</w:t>
            </w:r>
          </w:p>
        </w:tc>
      </w:tr>
      <w:tr w:rsidR="00F217D5" w14:paraId="0ACC1F8F" w14:textId="77777777">
        <w:trPr>
          <w:trHeight w:val="268"/>
        </w:trPr>
        <w:tc>
          <w:tcPr>
            <w:tcW w:w="1584" w:type="dxa"/>
          </w:tcPr>
          <w:p w14:paraId="66051A3F" w14:textId="77777777" w:rsidR="00F217D5" w:rsidRDefault="001706EC">
            <w:pPr>
              <w:pStyle w:val="TableParagraph"/>
              <w:ind w:left="112"/>
            </w:pPr>
            <w:r>
              <w:t>2</w:t>
            </w:r>
            <w:r>
              <w:rPr>
                <w:vertAlign w:val="superscript"/>
              </w:rPr>
              <w:t>nd</w:t>
            </w:r>
            <w:r>
              <w:t xml:space="preserve"> Approver</w:t>
            </w:r>
          </w:p>
        </w:tc>
        <w:tc>
          <w:tcPr>
            <w:tcW w:w="6784" w:type="dxa"/>
          </w:tcPr>
          <w:p w14:paraId="6CCCE077" w14:textId="6FAFCA85" w:rsidR="00F217D5" w:rsidRDefault="001706EC">
            <w:pPr>
              <w:pStyle w:val="TableParagraph"/>
              <w:ind w:left="110"/>
            </w:pPr>
            <w:r>
              <w:t>Your Resourcing Team *</w:t>
            </w:r>
          </w:p>
        </w:tc>
      </w:tr>
    </w:tbl>
    <w:p w14:paraId="53E35AD5" w14:textId="77777777" w:rsidR="00F217D5" w:rsidRDefault="00F217D5">
      <w:pPr>
        <w:spacing w:before="11"/>
        <w:rPr>
          <w:b/>
          <w:sz w:val="21"/>
        </w:rPr>
      </w:pPr>
    </w:p>
    <w:p w14:paraId="54208BD3" w14:textId="20EC57E1" w:rsidR="00F217D5" w:rsidRPr="00BC45D4" w:rsidRDefault="00BC45D4">
      <w:pPr>
        <w:ind w:left="232"/>
        <w:rPr>
          <w:b/>
        </w:rPr>
      </w:pPr>
      <w:r>
        <w:rPr>
          <w:b/>
        </w:rPr>
        <w:t xml:space="preserve">* </w:t>
      </w:r>
      <w:r w:rsidR="001706EC" w:rsidRPr="00BC45D4">
        <w:rPr>
          <w:b/>
        </w:rPr>
        <w:t>Resourcing Teams</w:t>
      </w:r>
    </w:p>
    <w:p w14:paraId="7FA0ED73" w14:textId="77777777" w:rsidR="00F217D5" w:rsidRPr="00287741" w:rsidRDefault="00F217D5">
      <w:pPr>
        <w:spacing w:before="1" w:after="1"/>
        <w:rPr>
          <w:b/>
          <w:strike/>
        </w:rPr>
      </w:pPr>
    </w:p>
    <w:tbl>
      <w:tblPr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Table to ouline the school resourcing teams"/>
        <w:tblDescription w:val="This table outlines the school resourcing teams"/>
      </w:tblPr>
      <w:tblGrid>
        <w:gridCol w:w="2562"/>
        <w:gridCol w:w="2965"/>
        <w:gridCol w:w="3493"/>
      </w:tblGrid>
      <w:tr w:rsidR="00F217D5" w:rsidRPr="00287741" w14:paraId="1CE1531F" w14:textId="77777777">
        <w:trPr>
          <w:trHeight w:val="498"/>
        </w:trPr>
        <w:tc>
          <w:tcPr>
            <w:tcW w:w="2562" w:type="dxa"/>
            <w:shd w:val="clear" w:color="auto" w:fill="DEEAF6"/>
          </w:tcPr>
          <w:p w14:paraId="5BC23FC6" w14:textId="77777777" w:rsidR="00F217D5" w:rsidRPr="00BC45D4" w:rsidRDefault="001706EC">
            <w:pPr>
              <w:pStyle w:val="TableParagraph"/>
              <w:spacing w:before="6" w:line="240" w:lineRule="auto"/>
              <w:ind w:left="112"/>
              <w:rPr>
                <w:b/>
              </w:rPr>
            </w:pPr>
            <w:r w:rsidRPr="00BC45D4">
              <w:rPr>
                <w:b/>
              </w:rPr>
              <w:t>Resourcing Teams</w:t>
            </w:r>
          </w:p>
        </w:tc>
        <w:tc>
          <w:tcPr>
            <w:tcW w:w="2965" w:type="dxa"/>
            <w:shd w:val="clear" w:color="auto" w:fill="DEEAF6"/>
          </w:tcPr>
          <w:p w14:paraId="46157774" w14:textId="77777777" w:rsidR="00F217D5" w:rsidRPr="00BC45D4" w:rsidRDefault="001706EC">
            <w:pPr>
              <w:pStyle w:val="TableParagraph"/>
              <w:spacing w:before="6" w:line="240" w:lineRule="auto"/>
              <w:ind w:left="110"/>
              <w:rPr>
                <w:b/>
              </w:rPr>
            </w:pPr>
            <w:r w:rsidRPr="00BC45D4">
              <w:rPr>
                <w:b/>
              </w:rPr>
              <w:t>Recruiter Name</w:t>
            </w:r>
          </w:p>
        </w:tc>
        <w:tc>
          <w:tcPr>
            <w:tcW w:w="3493" w:type="dxa"/>
            <w:shd w:val="clear" w:color="auto" w:fill="DEEAF6"/>
          </w:tcPr>
          <w:p w14:paraId="409485E4" w14:textId="6779958C" w:rsidR="00F217D5" w:rsidRPr="00BC45D4" w:rsidRDefault="001706EC">
            <w:pPr>
              <w:pStyle w:val="TableParagraph"/>
              <w:spacing w:before="6" w:line="240" w:lineRule="auto"/>
              <w:ind w:left="109"/>
              <w:rPr>
                <w:b/>
              </w:rPr>
            </w:pPr>
            <w:r w:rsidRPr="00BC45D4">
              <w:rPr>
                <w:b/>
              </w:rPr>
              <w:t>Coverage Areas:</w:t>
            </w:r>
          </w:p>
        </w:tc>
      </w:tr>
      <w:tr w:rsidR="00BC45D4" w:rsidRPr="00287741" w14:paraId="5D11A479" w14:textId="77777777" w:rsidTr="00F96683">
        <w:trPr>
          <w:trHeight w:val="1145"/>
        </w:trPr>
        <w:tc>
          <w:tcPr>
            <w:tcW w:w="2562" w:type="dxa"/>
          </w:tcPr>
          <w:p w14:paraId="0B3E9732" w14:textId="77777777" w:rsidR="00BC45D4" w:rsidRPr="00BC45D4" w:rsidRDefault="00BC45D4">
            <w:pPr>
              <w:pStyle w:val="TableParagraph"/>
              <w:spacing w:before="9" w:line="240" w:lineRule="auto"/>
              <w:ind w:left="0"/>
              <w:rPr>
                <w:b/>
                <w:sz w:val="21"/>
              </w:rPr>
            </w:pPr>
          </w:p>
          <w:p w14:paraId="7B3AFEDA" w14:textId="5D727B33" w:rsidR="00BC45D4" w:rsidRPr="00BC45D4" w:rsidRDefault="00BC45D4">
            <w:pPr>
              <w:pStyle w:val="TableParagraph"/>
              <w:spacing w:line="240" w:lineRule="auto"/>
              <w:ind w:left="112"/>
              <w:rPr>
                <w:b/>
              </w:rPr>
            </w:pPr>
            <w:r w:rsidRPr="00BC45D4">
              <w:rPr>
                <w:b/>
              </w:rPr>
              <w:t>Teaching Resourcing Team</w:t>
            </w:r>
          </w:p>
        </w:tc>
        <w:tc>
          <w:tcPr>
            <w:tcW w:w="2965" w:type="dxa"/>
          </w:tcPr>
          <w:p w14:paraId="214FD90C" w14:textId="77777777" w:rsidR="00BC45D4" w:rsidRPr="00BC45D4" w:rsidRDefault="00BC45D4">
            <w:pPr>
              <w:pStyle w:val="TableParagraph"/>
              <w:spacing w:before="9" w:line="240" w:lineRule="auto"/>
              <w:ind w:left="0"/>
              <w:rPr>
                <w:b/>
                <w:sz w:val="21"/>
              </w:rPr>
            </w:pPr>
          </w:p>
          <w:p w14:paraId="0F4671E9" w14:textId="09DB0E53" w:rsidR="00BC45D4" w:rsidRPr="00BC45D4" w:rsidRDefault="00BC45D4">
            <w:pPr>
              <w:pStyle w:val="TableParagraph"/>
              <w:spacing w:line="240" w:lineRule="auto"/>
              <w:ind w:left="110"/>
            </w:pPr>
            <w:r w:rsidRPr="00BC45D4">
              <w:t>Teaching Resourcing Team</w:t>
            </w:r>
          </w:p>
        </w:tc>
        <w:tc>
          <w:tcPr>
            <w:tcW w:w="3493" w:type="dxa"/>
          </w:tcPr>
          <w:p w14:paraId="36FD1A24" w14:textId="77777777" w:rsidR="00BC45D4" w:rsidRDefault="00BC45D4">
            <w:pPr>
              <w:pStyle w:val="TableParagraph"/>
              <w:spacing w:line="268" w:lineRule="exact"/>
              <w:ind w:left="109"/>
            </w:pPr>
          </w:p>
          <w:p w14:paraId="1C8CB53D" w14:textId="48D92E83" w:rsidR="00BC45D4" w:rsidRPr="00BC45D4" w:rsidRDefault="00BC45D4">
            <w:pPr>
              <w:pStyle w:val="TableParagraph"/>
              <w:spacing w:line="268" w:lineRule="exact"/>
              <w:ind w:left="109"/>
            </w:pPr>
            <w:r>
              <w:t>EA Wide</w:t>
            </w:r>
          </w:p>
        </w:tc>
      </w:tr>
      <w:tr w:rsidR="00F217D5" w:rsidRPr="00287741" w14:paraId="1CBA45C8" w14:textId="77777777">
        <w:trPr>
          <w:trHeight w:val="266"/>
        </w:trPr>
        <w:tc>
          <w:tcPr>
            <w:tcW w:w="9020" w:type="dxa"/>
            <w:gridSpan w:val="3"/>
            <w:tcBorders>
              <w:bottom w:val="single" w:sz="6" w:space="0" w:color="000000"/>
            </w:tcBorders>
            <w:shd w:val="clear" w:color="auto" w:fill="DEEAF6"/>
          </w:tcPr>
          <w:p w14:paraId="563A7C2A" w14:textId="77777777" w:rsidR="00F217D5" w:rsidRPr="00BC45D4" w:rsidRDefault="00F217D5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BC45D4" w:rsidRPr="00287741" w14:paraId="62424E51" w14:textId="77777777" w:rsidTr="009937F3">
        <w:trPr>
          <w:trHeight w:val="824"/>
        </w:trPr>
        <w:tc>
          <w:tcPr>
            <w:tcW w:w="2562" w:type="dxa"/>
            <w:tcBorders>
              <w:top w:val="single" w:sz="6" w:space="0" w:color="000000"/>
            </w:tcBorders>
          </w:tcPr>
          <w:p w14:paraId="3113BA10" w14:textId="77777777" w:rsidR="00BC45D4" w:rsidRPr="00BC45D4" w:rsidRDefault="00BC45D4">
            <w:pPr>
              <w:pStyle w:val="TableParagraph"/>
              <w:spacing w:before="6" w:line="240" w:lineRule="auto"/>
              <w:ind w:left="0"/>
              <w:rPr>
                <w:b/>
                <w:sz w:val="21"/>
              </w:rPr>
            </w:pPr>
          </w:p>
          <w:p w14:paraId="6A3F702D" w14:textId="77777777" w:rsidR="00BC45D4" w:rsidRDefault="00BC45D4">
            <w:pPr>
              <w:pStyle w:val="TableParagraph"/>
              <w:spacing w:before="1" w:line="240" w:lineRule="auto"/>
              <w:ind w:left="112"/>
              <w:rPr>
                <w:b/>
              </w:rPr>
            </w:pPr>
            <w:proofErr w:type="spellStart"/>
            <w:proofErr w:type="gramStart"/>
            <w:r w:rsidRPr="00BC45D4">
              <w:rPr>
                <w:b/>
              </w:rPr>
              <w:t>Non Teaching</w:t>
            </w:r>
            <w:proofErr w:type="spellEnd"/>
            <w:proofErr w:type="gramEnd"/>
            <w:r w:rsidRPr="00BC45D4">
              <w:rPr>
                <w:b/>
              </w:rPr>
              <w:t xml:space="preserve"> Resourcing Team</w:t>
            </w:r>
          </w:p>
          <w:p w14:paraId="5CD5B853" w14:textId="2AA6453D" w:rsidR="00BC45D4" w:rsidRPr="00BC45D4" w:rsidRDefault="00BC45D4">
            <w:pPr>
              <w:pStyle w:val="TableParagraph"/>
              <w:spacing w:before="1" w:line="240" w:lineRule="auto"/>
              <w:ind w:left="112"/>
              <w:rPr>
                <w:b/>
              </w:rPr>
            </w:pPr>
          </w:p>
        </w:tc>
        <w:tc>
          <w:tcPr>
            <w:tcW w:w="2965" w:type="dxa"/>
            <w:tcBorders>
              <w:top w:val="single" w:sz="6" w:space="0" w:color="000000"/>
            </w:tcBorders>
          </w:tcPr>
          <w:p w14:paraId="0E0D310E" w14:textId="77777777" w:rsidR="00BC45D4" w:rsidRPr="00BC45D4" w:rsidRDefault="00BC45D4">
            <w:pPr>
              <w:pStyle w:val="TableParagraph"/>
              <w:spacing w:before="6" w:line="240" w:lineRule="auto"/>
              <w:ind w:left="0"/>
              <w:rPr>
                <w:b/>
                <w:sz w:val="21"/>
              </w:rPr>
            </w:pPr>
          </w:p>
          <w:p w14:paraId="2B1FA4F4" w14:textId="77BB61C0" w:rsidR="00BC45D4" w:rsidRPr="00BC45D4" w:rsidRDefault="00BC45D4">
            <w:pPr>
              <w:pStyle w:val="TableParagraph"/>
              <w:spacing w:before="1" w:line="240" w:lineRule="auto"/>
              <w:ind w:left="110"/>
            </w:pPr>
            <w:proofErr w:type="spellStart"/>
            <w:proofErr w:type="gramStart"/>
            <w:r w:rsidRPr="00BC45D4">
              <w:t>Non Teaching</w:t>
            </w:r>
            <w:proofErr w:type="spellEnd"/>
            <w:proofErr w:type="gramEnd"/>
            <w:r w:rsidRPr="00BC45D4">
              <w:t xml:space="preserve"> Resourcing Team</w:t>
            </w:r>
          </w:p>
        </w:tc>
        <w:tc>
          <w:tcPr>
            <w:tcW w:w="3493" w:type="dxa"/>
            <w:tcBorders>
              <w:top w:val="single" w:sz="6" w:space="0" w:color="000000"/>
            </w:tcBorders>
          </w:tcPr>
          <w:p w14:paraId="4B53BC13" w14:textId="77777777" w:rsidR="00BC45D4" w:rsidRDefault="00BC45D4" w:rsidP="009937F3">
            <w:pPr>
              <w:pStyle w:val="TableParagraph"/>
              <w:ind w:left="109"/>
            </w:pPr>
          </w:p>
          <w:p w14:paraId="7807E753" w14:textId="24368161" w:rsidR="00BC45D4" w:rsidRPr="00BC45D4" w:rsidRDefault="00BC45D4" w:rsidP="009937F3">
            <w:pPr>
              <w:pStyle w:val="TableParagraph"/>
              <w:ind w:left="109"/>
            </w:pPr>
            <w:r>
              <w:t>EA Wide</w:t>
            </w:r>
          </w:p>
        </w:tc>
      </w:tr>
      <w:tr w:rsidR="00F217D5" w:rsidRPr="00287741" w14:paraId="6BA431B8" w14:textId="77777777">
        <w:trPr>
          <w:trHeight w:val="268"/>
        </w:trPr>
        <w:tc>
          <w:tcPr>
            <w:tcW w:w="9020" w:type="dxa"/>
            <w:gridSpan w:val="3"/>
            <w:shd w:val="clear" w:color="auto" w:fill="DEEAF6"/>
          </w:tcPr>
          <w:p w14:paraId="444A2618" w14:textId="77777777" w:rsidR="00F217D5" w:rsidRPr="00287741" w:rsidRDefault="00F217D5">
            <w:pPr>
              <w:pStyle w:val="TableParagraph"/>
              <w:spacing w:line="240" w:lineRule="auto"/>
              <w:ind w:left="0"/>
              <w:rPr>
                <w:rFonts w:ascii="Times New Roman"/>
                <w:strike/>
                <w:sz w:val="18"/>
              </w:rPr>
            </w:pPr>
          </w:p>
        </w:tc>
      </w:tr>
    </w:tbl>
    <w:p w14:paraId="395203B5" w14:textId="77777777" w:rsidR="00F217D5" w:rsidRDefault="00F217D5">
      <w:pPr>
        <w:sectPr w:rsidR="00F217D5" w:rsidSect="00B04AE1">
          <w:pgSz w:w="11920" w:h="16850"/>
          <w:pgMar w:top="1520" w:right="400" w:bottom="1180" w:left="620" w:header="754" w:footer="911" w:gutter="0"/>
          <w:cols w:space="720"/>
        </w:sectPr>
      </w:pPr>
    </w:p>
    <w:p w14:paraId="1A6506DB" w14:textId="77777777" w:rsidR="00F217D5" w:rsidRDefault="001706EC">
      <w:pPr>
        <w:pStyle w:val="BodyText"/>
        <w:spacing w:before="83"/>
        <w:ind w:left="260"/>
        <w:rPr>
          <w:rFonts w:ascii="Calibri" w:hAnsi="Calibri"/>
        </w:rPr>
      </w:pPr>
      <w:r>
        <w:rPr>
          <w:rFonts w:ascii="Calibri" w:hAnsi="Calibri"/>
          <w:color w:val="0000FF"/>
          <w:u w:val="single" w:color="0000FF"/>
        </w:rPr>
        <w:t>Appendix 2 – Approval Routes Corporate positions as of February 2024</w:t>
      </w:r>
    </w:p>
    <w:p w14:paraId="30C4B9B4" w14:textId="77777777" w:rsidR="00F217D5" w:rsidRDefault="00F217D5">
      <w:pPr>
        <w:spacing w:before="1"/>
        <w:rPr>
          <w:sz w:val="24"/>
        </w:rPr>
      </w:pPr>
    </w:p>
    <w:p w14:paraId="0615066F" w14:textId="77777777" w:rsidR="00F217D5" w:rsidRDefault="001706EC">
      <w:pPr>
        <w:spacing w:before="56"/>
        <w:ind w:left="232"/>
        <w:rPr>
          <w:b/>
        </w:rPr>
      </w:pPr>
      <w:bookmarkStart w:id="3" w:name="_bookmark1"/>
      <w:bookmarkEnd w:id="3"/>
      <w:r>
        <w:rPr>
          <w:b/>
          <w:color w:val="FF0000"/>
          <w:u w:val="single" w:color="000000"/>
        </w:rPr>
        <w:t>The approval routes detailed below will apply to corporate positions and agency staff.</w:t>
      </w:r>
    </w:p>
    <w:p w14:paraId="6FA49435" w14:textId="77777777" w:rsidR="00F217D5" w:rsidRDefault="00F217D5">
      <w:pPr>
        <w:spacing w:before="4"/>
        <w:rPr>
          <w:b/>
          <w:sz w:val="10"/>
        </w:rPr>
      </w:pPr>
    </w:p>
    <w:p w14:paraId="17D6A4D3" w14:textId="77777777" w:rsidR="00F217D5" w:rsidRDefault="001706EC">
      <w:pPr>
        <w:spacing w:before="57"/>
        <w:ind w:left="232"/>
        <w:rPr>
          <w:b/>
        </w:rPr>
      </w:pPr>
      <w:r>
        <w:rPr>
          <w:b/>
          <w:u w:val="single"/>
        </w:rPr>
        <w:t>The approval route for all front-line service positions</w:t>
      </w:r>
    </w:p>
    <w:p w14:paraId="207DF7F7" w14:textId="77777777" w:rsidR="00F217D5" w:rsidRDefault="001706EC">
      <w:pPr>
        <w:spacing w:before="183" w:line="278" w:lineRule="auto"/>
        <w:ind w:left="232" w:right="474"/>
        <w:rPr>
          <w:rFonts w:ascii="Arial"/>
          <w:sz w:val="20"/>
        </w:rPr>
      </w:pPr>
      <w:r>
        <w:rPr>
          <w:rFonts w:ascii="Arial"/>
          <w:sz w:val="20"/>
        </w:rPr>
        <w:t>Front line services are defined as community-based services providing operational delivery. If you are uncertain whether the post you are seeking to fill is core or front line, please contact your Business Support Manager.</w:t>
      </w:r>
    </w:p>
    <w:p w14:paraId="1B9E72E2" w14:textId="77777777" w:rsidR="00F217D5" w:rsidRDefault="00F217D5">
      <w:pPr>
        <w:pStyle w:val="BodyText"/>
        <w:rPr>
          <w:sz w:val="20"/>
        </w:rPr>
      </w:pPr>
    </w:p>
    <w:p w14:paraId="28AA0BC3" w14:textId="77777777" w:rsidR="00F217D5" w:rsidRDefault="00F217D5">
      <w:pPr>
        <w:pStyle w:val="BodyText"/>
        <w:spacing w:before="9"/>
        <w:rPr>
          <w:sz w:val="18"/>
        </w:rPr>
      </w:pPr>
    </w:p>
    <w:tbl>
      <w:tblPr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Table outlining the approval route for corporate positions"/>
        <w:tblDescription w:val="This table outlines the approval routes for corporate front line positions"/>
      </w:tblPr>
      <w:tblGrid>
        <w:gridCol w:w="1839"/>
        <w:gridCol w:w="6069"/>
      </w:tblGrid>
      <w:tr w:rsidR="00F217D5" w14:paraId="016A714B" w14:textId="77777777">
        <w:trPr>
          <w:trHeight w:val="268"/>
        </w:trPr>
        <w:tc>
          <w:tcPr>
            <w:tcW w:w="1839" w:type="dxa"/>
            <w:vMerge w:val="restart"/>
          </w:tcPr>
          <w:p w14:paraId="1E921281" w14:textId="77777777" w:rsidR="00F217D5" w:rsidRDefault="001706EC">
            <w:pPr>
              <w:pStyle w:val="TableParagraph"/>
              <w:spacing w:before="6" w:line="240" w:lineRule="auto"/>
              <w:ind w:left="112"/>
            </w:pPr>
            <w:r>
              <w:t>1</w:t>
            </w:r>
            <w:r>
              <w:rPr>
                <w:vertAlign w:val="superscript"/>
              </w:rPr>
              <w:t>st</w:t>
            </w:r>
            <w:r>
              <w:t xml:space="preserve"> /2</w:t>
            </w:r>
            <w:r>
              <w:rPr>
                <w:vertAlign w:val="superscript"/>
              </w:rPr>
              <w:t>nd</w:t>
            </w:r>
            <w:r>
              <w:t xml:space="preserve"> Approver</w:t>
            </w:r>
          </w:p>
        </w:tc>
        <w:tc>
          <w:tcPr>
            <w:tcW w:w="6069" w:type="dxa"/>
          </w:tcPr>
          <w:p w14:paraId="64DCB075" w14:textId="77777777" w:rsidR="00F217D5" w:rsidRDefault="001706EC">
            <w:pPr>
              <w:pStyle w:val="TableParagraph"/>
              <w:ind w:left="110"/>
            </w:pPr>
            <w:r>
              <w:t>Head of Service (Where nominated) *</w:t>
            </w:r>
          </w:p>
        </w:tc>
      </w:tr>
      <w:tr w:rsidR="00F217D5" w14:paraId="3E3B069A" w14:textId="77777777">
        <w:trPr>
          <w:trHeight w:val="268"/>
        </w:trPr>
        <w:tc>
          <w:tcPr>
            <w:tcW w:w="1839" w:type="dxa"/>
            <w:vMerge/>
            <w:tcBorders>
              <w:top w:val="nil"/>
            </w:tcBorders>
          </w:tcPr>
          <w:p w14:paraId="6B88F63A" w14:textId="77777777" w:rsidR="00F217D5" w:rsidRDefault="00F217D5">
            <w:pPr>
              <w:rPr>
                <w:sz w:val="2"/>
                <w:szCs w:val="2"/>
              </w:rPr>
            </w:pPr>
          </w:p>
        </w:tc>
        <w:tc>
          <w:tcPr>
            <w:tcW w:w="6069" w:type="dxa"/>
          </w:tcPr>
          <w:p w14:paraId="005B00D1" w14:textId="77777777" w:rsidR="00F217D5" w:rsidRDefault="001706EC">
            <w:pPr>
              <w:pStyle w:val="TableParagraph"/>
              <w:ind w:left="110"/>
            </w:pPr>
            <w:r>
              <w:t>Director (New Post) or Assistant Director (Replacement Post)</w:t>
            </w:r>
          </w:p>
        </w:tc>
      </w:tr>
      <w:tr w:rsidR="00BC45D4" w14:paraId="2B087EAC" w14:textId="77777777">
        <w:trPr>
          <w:trHeight w:val="268"/>
        </w:trPr>
        <w:tc>
          <w:tcPr>
            <w:tcW w:w="1839" w:type="dxa"/>
            <w:tcBorders>
              <w:top w:val="nil"/>
            </w:tcBorders>
          </w:tcPr>
          <w:p w14:paraId="25034797" w14:textId="306A07BE" w:rsidR="00BC45D4" w:rsidRPr="00BC45D4" w:rsidRDefault="00BC45D4" w:rsidP="00BC45D4">
            <w:pPr>
              <w:jc w:val="center"/>
              <w:rPr>
                <w:sz w:val="24"/>
                <w:szCs w:val="24"/>
              </w:rPr>
            </w:pPr>
            <w:r w:rsidRPr="00BC45D4">
              <w:rPr>
                <w:sz w:val="24"/>
                <w:szCs w:val="24"/>
              </w:rPr>
              <w:t>3</w:t>
            </w:r>
            <w:r w:rsidRPr="00BC45D4">
              <w:rPr>
                <w:sz w:val="24"/>
                <w:szCs w:val="24"/>
                <w:vertAlign w:val="superscript"/>
              </w:rPr>
              <w:t>rd</w:t>
            </w:r>
            <w:r w:rsidRPr="00BC45D4">
              <w:rPr>
                <w:sz w:val="24"/>
                <w:szCs w:val="24"/>
              </w:rPr>
              <w:t xml:space="preserve"> approver</w:t>
            </w:r>
          </w:p>
        </w:tc>
        <w:tc>
          <w:tcPr>
            <w:tcW w:w="6069" w:type="dxa"/>
          </w:tcPr>
          <w:p w14:paraId="09DE2A46" w14:textId="16F734EF" w:rsidR="00BC45D4" w:rsidRDefault="00BC45D4">
            <w:pPr>
              <w:pStyle w:val="TableParagraph"/>
              <w:ind w:left="110"/>
            </w:pPr>
            <w:r>
              <w:t xml:space="preserve">Front Line Resourcing Team </w:t>
            </w:r>
          </w:p>
        </w:tc>
      </w:tr>
    </w:tbl>
    <w:p w14:paraId="79791005" w14:textId="77777777" w:rsidR="00F217D5" w:rsidRDefault="00F217D5">
      <w:pPr>
        <w:pStyle w:val="BodyText"/>
        <w:rPr>
          <w:sz w:val="20"/>
        </w:rPr>
      </w:pPr>
    </w:p>
    <w:p w14:paraId="34688262" w14:textId="77777777" w:rsidR="00F217D5" w:rsidRDefault="00F217D5">
      <w:pPr>
        <w:pStyle w:val="BodyText"/>
        <w:spacing w:before="2"/>
        <w:rPr>
          <w:sz w:val="19"/>
        </w:rPr>
      </w:pPr>
    </w:p>
    <w:p w14:paraId="285EB91A" w14:textId="77777777" w:rsidR="00F217D5" w:rsidRDefault="001706EC">
      <w:pPr>
        <w:pStyle w:val="Heading1"/>
        <w:spacing w:line="254" w:lineRule="auto"/>
        <w:ind w:right="474"/>
      </w:pPr>
      <w:r>
        <w:rPr>
          <w:u w:val="single"/>
        </w:rPr>
        <w:t>The approval route for non-front-line service (HQ positions) must comply with the EA Protocol as detailed</w:t>
      </w:r>
      <w:r>
        <w:t xml:space="preserve"> </w:t>
      </w:r>
      <w:r>
        <w:rPr>
          <w:u w:val="single"/>
        </w:rPr>
        <w:t>below:</w:t>
      </w:r>
    </w:p>
    <w:p w14:paraId="54EFE992" w14:textId="77777777" w:rsidR="00F217D5" w:rsidRDefault="001706EC">
      <w:pPr>
        <w:spacing w:before="168"/>
        <w:ind w:left="232"/>
        <w:rPr>
          <w:rFonts w:ascii="Arial"/>
          <w:sz w:val="20"/>
        </w:rPr>
      </w:pPr>
      <w:r>
        <w:rPr>
          <w:rFonts w:ascii="Arial"/>
          <w:sz w:val="20"/>
        </w:rPr>
        <w:t>HQ services are defined as core services across all budget lines which support the delivery of front-line services.</w:t>
      </w:r>
    </w:p>
    <w:p w14:paraId="12E058B0" w14:textId="77777777" w:rsidR="00F217D5" w:rsidRDefault="00F217D5">
      <w:pPr>
        <w:pStyle w:val="BodyText"/>
        <w:spacing w:before="5"/>
        <w:rPr>
          <w:sz w:val="28"/>
        </w:rPr>
      </w:pPr>
    </w:p>
    <w:tbl>
      <w:tblPr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Table to ouline the approval route for corporate positions"/>
        <w:tblDescription w:val="This table outlines the approval routes for corporate positions"/>
      </w:tblPr>
      <w:tblGrid>
        <w:gridCol w:w="1839"/>
        <w:gridCol w:w="6069"/>
      </w:tblGrid>
      <w:tr w:rsidR="00F217D5" w14:paraId="554BCF87" w14:textId="77777777">
        <w:trPr>
          <w:trHeight w:val="268"/>
        </w:trPr>
        <w:tc>
          <w:tcPr>
            <w:tcW w:w="1839" w:type="dxa"/>
            <w:vMerge w:val="restart"/>
          </w:tcPr>
          <w:p w14:paraId="43B718D3" w14:textId="77777777" w:rsidR="00F217D5" w:rsidRDefault="001706EC">
            <w:pPr>
              <w:pStyle w:val="TableParagraph"/>
              <w:spacing w:line="268" w:lineRule="exact"/>
              <w:ind w:left="112"/>
            </w:pPr>
            <w:r>
              <w:t>1</w:t>
            </w:r>
            <w:r>
              <w:rPr>
                <w:vertAlign w:val="superscript"/>
              </w:rPr>
              <w:t>st</w:t>
            </w:r>
            <w:r>
              <w:t xml:space="preserve"> /2</w:t>
            </w:r>
            <w:r>
              <w:rPr>
                <w:vertAlign w:val="superscript"/>
              </w:rPr>
              <w:t>nd</w:t>
            </w:r>
            <w:r>
              <w:t xml:space="preserve"> Approver</w:t>
            </w:r>
          </w:p>
        </w:tc>
        <w:tc>
          <w:tcPr>
            <w:tcW w:w="6069" w:type="dxa"/>
          </w:tcPr>
          <w:p w14:paraId="62403C07" w14:textId="77777777" w:rsidR="00F217D5" w:rsidRDefault="001706EC">
            <w:pPr>
              <w:pStyle w:val="TableParagraph"/>
              <w:ind w:left="110"/>
            </w:pPr>
            <w:r>
              <w:t>Head of Service (Where nominated) *</w:t>
            </w:r>
          </w:p>
        </w:tc>
      </w:tr>
      <w:tr w:rsidR="00F217D5" w14:paraId="45C02664" w14:textId="77777777">
        <w:trPr>
          <w:trHeight w:val="268"/>
        </w:trPr>
        <w:tc>
          <w:tcPr>
            <w:tcW w:w="1839" w:type="dxa"/>
            <w:vMerge/>
            <w:tcBorders>
              <w:top w:val="nil"/>
            </w:tcBorders>
          </w:tcPr>
          <w:p w14:paraId="586558F7" w14:textId="77777777" w:rsidR="00F217D5" w:rsidRDefault="00F217D5">
            <w:pPr>
              <w:rPr>
                <w:sz w:val="2"/>
                <w:szCs w:val="2"/>
              </w:rPr>
            </w:pPr>
          </w:p>
        </w:tc>
        <w:tc>
          <w:tcPr>
            <w:tcW w:w="6069" w:type="dxa"/>
          </w:tcPr>
          <w:p w14:paraId="4312DD4A" w14:textId="77777777" w:rsidR="00F217D5" w:rsidRDefault="001706EC">
            <w:pPr>
              <w:pStyle w:val="TableParagraph"/>
              <w:ind w:left="110"/>
            </w:pPr>
            <w:r>
              <w:t>Director (New Post) or Assistant Director (Replacement Post)</w:t>
            </w:r>
          </w:p>
        </w:tc>
      </w:tr>
      <w:tr w:rsidR="00BC45D4" w14:paraId="70A4BC3F" w14:textId="77777777">
        <w:trPr>
          <w:trHeight w:val="268"/>
        </w:trPr>
        <w:tc>
          <w:tcPr>
            <w:tcW w:w="1839" w:type="dxa"/>
            <w:tcBorders>
              <w:top w:val="nil"/>
            </w:tcBorders>
          </w:tcPr>
          <w:p w14:paraId="5E444108" w14:textId="41FD857F" w:rsidR="00BC45D4" w:rsidRPr="00BC45D4" w:rsidRDefault="00BC45D4" w:rsidP="00BC45D4">
            <w:pPr>
              <w:jc w:val="center"/>
            </w:pPr>
            <w:r w:rsidRPr="00BC45D4">
              <w:t>3</w:t>
            </w:r>
            <w:r w:rsidRPr="00BC45D4">
              <w:rPr>
                <w:vertAlign w:val="superscript"/>
              </w:rPr>
              <w:t>rd</w:t>
            </w:r>
            <w:r w:rsidRPr="00BC45D4">
              <w:t xml:space="preserve"> Approver</w:t>
            </w:r>
          </w:p>
        </w:tc>
        <w:tc>
          <w:tcPr>
            <w:tcW w:w="6069" w:type="dxa"/>
          </w:tcPr>
          <w:p w14:paraId="7B7FCB3C" w14:textId="2CDDCB09" w:rsidR="00BC45D4" w:rsidRDefault="00BC45D4">
            <w:pPr>
              <w:pStyle w:val="TableParagraph"/>
              <w:ind w:left="110"/>
            </w:pPr>
            <w:r>
              <w:t>Corporate Resourcing Team</w:t>
            </w:r>
          </w:p>
        </w:tc>
      </w:tr>
    </w:tbl>
    <w:p w14:paraId="778DA13E" w14:textId="77777777" w:rsidR="00F217D5" w:rsidRDefault="00F217D5">
      <w:pPr>
        <w:pStyle w:val="BodyText"/>
        <w:rPr>
          <w:sz w:val="32"/>
        </w:rPr>
      </w:pPr>
    </w:p>
    <w:p w14:paraId="0F6FBC57" w14:textId="77777777" w:rsidR="00F217D5" w:rsidRDefault="001706EC">
      <w:pPr>
        <w:pStyle w:val="ListParagraph"/>
        <w:numPr>
          <w:ilvl w:val="0"/>
          <w:numId w:val="1"/>
        </w:numPr>
        <w:tabs>
          <w:tab w:val="left" w:pos="393"/>
        </w:tabs>
        <w:spacing w:before="1" w:line="254" w:lineRule="auto"/>
        <w:ind w:right="1193" w:firstLine="0"/>
        <w:jc w:val="left"/>
        <w:rPr>
          <w:rFonts w:ascii="Calibri" w:hAnsi="Calibri"/>
        </w:rPr>
      </w:pPr>
      <w:r>
        <w:rPr>
          <w:rFonts w:ascii="Calibri" w:hAnsi="Calibri"/>
          <w:u w:val="single"/>
        </w:rPr>
        <w:t>Heads</w:t>
      </w:r>
      <w:r>
        <w:rPr>
          <w:rFonts w:ascii="Calibri" w:hAnsi="Calibri"/>
          <w:spacing w:val="-9"/>
          <w:u w:val="single"/>
        </w:rPr>
        <w:t xml:space="preserve"> </w:t>
      </w:r>
      <w:r>
        <w:rPr>
          <w:rFonts w:ascii="Calibri" w:hAnsi="Calibri"/>
          <w:u w:val="single"/>
        </w:rPr>
        <w:t>of</w:t>
      </w:r>
      <w:r>
        <w:rPr>
          <w:rFonts w:ascii="Calibri" w:hAnsi="Calibri"/>
          <w:spacing w:val="-6"/>
          <w:u w:val="single"/>
        </w:rPr>
        <w:t xml:space="preserve"> </w:t>
      </w:r>
      <w:r>
        <w:rPr>
          <w:rFonts w:ascii="Calibri" w:hAnsi="Calibri"/>
          <w:u w:val="single"/>
        </w:rPr>
        <w:t>Service</w:t>
      </w:r>
      <w:r>
        <w:rPr>
          <w:rFonts w:ascii="Calibri" w:hAnsi="Calibri"/>
          <w:spacing w:val="-2"/>
          <w:u w:val="single"/>
        </w:rPr>
        <w:t xml:space="preserve"> </w:t>
      </w:r>
      <w:r>
        <w:rPr>
          <w:rFonts w:ascii="Calibri" w:hAnsi="Calibri"/>
          <w:u w:val="single"/>
        </w:rPr>
        <w:t>in</w:t>
      </w:r>
      <w:r>
        <w:rPr>
          <w:rFonts w:ascii="Calibri" w:hAnsi="Calibri"/>
          <w:spacing w:val="-7"/>
          <w:u w:val="single"/>
        </w:rPr>
        <w:t xml:space="preserve"> </w:t>
      </w:r>
      <w:r>
        <w:rPr>
          <w:rFonts w:ascii="Calibri" w:hAnsi="Calibri"/>
          <w:u w:val="single"/>
        </w:rPr>
        <w:t>the</w:t>
      </w:r>
      <w:r>
        <w:rPr>
          <w:rFonts w:ascii="Calibri" w:hAnsi="Calibri"/>
          <w:spacing w:val="-3"/>
          <w:u w:val="single"/>
        </w:rPr>
        <w:t xml:space="preserve"> </w:t>
      </w:r>
      <w:r>
        <w:rPr>
          <w:rFonts w:ascii="Calibri" w:hAnsi="Calibri"/>
          <w:u w:val="single"/>
        </w:rPr>
        <w:t>larger</w:t>
      </w:r>
      <w:r>
        <w:rPr>
          <w:rFonts w:ascii="Calibri" w:hAnsi="Calibri"/>
          <w:spacing w:val="-3"/>
          <w:u w:val="single"/>
        </w:rPr>
        <w:t xml:space="preserve"> </w:t>
      </w:r>
      <w:r>
        <w:rPr>
          <w:rFonts w:ascii="Calibri" w:hAnsi="Calibri"/>
          <w:u w:val="single"/>
        </w:rPr>
        <w:t>directorates/functional</w:t>
      </w:r>
      <w:r>
        <w:rPr>
          <w:rFonts w:ascii="Calibri" w:hAnsi="Calibri"/>
          <w:spacing w:val="-3"/>
          <w:u w:val="single"/>
        </w:rPr>
        <w:t xml:space="preserve"> </w:t>
      </w:r>
      <w:r>
        <w:rPr>
          <w:rFonts w:ascii="Calibri" w:hAnsi="Calibri"/>
          <w:u w:val="single"/>
        </w:rPr>
        <w:t>areas</w:t>
      </w:r>
      <w:r>
        <w:rPr>
          <w:rFonts w:ascii="Calibri" w:hAnsi="Calibri"/>
          <w:spacing w:val="-3"/>
          <w:u w:val="single"/>
        </w:rPr>
        <w:t xml:space="preserve"> </w:t>
      </w:r>
      <w:r>
        <w:rPr>
          <w:rFonts w:ascii="Calibri" w:hAnsi="Calibri"/>
          <w:u w:val="single"/>
        </w:rPr>
        <w:t>have</w:t>
      </w:r>
      <w:r>
        <w:rPr>
          <w:rFonts w:ascii="Calibri" w:hAnsi="Calibri"/>
          <w:spacing w:val="-4"/>
          <w:u w:val="single"/>
        </w:rPr>
        <w:t xml:space="preserve"> </w:t>
      </w:r>
      <w:r>
        <w:rPr>
          <w:rFonts w:ascii="Calibri" w:hAnsi="Calibri"/>
          <w:u w:val="single"/>
        </w:rPr>
        <w:t>been</w:t>
      </w:r>
      <w:r>
        <w:rPr>
          <w:rFonts w:ascii="Calibri" w:hAnsi="Calibri"/>
          <w:spacing w:val="-1"/>
          <w:u w:val="single"/>
        </w:rPr>
        <w:t xml:space="preserve"> </w:t>
      </w:r>
      <w:r>
        <w:rPr>
          <w:rFonts w:ascii="Calibri" w:hAnsi="Calibri"/>
          <w:u w:val="single"/>
        </w:rPr>
        <w:t>nominated</w:t>
      </w:r>
      <w:r>
        <w:rPr>
          <w:rFonts w:ascii="Calibri" w:hAnsi="Calibri"/>
          <w:spacing w:val="-4"/>
          <w:u w:val="single"/>
        </w:rPr>
        <w:t xml:space="preserve"> </w:t>
      </w:r>
      <w:r>
        <w:rPr>
          <w:rFonts w:ascii="Calibri" w:hAnsi="Calibri"/>
          <w:u w:val="single"/>
        </w:rPr>
        <w:t>and</w:t>
      </w:r>
      <w:r>
        <w:rPr>
          <w:rFonts w:ascii="Calibri" w:hAnsi="Calibri"/>
          <w:spacing w:val="-4"/>
          <w:u w:val="single"/>
        </w:rPr>
        <w:t xml:space="preserve"> </w:t>
      </w:r>
      <w:r>
        <w:rPr>
          <w:rFonts w:ascii="Calibri" w:hAnsi="Calibri"/>
          <w:u w:val="single"/>
        </w:rPr>
        <w:t>are required</w:t>
      </w:r>
      <w:r>
        <w:rPr>
          <w:rFonts w:ascii="Calibri" w:hAnsi="Calibri"/>
          <w:spacing w:val="-8"/>
          <w:u w:val="single"/>
        </w:rPr>
        <w:t xml:space="preserve"> </w:t>
      </w:r>
      <w:r>
        <w:rPr>
          <w:rFonts w:ascii="Calibri" w:hAnsi="Calibri"/>
          <w:u w:val="single"/>
        </w:rPr>
        <w:t>to</w:t>
      </w:r>
      <w:r>
        <w:rPr>
          <w:rFonts w:ascii="Calibri" w:hAnsi="Calibri"/>
          <w:spacing w:val="-2"/>
          <w:u w:val="single"/>
        </w:rPr>
        <w:t xml:space="preserve"> </w:t>
      </w:r>
      <w:r>
        <w:rPr>
          <w:rFonts w:ascii="Calibri" w:hAnsi="Calibri"/>
          <w:u w:val="single"/>
        </w:rPr>
        <w:t>be selected as the 1st</w:t>
      </w:r>
      <w:r>
        <w:rPr>
          <w:rFonts w:ascii="Calibri" w:hAnsi="Calibri"/>
          <w:spacing w:val="-7"/>
          <w:u w:val="single"/>
        </w:rPr>
        <w:t xml:space="preserve"> </w:t>
      </w:r>
      <w:r>
        <w:rPr>
          <w:rFonts w:ascii="Calibri" w:hAnsi="Calibri"/>
          <w:u w:val="single"/>
        </w:rPr>
        <w:t>approver.</w:t>
      </w:r>
    </w:p>
    <w:p w14:paraId="4C990FF9" w14:textId="77777777" w:rsidR="00F217D5" w:rsidRDefault="00F217D5">
      <w:pPr>
        <w:spacing w:line="254" w:lineRule="auto"/>
        <w:sectPr w:rsidR="00F217D5" w:rsidSect="00B04AE1">
          <w:pgSz w:w="11920" w:h="16850"/>
          <w:pgMar w:top="1520" w:right="400" w:bottom="1180" w:left="620" w:header="754" w:footer="911" w:gutter="0"/>
          <w:cols w:space="720"/>
        </w:sectPr>
      </w:pPr>
    </w:p>
    <w:p w14:paraId="2706B068" w14:textId="77777777" w:rsidR="00F217D5" w:rsidRDefault="00F217D5">
      <w:pPr>
        <w:rPr>
          <w:sz w:val="20"/>
        </w:rPr>
      </w:pPr>
    </w:p>
    <w:p w14:paraId="2D840982" w14:textId="17256527" w:rsidR="00F217D5" w:rsidRDefault="00BC45D4" w:rsidP="00BC45D4">
      <w:pPr>
        <w:ind w:left="232"/>
        <w:rPr>
          <w:sz w:val="20"/>
        </w:rPr>
      </w:pPr>
      <w:r>
        <w:rPr>
          <w:sz w:val="20"/>
        </w:rPr>
        <w:t xml:space="preserve">   </w:t>
      </w:r>
    </w:p>
    <w:p w14:paraId="3D6D8C0E" w14:textId="7B445C34" w:rsidR="00F217D5" w:rsidRDefault="00BC45D4">
      <w:pPr>
        <w:spacing w:before="1" w:after="1"/>
        <w:rPr>
          <w:sz w:val="11"/>
        </w:rPr>
      </w:pPr>
      <w:r>
        <w:rPr>
          <w:noProof/>
          <w:sz w:val="20"/>
        </w:rPr>
        <w:drawing>
          <wp:inline distT="0" distB="0" distL="0" distR="0" wp14:anchorId="08922590" wp14:editId="69B7C3BA">
            <wp:extent cx="6108365" cy="7723822"/>
            <wp:effectExtent l="0" t="0" r="0" b="0"/>
            <wp:docPr id="23" name="image11.jpeg" descr="A diagram of the corporate protocol and proces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365" cy="772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2C808" w14:textId="02C341D3" w:rsidR="00F217D5" w:rsidRDefault="00F217D5">
      <w:pPr>
        <w:ind w:left="624"/>
        <w:rPr>
          <w:sz w:val="20"/>
        </w:rPr>
      </w:pPr>
    </w:p>
    <w:p w14:paraId="35E0B7AB" w14:textId="77777777" w:rsidR="00F217D5" w:rsidRDefault="00F217D5">
      <w:pPr>
        <w:rPr>
          <w:sz w:val="20"/>
        </w:rPr>
        <w:sectPr w:rsidR="00F217D5" w:rsidSect="00B04AE1">
          <w:pgSz w:w="11920" w:h="16850"/>
          <w:pgMar w:top="1520" w:right="400" w:bottom="1100" w:left="620" w:header="754" w:footer="911" w:gutter="0"/>
          <w:cols w:space="720"/>
        </w:sectPr>
      </w:pPr>
    </w:p>
    <w:p w14:paraId="08F2F005" w14:textId="77777777" w:rsidR="00F217D5" w:rsidRDefault="001706EC">
      <w:pPr>
        <w:pStyle w:val="Heading1"/>
        <w:spacing w:before="83"/>
        <w:ind w:left="119"/>
        <w:jc w:val="both"/>
        <w:rPr>
          <w:rFonts w:ascii="Arial"/>
        </w:rPr>
      </w:pPr>
      <w:r>
        <w:rPr>
          <w:rFonts w:ascii="Arial"/>
        </w:rPr>
        <w:t>GUIDANCE NOTES:</w:t>
      </w:r>
    </w:p>
    <w:p w14:paraId="6AEE9B92" w14:textId="77777777" w:rsidR="00F217D5" w:rsidRDefault="00F217D5">
      <w:pPr>
        <w:pStyle w:val="BodyText"/>
        <w:spacing w:before="6"/>
        <w:rPr>
          <w:b/>
          <w:sz w:val="28"/>
        </w:rPr>
      </w:pPr>
    </w:p>
    <w:p w14:paraId="5ED3333D" w14:textId="77777777" w:rsidR="00F217D5" w:rsidRDefault="001706EC">
      <w:pPr>
        <w:pStyle w:val="BodyText"/>
        <w:spacing w:line="276" w:lineRule="auto"/>
        <w:ind w:left="119" w:right="418"/>
        <w:jc w:val="both"/>
      </w:pPr>
      <w:r>
        <w:t xml:space="preserve">The EA Recruitment Protocol has been endorsed by the Savings and Sustainability Silver Group and EA Corporate Leadership Team and is a key component of financial grip and control within EA. The protocol </w:t>
      </w:r>
      <w:proofErr w:type="spellStart"/>
      <w:r>
        <w:t>recognises</w:t>
      </w:r>
      <w:proofErr w:type="spellEnd"/>
      <w:r>
        <w:t xml:space="preserve"> that increases in FTE are a key cost driver across all EA services and it is designed to ensure that there is financial control over movements in FTE.</w:t>
      </w:r>
    </w:p>
    <w:p w14:paraId="67618718" w14:textId="77777777" w:rsidR="00F217D5" w:rsidRDefault="00F217D5">
      <w:pPr>
        <w:pStyle w:val="BodyText"/>
        <w:spacing w:before="6"/>
        <w:rPr>
          <w:sz w:val="25"/>
        </w:rPr>
      </w:pPr>
    </w:p>
    <w:p w14:paraId="23889F0E" w14:textId="77777777" w:rsidR="00F217D5" w:rsidRDefault="001706EC">
      <w:pPr>
        <w:pStyle w:val="BodyText"/>
        <w:spacing w:line="276" w:lineRule="auto"/>
        <w:ind w:left="119" w:right="424"/>
        <w:jc w:val="both"/>
      </w:pPr>
      <w:r>
        <w:t xml:space="preserve">Proposals for increases to FTE which create </w:t>
      </w:r>
      <w:proofErr w:type="gramStart"/>
      <w:r>
        <w:t>a funding</w:t>
      </w:r>
      <w:proofErr w:type="gramEnd"/>
      <w:r>
        <w:t xml:space="preserve"> pressure will not be approved unless business criticality or invest to save outcomes can be demonstrated.</w:t>
      </w:r>
    </w:p>
    <w:p w14:paraId="4B4A8ED0" w14:textId="77777777" w:rsidR="00F217D5" w:rsidRDefault="00F217D5">
      <w:pPr>
        <w:pStyle w:val="BodyText"/>
        <w:spacing w:before="1"/>
        <w:rPr>
          <w:sz w:val="25"/>
        </w:rPr>
      </w:pPr>
    </w:p>
    <w:p w14:paraId="06559A48" w14:textId="77777777" w:rsidR="00F217D5" w:rsidRDefault="001706EC">
      <w:pPr>
        <w:pStyle w:val="BodyText"/>
        <w:spacing w:before="1" w:line="276" w:lineRule="auto"/>
        <w:ind w:left="119" w:right="418"/>
        <w:jc w:val="both"/>
      </w:pPr>
      <w:r>
        <w:t>In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circumstances</w:t>
      </w:r>
      <w:r>
        <w:rPr>
          <w:spacing w:val="-3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post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t>established,</w:t>
      </w:r>
      <w:r>
        <w:rPr>
          <w:spacing w:val="-2"/>
        </w:rPr>
        <w:t xml:space="preserve"> </w:t>
      </w:r>
      <w:r>
        <w:t>either</w:t>
      </w:r>
      <w:r>
        <w:rPr>
          <w:spacing w:val="-5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re-profiling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budget plan, through ear-marked or ring-fenced funding or as an approved pressure, Finance Business Partner advice must be sought and fully documented in the New Post</w:t>
      </w:r>
      <w:r>
        <w:rPr>
          <w:spacing w:val="-1"/>
        </w:rPr>
        <w:t xml:space="preserve"> </w:t>
      </w:r>
      <w:r>
        <w:t>template.</w:t>
      </w:r>
    </w:p>
    <w:p w14:paraId="1D0C7208" w14:textId="77777777" w:rsidR="00F217D5" w:rsidRDefault="00F217D5">
      <w:pPr>
        <w:pStyle w:val="BodyText"/>
        <w:spacing w:before="4"/>
        <w:rPr>
          <w:sz w:val="25"/>
        </w:rPr>
      </w:pPr>
    </w:p>
    <w:p w14:paraId="017F6764" w14:textId="77777777" w:rsidR="00F217D5" w:rsidRDefault="001706EC">
      <w:pPr>
        <w:pStyle w:val="Heading1"/>
        <w:ind w:left="119"/>
        <w:jc w:val="both"/>
        <w:rPr>
          <w:rFonts w:ascii="Arial"/>
        </w:rPr>
      </w:pPr>
      <w:r>
        <w:rPr>
          <w:rFonts w:ascii="Arial"/>
        </w:rPr>
        <w:t>The protocol applies to:</w:t>
      </w:r>
    </w:p>
    <w:p w14:paraId="0FAE0993" w14:textId="77777777" w:rsidR="00F217D5" w:rsidRDefault="00F217D5">
      <w:pPr>
        <w:pStyle w:val="BodyText"/>
        <w:spacing w:before="8"/>
        <w:rPr>
          <w:b/>
          <w:sz w:val="28"/>
        </w:rPr>
      </w:pPr>
    </w:p>
    <w:p w14:paraId="22B20042" w14:textId="77777777" w:rsidR="00F217D5" w:rsidRDefault="001706EC">
      <w:pPr>
        <w:pStyle w:val="ListParagraph"/>
        <w:numPr>
          <w:ilvl w:val="1"/>
          <w:numId w:val="1"/>
        </w:numPr>
        <w:tabs>
          <w:tab w:val="left" w:pos="972"/>
        </w:tabs>
        <w:spacing w:line="273" w:lineRule="auto"/>
        <w:ind w:right="417"/>
      </w:pPr>
      <w:r>
        <w:rPr>
          <w:b/>
        </w:rPr>
        <w:t xml:space="preserve">All headquarters budget holders </w:t>
      </w:r>
      <w:r>
        <w:t>who wish to fill posts on a temporary, fixed term or permanent basis.</w:t>
      </w:r>
      <w:r>
        <w:rPr>
          <w:spacing w:val="44"/>
        </w:rPr>
        <w:t xml:space="preserve"> </w:t>
      </w:r>
      <w:r>
        <w:t>*HQ</w:t>
      </w:r>
      <w:r>
        <w:rPr>
          <w:spacing w:val="-9"/>
        </w:rPr>
        <w:t xml:space="preserve"> </w:t>
      </w:r>
      <w:r>
        <w:t>services</w:t>
      </w:r>
      <w:r>
        <w:rPr>
          <w:spacing w:val="-10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defined</w:t>
      </w:r>
      <w:r>
        <w:rPr>
          <w:spacing w:val="-10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core</w:t>
      </w:r>
      <w:r>
        <w:rPr>
          <w:spacing w:val="-12"/>
        </w:rPr>
        <w:t xml:space="preserve"> </w:t>
      </w:r>
      <w:r>
        <w:t>services</w:t>
      </w:r>
      <w:r>
        <w:rPr>
          <w:spacing w:val="-11"/>
        </w:rPr>
        <w:t xml:space="preserve"> </w:t>
      </w:r>
      <w:r>
        <w:t>across</w:t>
      </w:r>
      <w:r>
        <w:rPr>
          <w:spacing w:val="-10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budget</w:t>
      </w:r>
      <w:r>
        <w:rPr>
          <w:spacing w:val="-9"/>
        </w:rPr>
        <w:t xml:space="preserve"> </w:t>
      </w:r>
      <w:r>
        <w:t>lines</w:t>
      </w:r>
      <w:r>
        <w:rPr>
          <w:spacing w:val="-9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support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delivery of front-line</w:t>
      </w:r>
      <w:r>
        <w:rPr>
          <w:spacing w:val="-2"/>
        </w:rPr>
        <w:t xml:space="preserve"> </w:t>
      </w:r>
      <w:r>
        <w:t>services.</w:t>
      </w:r>
    </w:p>
    <w:p w14:paraId="21C09744" w14:textId="77777777" w:rsidR="00F217D5" w:rsidRDefault="00F217D5">
      <w:pPr>
        <w:pStyle w:val="BodyText"/>
        <w:spacing w:before="6"/>
        <w:rPr>
          <w:sz w:val="25"/>
        </w:rPr>
      </w:pPr>
    </w:p>
    <w:p w14:paraId="7477DF22" w14:textId="77777777" w:rsidR="00F217D5" w:rsidRDefault="001706EC">
      <w:pPr>
        <w:pStyle w:val="ListParagraph"/>
        <w:numPr>
          <w:ilvl w:val="1"/>
          <w:numId w:val="1"/>
        </w:numPr>
        <w:tabs>
          <w:tab w:val="left" w:pos="972"/>
        </w:tabs>
        <w:spacing w:before="1" w:line="276" w:lineRule="auto"/>
        <w:ind w:right="414"/>
      </w:pPr>
      <w:r>
        <w:rPr>
          <w:b/>
        </w:rPr>
        <w:t xml:space="preserve">Irrespective of the method of filling the post </w:t>
      </w:r>
      <w:r>
        <w:t>e.g. temporary engagement, internal trawl, acting- up, external recruitment or agency worker. Please note that temporary engagement forms are normally used as a mechanism to ensure timely payment of frontline staff. Where, in exceptional circumstances, a temporary engagement form is required to engage a member of Headquarters staff, this requires senior approval as set out on page 1 of this</w:t>
      </w:r>
      <w:r>
        <w:rPr>
          <w:spacing w:val="-4"/>
        </w:rPr>
        <w:t xml:space="preserve"> </w:t>
      </w:r>
      <w:r>
        <w:t>protocol.</w:t>
      </w:r>
    </w:p>
    <w:p w14:paraId="35B8123A" w14:textId="77777777" w:rsidR="00F217D5" w:rsidRDefault="00F217D5">
      <w:pPr>
        <w:pStyle w:val="BodyText"/>
        <w:spacing w:before="8"/>
        <w:rPr>
          <w:sz w:val="21"/>
        </w:rPr>
      </w:pPr>
    </w:p>
    <w:p w14:paraId="71A00878" w14:textId="77777777" w:rsidR="00F217D5" w:rsidRDefault="001706EC">
      <w:pPr>
        <w:pStyle w:val="ListParagraph"/>
        <w:numPr>
          <w:ilvl w:val="1"/>
          <w:numId w:val="1"/>
        </w:numPr>
        <w:tabs>
          <w:tab w:val="left" w:pos="972"/>
        </w:tabs>
        <w:spacing w:line="259" w:lineRule="auto"/>
        <w:ind w:right="416"/>
      </w:pPr>
      <w:r>
        <w:rPr>
          <w:b/>
        </w:rPr>
        <w:t xml:space="preserve">Posts funded by ring-fenced and ear-marked funding </w:t>
      </w:r>
      <w:r>
        <w:t xml:space="preserve">streams where there is </w:t>
      </w:r>
      <w:r>
        <w:rPr>
          <w:b/>
        </w:rPr>
        <w:t xml:space="preserve">approved and allocated full funding. </w:t>
      </w:r>
      <w:r>
        <w:t>Posts should only be filled in line with the reason for/duration of the earmarked</w:t>
      </w:r>
      <w:r>
        <w:rPr>
          <w:spacing w:val="-3"/>
        </w:rPr>
        <w:t xml:space="preserve"> </w:t>
      </w:r>
      <w:r>
        <w:t>funding.</w:t>
      </w:r>
    </w:p>
    <w:p w14:paraId="2371D5C9" w14:textId="77777777" w:rsidR="00F217D5" w:rsidRDefault="00F217D5">
      <w:pPr>
        <w:pStyle w:val="BodyText"/>
        <w:spacing w:before="6"/>
        <w:rPr>
          <w:sz w:val="21"/>
        </w:rPr>
      </w:pPr>
    </w:p>
    <w:p w14:paraId="612352F7" w14:textId="77777777" w:rsidR="00F217D5" w:rsidRDefault="001706EC">
      <w:pPr>
        <w:pStyle w:val="ListParagraph"/>
        <w:numPr>
          <w:ilvl w:val="1"/>
          <w:numId w:val="1"/>
        </w:numPr>
        <w:tabs>
          <w:tab w:val="left" w:pos="971"/>
          <w:tab w:val="left" w:pos="972"/>
        </w:tabs>
        <w:ind w:hanging="361"/>
        <w:jc w:val="left"/>
      </w:pPr>
      <w:r>
        <w:t>**</w:t>
      </w:r>
      <w:r>
        <w:rPr>
          <w:b/>
        </w:rPr>
        <w:t xml:space="preserve">Replacement ‘like for like’ posts or temporary backfill </w:t>
      </w:r>
      <w:r>
        <w:t>irrespective of date of staff</w:t>
      </w:r>
      <w:r>
        <w:rPr>
          <w:spacing w:val="-20"/>
        </w:rPr>
        <w:t xml:space="preserve"> </w:t>
      </w:r>
      <w:r>
        <w:t>departure.</w:t>
      </w:r>
    </w:p>
    <w:p w14:paraId="2332AA7E" w14:textId="77777777" w:rsidR="00F217D5" w:rsidRDefault="00F217D5">
      <w:pPr>
        <w:pStyle w:val="BodyText"/>
        <w:spacing w:before="2"/>
        <w:rPr>
          <w:sz w:val="25"/>
        </w:rPr>
      </w:pPr>
    </w:p>
    <w:p w14:paraId="69C378AA" w14:textId="77777777" w:rsidR="00F217D5" w:rsidRDefault="001706EC">
      <w:pPr>
        <w:pStyle w:val="ListParagraph"/>
        <w:numPr>
          <w:ilvl w:val="1"/>
          <w:numId w:val="1"/>
        </w:numPr>
        <w:tabs>
          <w:tab w:val="left" w:pos="972"/>
        </w:tabs>
        <w:spacing w:line="271" w:lineRule="auto"/>
        <w:ind w:right="417"/>
      </w:pPr>
      <w:r>
        <w:rPr>
          <w:b/>
        </w:rPr>
        <w:t>New</w:t>
      </w:r>
      <w:r>
        <w:rPr>
          <w:b/>
          <w:spacing w:val="-7"/>
        </w:rPr>
        <w:t xml:space="preserve"> </w:t>
      </w:r>
      <w:r>
        <w:rPr>
          <w:b/>
        </w:rPr>
        <w:t>Posts</w:t>
      </w:r>
      <w:r>
        <w:rPr>
          <w:b/>
          <w:spacing w:val="-8"/>
        </w:rPr>
        <w:t xml:space="preserve"> </w:t>
      </w:r>
      <w:r>
        <w:t>proposed</w:t>
      </w:r>
      <w:r>
        <w:rPr>
          <w:spacing w:val="-8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part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approved</w:t>
      </w:r>
      <w:r>
        <w:rPr>
          <w:spacing w:val="-8"/>
        </w:rPr>
        <w:t xml:space="preserve"> </w:t>
      </w:r>
      <w:r>
        <w:t>business</w:t>
      </w:r>
      <w:r>
        <w:rPr>
          <w:spacing w:val="-7"/>
        </w:rPr>
        <w:t xml:space="preserve"> </w:t>
      </w:r>
      <w:r>
        <w:t>case</w:t>
      </w:r>
      <w:r>
        <w:rPr>
          <w:spacing w:val="-6"/>
        </w:rPr>
        <w:t xml:space="preserve"> </w:t>
      </w:r>
      <w:r>
        <w:t>require</w:t>
      </w:r>
      <w:r>
        <w:rPr>
          <w:spacing w:val="-8"/>
        </w:rPr>
        <w:t xml:space="preserve"> </w:t>
      </w:r>
      <w:r>
        <w:t>Recruitment</w:t>
      </w:r>
      <w:r>
        <w:rPr>
          <w:spacing w:val="-7"/>
        </w:rPr>
        <w:t xml:space="preserve"> </w:t>
      </w:r>
      <w:r>
        <w:t>Protocol</w:t>
      </w:r>
      <w:r>
        <w:rPr>
          <w:spacing w:val="-9"/>
        </w:rPr>
        <w:t xml:space="preserve"> </w:t>
      </w:r>
      <w:r>
        <w:t>approval before recruitment can</w:t>
      </w:r>
      <w:r>
        <w:rPr>
          <w:spacing w:val="-4"/>
        </w:rPr>
        <w:t xml:space="preserve"> </w:t>
      </w:r>
      <w:r>
        <w:t>proceed.</w:t>
      </w:r>
    </w:p>
    <w:p w14:paraId="0AF90A3F" w14:textId="77777777" w:rsidR="00F217D5" w:rsidRDefault="00F217D5">
      <w:pPr>
        <w:pStyle w:val="BodyText"/>
        <w:spacing w:before="10"/>
        <w:rPr>
          <w:sz w:val="25"/>
        </w:rPr>
      </w:pPr>
    </w:p>
    <w:p w14:paraId="0F0AC95D" w14:textId="77777777" w:rsidR="00F217D5" w:rsidRDefault="001706EC">
      <w:pPr>
        <w:pStyle w:val="Heading1"/>
        <w:spacing w:before="1"/>
        <w:ind w:left="971"/>
        <w:rPr>
          <w:rFonts w:ascii="Arial"/>
        </w:rPr>
      </w:pPr>
      <w:r>
        <w:rPr>
          <w:rFonts w:ascii="Arial"/>
        </w:rPr>
        <w:t>The protocol does not apply to:</w:t>
      </w:r>
    </w:p>
    <w:p w14:paraId="2BDBAA49" w14:textId="77777777" w:rsidR="00F217D5" w:rsidRDefault="00F217D5">
      <w:pPr>
        <w:pStyle w:val="BodyText"/>
        <w:spacing w:before="5"/>
        <w:rPr>
          <w:b/>
          <w:sz w:val="28"/>
        </w:rPr>
      </w:pPr>
    </w:p>
    <w:p w14:paraId="25208086" w14:textId="4F58E765" w:rsidR="00F217D5" w:rsidRDefault="001706EC">
      <w:pPr>
        <w:pStyle w:val="ListParagraph"/>
        <w:numPr>
          <w:ilvl w:val="1"/>
          <w:numId w:val="1"/>
        </w:numPr>
        <w:tabs>
          <w:tab w:val="left" w:pos="972"/>
        </w:tabs>
        <w:spacing w:before="1" w:line="276" w:lineRule="auto"/>
        <w:ind w:right="418"/>
      </w:pPr>
      <w:r>
        <w:rPr>
          <w:b/>
        </w:rPr>
        <w:t>Frontline service posts</w:t>
      </w:r>
      <w:r>
        <w:t xml:space="preserve">. Front line services are defined as community-based posts providing operational </w:t>
      </w:r>
      <w:proofErr w:type="gramStart"/>
      <w:r>
        <w:t>delivery</w:t>
      </w:r>
      <w:proofErr w:type="gramEnd"/>
      <w:r>
        <w:t xml:space="preserve"> for example Youth Workers, Catering, Cleaning, Transport, Pupil </w:t>
      </w:r>
      <w:proofErr w:type="gramStart"/>
      <w:r>
        <w:t>Support</w:t>
      </w:r>
      <w:r>
        <w:rPr>
          <w:spacing w:val="-43"/>
        </w:rPr>
        <w:t xml:space="preserve"> </w:t>
      </w:r>
      <w:r w:rsidR="00E20955">
        <w:rPr>
          <w:spacing w:val="-43"/>
        </w:rPr>
        <w:t xml:space="preserve"> </w:t>
      </w:r>
      <w:r>
        <w:t>and</w:t>
      </w:r>
      <w:proofErr w:type="gramEnd"/>
      <w:r>
        <w:t xml:space="preserve"> EOTAS. If you are uncertain whether the post you are seeking to fill is core or front line, please contact your Business Services</w:t>
      </w:r>
      <w:r>
        <w:rPr>
          <w:spacing w:val="-5"/>
        </w:rPr>
        <w:t xml:space="preserve"> </w:t>
      </w:r>
      <w:r>
        <w:t>Manager.</w:t>
      </w:r>
    </w:p>
    <w:p w14:paraId="6AEF4B86" w14:textId="77777777" w:rsidR="00F217D5" w:rsidRDefault="00F217D5">
      <w:pPr>
        <w:pStyle w:val="BodyText"/>
        <w:spacing w:before="10"/>
        <w:rPr>
          <w:sz w:val="24"/>
        </w:rPr>
      </w:pPr>
    </w:p>
    <w:p w14:paraId="79315261" w14:textId="77777777" w:rsidR="00F217D5" w:rsidRDefault="001706EC">
      <w:pPr>
        <w:pStyle w:val="ListParagraph"/>
        <w:numPr>
          <w:ilvl w:val="1"/>
          <w:numId w:val="1"/>
        </w:numPr>
        <w:tabs>
          <w:tab w:val="left" w:pos="972"/>
        </w:tabs>
        <w:spacing w:line="276" w:lineRule="auto"/>
        <w:ind w:right="415"/>
      </w:pPr>
      <w:r>
        <w:rPr>
          <w:b/>
        </w:rPr>
        <w:t xml:space="preserve">Temporary to Permanent requests relating to Headquarters staff </w:t>
      </w:r>
      <w:r>
        <w:t>where HR/Legal advice has been</w:t>
      </w:r>
      <w:r>
        <w:rPr>
          <w:spacing w:val="-3"/>
        </w:rPr>
        <w:t xml:space="preserve"> </w:t>
      </w:r>
      <w:r>
        <w:t>sought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confirmed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member</w:t>
      </w:r>
      <w:r>
        <w:rPr>
          <w:spacing w:val="-3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right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permanency</w:t>
      </w:r>
      <w:r>
        <w:rPr>
          <w:spacing w:val="-4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 xml:space="preserve">the Fixed Term Worker Regulations, </w:t>
      </w:r>
      <w:r>
        <w:rPr>
          <w:b/>
        </w:rPr>
        <w:t>unless this requires the establishment of a new post and/or creates a new funding</w:t>
      </w:r>
      <w:r>
        <w:rPr>
          <w:b/>
          <w:spacing w:val="-7"/>
        </w:rPr>
        <w:t xml:space="preserve"> </w:t>
      </w:r>
      <w:r>
        <w:rPr>
          <w:b/>
        </w:rPr>
        <w:t>pressure</w:t>
      </w:r>
      <w:r>
        <w:t>.</w:t>
      </w:r>
    </w:p>
    <w:p w14:paraId="7432596F" w14:textId="77777777" w:rsidR="00F217D5" w:rsidRDefault="00F217D5">
      <w:pPr>
        <w:spacing w:line="276" w:lineRule="auto"/>
        <w:jc w:val="both"/>
        <w:sectPr w:rsidR="00F217D5" w:rsidSect="00B04AE1">
          <w:pgSz w:w="11920" w:h="16850"/>
          <w:pgMar w:top="1520" w:right="400" w:bottom="1100" w:left="620" w:header="754" w:footer="911" w:gutter="0"/>
          <w:cols w:space="720"/>
        </w:sectPr>
      </w:pPr>
    </w:p>
    <w:p w14:paraId="4A9DDD73" w14:textId="77777777" w:rsidR="00F217D5" w:rsidRDefault="001706EC">
      <w:pPr>
        <w:pStyle w:val="BodyText"/>
        <w:spacing w:before="83" w:line="276" w:lineRule="auto"/>
        <w:ind w:left="971" w:right="417"/>
        <w:jc w:val="both"/>
      </w:pPr>
      <w:r>
        <w:t>It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personal</w:t>
      </w:r>
      <w:r>
        <w:rPr>
          <w:spacing w:val="-10"/>
        </w:rPr>
        <w:t xml:space="preserve"> </w:t>
      </w:r>
      <w:r>
        <w:t>responsibility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budget</w:t>
      </w:r>
      <w:r>
        <w:rPr>
          <w:spacing w:val="-5"/>
        </w:rPr>
        <w:t xml:space="preserve"> </w:t>
      </w:r>
      <w:r>
        <w:t>holders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ensure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comply</w:t>
      </w:r>
      <w:r>
        <w:rPr>
          <w:spacing w:val="-5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spirit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 recruitment protocol in filling</w:t>
      </w:r>
      <w:r>
        <w:rPr>
          <w:spacing w:val="-4"/>
        </w:rPr>
        <w:t xml:space="preserve"> </w:t>
      </w:r>
      <w:r>
        <w:t>posts.</w:t>
      </w:r>
    </w:p>
    <w:p w14:paraId="254574CC" w14:textId="77777777" w:rsidR="00F217D5" w:rsidRDefault="00F217D5">
      <w:pPr>
        <w:pStyle w:val="BodyText"/>
        <w:spacing w:before="4"/>
        <w:rPr>
          <w:sz w:val="25"/>
        </w:rPr>
      </w:pPr>
    </w:p>
    <w:p w14:paraId="749E7EC9" w14:textId="77777777" w:rsidR="00F217D5" w:rsidRDefault="001706EC">
      <w:pPr>
        <w:pStyle w:val="BodyText"/>
        <w:spacing w:before="1" w:line="276" w:lineRule="auto"/>
        <w:ind w:left="971" w:right="422"/>
        <w:jc w:val="both"/>
      </w:pPr>
      <w:r>
        <w:t>Recruitment activity will be reported through the Directorate Accountability Forum and compliance with the protocol will be reviewed at regular intervals throughout the year.</w:t>
      </w:r>
    </w:p>
    <w:p w14:paraId="7F72EC90" w14:textId="77777777" w:rsidR="00F217D5" w:rsidRDefault="00F217D5">
      <w:pPr>
        <w:pStyle w:val="BodyText"/>
        <w:spacing w:before="1"/>
        <w:rPr>
          <w:sz w:val="25"/>
        </w:rPr>
      </w:pPr>
    </w:p>
    <w:p w14:paraId="76EA40C7" w14:textId="0D4E3A64" w:rsidR="00F217D5" w:rsidRDefault="001706EC">
      <w:pPr>
        <w:pStyle w:val="BodyText"/>
        <w:spacing w:line="276" w:lineRule="auto"/>
        <w:ind w:left="971" w:right="419"/>
        <w:jc w:val="both"/>
      </w:pPr>
      <w:r>
        <w:t>Any</w:t>
      </w:r>
      <w:r>
        <w:rPr>
          <w:spacing w:val="-12"/>
        </w:rPr>
        <w:t xml:space="preserve"> </w:t>
      </w:r>
      <w:r>
        <w:t>financial</w:t>
      </w:r>
      <w:r>
        <w:rPr>
          <w:spacing w:val="-14"/>
        </w:rPr>
        <w:t xml:space="preserve"> </w:t>
      </w:r>
      <w:r>
        <w:t>queries</w:t>
      </w:r>
      <w:r>
        <w:rPr>
          <w:spacing w:val="-11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implementation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protocol</w:t>
      </w:r>
      <w:r>
        <w:rPr>
          <w:spacing w:val="-13"/>
        </w:rPr>
        <w:t xml:space="preserve"> </w:t>
      </w:r>
      <w:r>
        <w:t>should</w:t>
      </w:r>
      <w:r>
        <w:rPr>
          <w:spacing w:val="-11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addressed</w:t>
      </w:r>
      <w:r>
        <w:rPr>
          <w:spacing w:val="-13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your</w:t>
      </w:r>
      <w:r>
        <w:rPr>
          <w:spacing w:val="-12"/>
        </w:rPr>
        <w:t xml:space="preserve"> </w:t>
      </w:r>
      <w:proofErr w:type="gramStart"/>
      <w:r>
        <w:t>directorate</w:t>
      </w:r>
      <w:proofErr w:type="gramEnd"/>
      <w:r>
        <w:t xml:space="preserve"> Finance Business Partner. Any specific HR queries should be addressed to the</w:t>
      </w:r>
      <w:r w:rsidR="00E20955">
        <w:t xml:space="preserve"> Relevant</w:t>
      </w:r>
      <w:r>
        <w:t xml:space="preserve"> Resourcing</w:t>
      </w:r>
      <w:r>
        <w:rPr>
          <w:spacing w:val="-1"/>
        </w:rPr>
        <w:t xml:space="preserve"> </w:t>
      </w:r>
      <w:r>
        <w:t>Team.</w:t>
      </w:r>
    </w:p>
    <w:sectPr w:rsidR="00F217D5">
      <w:pgSz w:w="11920" w:h="16850"/>
      <w:pgMar w:top="1520" w:right="400" w:bottom="1180" w:left="620" w:header="754" w:footer="9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A1ED85" w14:textId="77777777" w:rsidR="00B04AE1" w:rsidRDefault="00B04AE1">
      <w:r>
        <w:separator/>
      </w:r>
    </w:p>
  </w:endnote>
  <w:endnote w:type="continuationSeparator" w:id="0">
    <w:p w14:paraId="3C55406B" w14:textId="77777777" w:rsidR="00B04AE1" w:rsidRDefault="00B04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9A0F5D" w14:textId="77777777" w:rsidR="001706EC" w:rsidRDefault="001706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CF572A" w14:textId="31DB25EF" w:rsidR="00F217D5" w:rsidRDefault="00BC45D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911744" behindDoc="1" locked="0" layoutInCell="1" allowOverlap="1" wp14:anchorId="2D763683" wp14:editId="457B9A4C">
              <wp:simplePos x="0" y="0"/>
              <wp:positionH relativeFrom="page">
                <wp:posOffset>5622290</wp:posOffset>
              </wp:positionH>
              <wp:positionV relativeFrom="page">
                <wp:posOffset>9925050</wp:posOffset>
              </wp:positionV>
              <wp:extent cx="1473835" cy="501015"/>
              <wp:effectExtent l="0" t="0" r="0" b="0"/>
              <wp:wrapNone/>
              <wp:docPr id="3078957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835" cy="501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9537FA" w14:textId="77777777" w:rsidR="00F217D5" w:rsidRDefault="001706EC">
                          <w:pPr>
                            <w:pStyle w:val="BodyText"/>
                            <w:spacing w:line="239" w:lineRule="exact"/>
                            <w:ind w:right="58"/>
                            <w:jc w:val="right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  <w:p w14:paraId="5EF92716" w14:textId="27758DCF" w:rsidR="00104911" w:rsidRPr="00104911" w:rsidRDefault="001706EC" w:rsidP="00104911">
                          <w:pPr>
                            <w:pStyle w:val="BodyText"/>
                            <w:spacing w:line="263" w:lineRule="exact"/>
                            <w:ind w:right="62"/>
                            <w:jc w:val="right"/>
                            <w:rPr>
                              <w:rFonts w:ascii="Calibri"/>
                              <w:spacing w:val="-4"/>
                            </w:rPr>
                          </w:pPr>
                          <w:r>
                            <w:rPr>
                              <w:rFonts w:ascii="Calibri"/>
                            </w:rPr>
                            <w:t>Version</w:t>
                          </w:r>
                          <w:r>
                            <w:rPr>
                              <w:rFonts w:ascii="Calibri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>1.</w:t>
                          </w:r>
                          <w:r w:rsidR="00104911">
                            <w:rPr>
                              <w:rFonts w:ascii="Calibri"/>
                              <w:spacing w:val="-4"/>
                            </w:rPr>
                            <w:t xml:space="preserve">5 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April </w:t>
                          </w:r>
                          <w:r w:rsidR="00104911">
                            <w:rPr>
                              <w:rFonts w:ascii="Calibri"/>
                              <w:spacing w:val="-4"/>
                            </w:rPr>
                            <w:t>2024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7636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42.7pt;margin-top:781.5pt;width:116.05pt;height:39.45pt;z-index:-2524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" filled="f" stroked="f">
              <v:textbox inset="0,0,0,0">
                <w:txbxContent>
                  <w:p w14:paraId="1D9537FA" w14:textId="77777777" w:rsidR="00F217D5" w:rsidRDefault="001706EC">
                    <w:pPr>
                      <w:pStyle w:val="BodyText"/>
                      <w:spacing w:line="239" w:lineRule="exact"/>
                      <w:ind w:right="58"/>
                      <w:jc w:val="righ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  <w:p w14:paraId="5EF92716" w14:textId="27758DCF" w:rsidR="00104911" w:rsidRPr="00104911" w:rsidRDefault="001706EC" w:rsidP="00104911">
                    <w:pPr>
                      <w:pStyle w:val="BodyText"/>
                      <w:spacing w:line="263" w:lineRule="exact"/>
                      <w:ind w:right="62"/>
                      <w:jc w:val="right"/>
                      <w:rPr>
                        <w:rFonts w:ascii="Calibri"/>
                        <w:spacing w:val="-4"/>
                      </w:rPr>
                    </w:pPr>
                    <w:r>
                      <w:rPr>
                        <w:rFonts w:ascii="Calibri"/>
                      </w:rPr>
                      <w:t>Version</w:t>
                    </w:r>
                    <w:r>
                      <w:rPr>
                        <w:rFonts w:ascii="Calibri"/>
                        <w:spacing w:val="-11"/>
                      </w:rPr>
                      <w:t xml:space="preserve"> </w:t>
                    </w:r>
                    <w:r>
                      <w:rPr>
                        <w:rFonts w:ascii="Calibri"/>
                        <w:spacing w:val="-4"/>
                      </w:rPr>
                      <w:t>1.</w:t>
                    </w:r>
                    <w:r w:rsidR="00104911">
                      <w:rPr>
                        <w:rFonts w:ascii="Calibri"/>
                        <w:spacing w:val="-4"/>
                      </w:rPr>
                      <w:t xml:space="preserve">5 </w:t>
                    </w:r>
                    <w:r>
                      <w:rPr>
                        <w:rFonts w:ascii="Calibri"/>
                        <w:spacing w:val="-4"/>
                      </w:rPr>
                      <w:t xml:space="preserve">April </w:t>
                    </w:r>
                    <w:r w:rsidR="00104911">
                      <w:rPr>
                        <w:rFonts w:ascii="Calibri"/>
                        <w:spacing w:val="-4"/>
                      </w:rPr>
                      <w:t>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EEB0F5" w14:textId="77777777" w:rsidR="001706EC" w:rsidRDefault="001706E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6FC73E" w14:textId="792F508C" w:rsidR="00F217D5" w:rsidRDefault="00BC45D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913792" behindDoc="1" locked="0" layoutInCell="1" allowOverlap="1" wp14:anchorId="2BDF6D75" wp14:editId="6F3FAF27">
              <wp:simplePos x="0" y="0"/>
              <wp:positionH relativeFrom="page">
                <wp:posOffset>5478780</wp:posOffset>
              </wp:positionH>
              <wp:positionV relativeFrom="page">
                <wp:posOffset>9925050</wp:posOffset>
              </wp:positionV>
              <wp:extent cx="1499235" cy="329565"/>
              <wp:effectExtent l="0" t="0" r="0" b="0"/>
              <wp:wrapNone/>
              <wp:docPr id="178662480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9235" cy="329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800667" w14:textId="77777777" w:rsidR="00F217D5" w:rsidRDefault="001706EC">
                          <w:pPr>
                            <w:pStyle w:val="BodyText"/>
                            <w:spacing w:line="239" w:lineRule="exact"/>
                            <w:ind w:right="64"/>
                            <w:jc w:val="right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  <w:p w14:paraId="28828A24" w14:textId="0B3BB9A1" w:rsidR="00F217D5" w:rsidRDefault="001706EC">
                          <w:pPr>
                            <w:pStyle w:val="BodyText"/>
                            <w:spacing w:line="263" w:lineRule="exact"/>
                            <w:ind w:right="58"/>
                            <w:jc w:val="right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Version</w:t>
                          </w:r>
                          <w:r>
                            <w:rPr>
                              <w:rFonts w:ascii="Calibri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>1.5</w:t>
                          </w:r>
                          <w:r w:rsidR="00104911"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April </w:t>
                          </w:r>
                          <w:r w:rsidR="00104911">
                            <w:rPr>
                              <w:rFonts w:ascii="Calibri"/>
                              <w:spacing w:val="-4"/>
                            </w:rPr>
                            <w:t>2024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DF6D7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431.4pt;margin-top:781.5pt;width:118.05pt;height:25.95pt;z-index:-2524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" filled="f" stroked="f">
              <v:textbox inset="0,0,0,0">
                <w:txbxContent>
                  <w:p w14:paraId="76800667" w14:textId="77777777" w:rsidR="00F217D5" w:rsidRDefault="001706EC">
                    <w:pPr>
                      <w:pStyle w:val="BodyText"/>
                      <w:spacing w:line="239" w:lineRule="exact"/>
                      <w:ind w:right="64"/>
                      <w:jc w:val="righ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  <w:p w14:paraId="28828A24" w14:textId="0B3BB9A1" w:rsidR="00F217D5" w:rsidRDefault="001706EC">
                    <w:pPr>
                      <w:pStyle w:val="BodyText"/>
                      <w:spacing w:line="263" w:lineRule="exact"/>
                      <w:ind w:right="58"/>
                      <w:jc w:val="righ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Version</w:t>
                    </w:r>
                    <w:r>
                      <w:rPr>
                        <w:rFonts w:ascii="Calibri"/>
                        <w:spacing w:val="-11"/>
                      </w:rPr>
                      <w:t xml:space="preserve"> </w:t>
                    </w:r>
                    <w:r>
                      <w:rPr>
                        <w:rFonts w:ascii="Calibri"/>
                        <w:spacing w:val="-4"/>
                      </w:rPr>
                      <w:t>1.5</w:t>
                    </w:r>
                    <w:r w:rsidR="00104911"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  <w:spacing w:val="-4"/>
                      </w:rPr>
                      <w:t xml:space="preserve">April </w:t>
                    </w:r>
                    <w:r w:rsidR="00104911">
                      <w:rPr>
                        <w:rFonts w:ascii="Calibri"/>
                        <w:spacing w:val="-4"/>
                      </w:rPr>
                      <w:t>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A5F6EB" w14:textId="77777777" w:rsidR="00B04AE1" w:rsidRDefault="00B04AE1">
      <w:r>
        <w:separator/>
      </w:r>
    </w:p>
  </w:footnote>
  <w:footnote w:type="continuationSeparator" w:id="0">
    <w:p w14:paraId="5C6D82C1" w14:textId="77777777" w:rsidR="00B04AE1" w:rsidRDefault="00B04A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841B3" w14:textId="77777777" w:rsidR="001706EC" w:rsidRDefault="001706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441C95" w14:textId="77777777" w:rsidR="00F217D5" w:rsidRDefault="001706EC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0910720" behindDoc="1" locked="0" layoutInCell="1" allowOverlap="1" wp14:anchorId="5DF5A025" wp14:editId="330DA4C0">
          <wp:simplePos x="0" y="0"/>
          <wp:positionH relativeFrom="page">
            <wp:posOffset>954405</wp:posOffset>
          </wp:positionH>
          <wp:positionV relativeFrom="page">
            <wp:posOffset>478789</wp:posOffset>
          </wp:positionV>
          <wp:extent cx="1435227" cy="43942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35227" cy="439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A8DA7" w14:textId="77777777" w:rsidR="001706EC" w:rsidRDefault="001706EC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47E1C5" w14:textId="77777777" w:rsidR="00F217D5" w:rsidRDefault="001706EC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0912768" behindDoc="1" locked="0" layoutInCell="1" allowOverlap="1" wp14:anchorId="2B16147C" wp14:editId="091CAB2C">
          <wp:simplePos x="0" y="0"/>
          <wp:positionH relativeFrom="page">
            <wp:posOffset>580390</wp:posOffset>
          </wp:positionH>
          <wp:positionV relativeFrom="page">
            <wp:posOffset>478789</wp:posOffset>
          </wp:positionV>
          <wp:extent cx="1435227" cy="439420"/>
          <wp:effectExtent l="0" t="0" r="0" b="0"/>
          <wp:wrapNone/>
          <wp:docPr id="1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35227" cy="439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EF4899"/>
    <w:multiLevelType w:val="hybridMultilevel"/>
    <w:tmpl w:val="A502B872"/>
    <w:lvl w:ilvl="0" w:tplc="9D66E486">
      <w:numFmt w:val="bullet"/>
      <w:lvlText w:val="*"/>
      <w:lvlJc w:val="left"/>
      <w:pPr>
        <w:ind w:left="232" w:hanging="161"/>
      </w:pPr>
      <w:rPr>
        <w:rFonts w:ascii="Calibri" w:eastAsia="Calibri" w:hAnsi="Calibri" w:cs="Calibri" w:hint="default"/>
        <w:w w:val="100"/>
        <w:sz w:val="22"/>
        <w:szCs w:val="22"/>
        <w:u w:val="single" w:color="000000"/>
        <w:lang w:val="en-US" w:eastAsia="en-US" w:bidi="en-US"/>
      </w:rPr>
    </w:lvl>
    <w:lvl w:ilvl="1" w:tplc="9DE6F4D6">
      <w:numFmt w:val="bullet"/>
      <w:lvlText w:val=""/>
      <w:lvlJc w:val="left"/>
      <w:pPr>
        <w:ind w:left="971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2" w:tplc="6BF28202">
      <w:numFmt w:val="bullet"/>
      <w:lvlText w:val="•"/>
      <w:lvlJc w:val="left"/>
      <w:pPr>
        <w:ind w:left="2081" w:hanging="360"/>
      </w:pPr>
      <w:rPr>
        <w:rFonts w:hint="default"/>
        <w:lang w:val="en-US" w:eastAsia="en-US" w:bidi="en-US"/>
      </w:rPr>
    </w:lvl>
    <w:lvl w:ilvl="3" w:tplc="16AAEACE">
      <w:numFmt w:val="bullet"/>
      <w:lvlText w:val="•"/>
      <w:lvlJc w:val="left"/>
      <w:pPr>
        <w:ind w:left="3182" w:hanging="360"/>
      </w:pPr>
      <w:rPr>
        <w:rFonts w:hint="default"/>
        <w:lang w:val="en-US" w:eastAsia="en-US" w:bidi="en-US"/>
      </w:rPr>
    </w:lvl>
    <w:lvl w:ilvl="4" w:tplc="6EE60EA6">
      <w:numFmt w:val="bullet"/>
      <w:lvlText w:val="•"/>
      <w:lvlJc w:val="left"/>
      <w:pPr>
        <w:ind w:left="4283" w:hanging="360"/>
      </w:pPr>
      <w:rPr>
        <w:rFonts w:hint="default"/>
        <w:lang w:val="en-US" w:eastAsia="en-US" w:bidi="en-US"/>
      </w:rPr>
    </w:lvl>
    <w:lvl w:ilvl="5" w:tplc="340E7AE8">
      <w:numFmt w:val="bullet"/>
      <w:lvlText w:val="•"/>
      <w:lvlJc w:val="left"/>
      <w:pPr>
        <w:ind w:left="5384" w:hanging="360"/>
      </w:pPr>
      <w:rPr>
        <w:rFonts w:hint="default"/>
        <w:lang w:val="en-US" w:eastAsia="en-US" w:bidi="en-US"/>
      </w:rPr>
    </w:lvl>
    <w:lvl w:ilvl="6" w:tplc="8F82019A">
      <w:numFmt w:val="bullet"/>
      <w:lvlText w:val="•"/>
      <w:lvlJc w:val="left"/>
      <w:pPr>
        <w:ind w:left="6486" w:hanging="360"/>
      </w:pPr>
      <w:rPr>
        <w:rFonts w:hint="default"/>
        <w:lang w:val="en-US" w:eastAsia="en-US" w:bidi="en-US"/>
      </w:rPr>
    </w:lvl>
    <w:lvl w:ilvl="7" w:tplc="B19E8DDA">
      <w:numFmt w:val="bullet"/>
      <w:lvlText w:val="•"/>
      <w:lvlJc w:val="left"/>
      <w:pPr>
        <w:ind w:left="7587" w:hanging="360"/>
      </w:pPr>
      <w:rPr>
        <w:rFonts w:hint="default"/>
        <w:lang w:val="en-US" w:eastAsia="en-US" w:bidi="en-US"/>
      </w:rPr>
    </w:lvl>
    <w:lvl w:ilvl="8" w:tplc="831AE306">
      <w:numFmt w:val="bullet"/>
      <w:lvlText w:val="•"/>
      <w:lvlJc w:val="left"/>
      <w:pPr>
        <w:ind w:left="8688" w:hanging="360"/>
      </w:pPr>
      <w:rPr>
        <w:rFonts w:hint="default"/>
        <w:lang w:val="en-US" w:eastAsia="en-US" w:bidi="en-US"/>
      </w:rPr>
    </w:lvl>
  </w:abstractNum>
  <w:abstractNum w:abstractNumId="1" w15:restartNumberingAfterBreak="0">
    <w:nsid w:val="2DDA3D0E"/>
    <w:multiLevelType w:val="hybridMultilevel"/>
    <w:tmpl w:val="060EC8C4"/>
    <w:lvl w:ilvl="0" w:tplc="75F473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2D1323"/>
    <w:multiLevelType w:val="hybridMultilevel"/>
    <w:tmpl w:val="AB9E7570"/>
    <w:lvl w:ilvl="0" w:tplc="E69ED7A4">
      <w:start w:val="1"/>
      <w:numFmt w:val="decimal"/>
      <w:lvlText w:val="%1)"/>
      <w:lvlJc w:val="left"/>
      <w:pPr>
        <w:ind w:left="1538" w:hanging="358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6C100096">
      <w:numFmt w:val="bullet"/>
      <w:lvlText w:val="•"/>
      <w:lvlJc w:val="left"/>
      <w:pPr>
        <w:ind w:left="2475" w:hanging="358"/>
      </w:pPr>
      <w:rPr>
        <w:rFonts w:hint="default"/>
        <w:lang w:val="en-US" w:eastAsia="en-US" w:bidi="en-US"/>
      </w:rPr>
    </w:lvl>
    <w:lvl w:ilvl="2" w:tplc="D138EECC">
      <w:numFmt w:val="bullet"/>
      <w:lvlText w:val="•"/>
      <w:lvlJc w:val="left"/>
      <w:pPr>
        <w:ind w:left="3410" w:hanging="358"/>
      </w:pPr>
      <w:rPr>
        <w:rFonts w:hint="default"/>
        <w:lang w:val="en-US" w:eastAsia="en-US" w:bidi="en-US"/>
      </w:rPr>
    </w:lvl>
    <w:lvl w:ilvl="3" w:tplc="96EC704C">
      <w:numFmt w:val="bullet"/>
      <w:lvlText w:val="•"/>
      <w:lvlJc w:val="left"/>
      <w:pPr>
        <w:ind w:left="4345" w:hanging="358"/>
      </w:pPr>
      <w:rPr>
        <w:rFonts w:hint="default"/>
        <w:lang w:val="en-US" w:eastAsia="en-US" w:bidi="en-US"/>
      </w:rPr>
    </w:lvl>
    <w:lvl w:ilvl="4" w:tplc="A4B2C7D4">
      <w:numFmt w:val="bullet"/>
      <w:lvlText w:val="•"/>
      <w:lvlJc w:val="left"/>
      <w:pPr>
        <w:ind w:left="5280" w:hanging="358"/>
      </w:pPr>
      <w:rPr>
        <w:rFonts w:hint="default"/>
        <w:lang w:val="en-US" w:eastAsia="en-US" w:bidi="en-US"/>
      </w:rPr>
    </w:lvl>
    <w:lvl w:ilvl="5" w:tplc="90BE5F88">
      <w:numFmt w:val="bullet"/>
      <w:lvlText w:val="•"/>
      <w:lvlJc w:val="left"/>
      <w:pPr>
        <w:ind w:left="6215" w:hanging="358"/>
      </w:pPr>
      <w:rPr>
        <w:rFonts w:hint="default"/>
        <w:lang w:val="en-US" w:eastAsia="en-US" w:bidi="en-US"/>
      </w:rPr>
    </w:lvl>
    <w:lvl w:ilvl="6" w:tplc="49720BF4">
      <w:numFmt w:val="bullet"/>
      <w:lvlText w:val="•"/>
      <w:lvlJc w:val="left"/>
      <w:pPr>
        <w:ind w:left="7150" w:hanging="358"/>
      </w:pPr>
      <w:rPr>
        <w:rFonts w:hint="default"/>
        <w:lang w:val="en-US" w:eastAsia="en-US" w:bidi="en-US"/>
      </w:rPr>
    </w:lvl>
    <w:lvl w:ilvl="7" w:tplc="CF023E88">
      <w:numFmt w:val="bullet"/>
      <w:lvlText w:val="•"/>
      <w:lvlJc w:val="left"/>
      <w:pPr>
        <w:ind w:left="8085" w:hanging="358"/>
      </w:pPr>
      <w:rPr>
        <w:rFonts w:hint="default"/>
        <w:lang w:val="en-US" w:eastAsia="en-US" w:bidi="en-US"/>
      </w:rPr>
    </w:lvl>
    <w:lvl w:ilvl="8" w:tplc="612EAE12">
      <w:numFmt w:val="bullet"/>
      <w:lvlText w:val="•"/>
      <w:lvlJc w:val="left"/>
      <w:pPr>
        <w:ind w:left="9020" w:hanging="358"/>
      </w:pPr>
      <w:rPr>
        <w:rFonts w:hint="default"/>
        <w:lang w:val="en-US" w:eastAsia="en-US" w:bidi="en-US"/>
      </w:rPr>
    </w:lvl>
  </w:abstractNum>
  <w:num w:numId="1" w16cid:durableId="1296646079">
    <w:abstractNumId w:val="0"/>
  </w:num>
  <w:num w:numId="2" w16cid:durableId="1265455932">
    <w:abstractNumId w:val="2"/>
  </w:num>
  <w:num w:numId="3" w16cid:durableId="404434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7D5"/>
    <w:rsid w:val="000340C7"/>
    <w:rsid w:val="00104911"/>
    <w:rsid w:val="0015514C"/>
    <w:rsid w:val="001706EC"/>
    <w:rsid w:val="00287741"/>
    <w:rsid w:val="00310EBB"/>
    <w:rsid w:val="0062292F"/>
    <w:rsid w:val="006E5BA3"/>
    <w:rsid w:val="00753D34"/>
    <w:rsid w:val="008736E6"/>
    <w:rsid w:val="008A2A2D"/>
    <w:rsid w:val="009B6DA2"/>
    <w:rsid w:val="00A409E3"/>
    <w:rsid w:val="00B04AE1"/>
    <w:rsid w:val="00BC45D4"/>
    <w:rsid w:val="00D75637"/>
    <w:rsid w:val="00E20955"/>
    <w:rsid w:val="00F21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B38AC4"/>
  <w15:docId w15:val="{6424729A-E41E-4EB5-9C3E-2430B31B1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9"/>
    <w:qFormat/>
    <w:pPr>
      <w:ind w:left="232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</w:rPr>
  </w:style>
  <w:style w:type="paragraph" w:styleId="ListParagraph">
    <w:name w:val="List Paragraph"/>
    <w:basedOn w:val="Normal"/>
    <w:uiPriority w:val="34"/>
    <w:qFormat/>
    <w:pPr>
      <w:ind w:left="971" w:hanging="360"/>
      <w:jc w:val="both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spacing w:line="248" w:lineRule="exact"/>
      <w:ind w:left="117"/>
    </w:pPr>
  </w:style>
  <w:style w:type="paragraph" w:styleId="Header">
    <w:name w:val="header"/>
    <w:basedOn w:val="Normal"/>
    <w:link w:val="HeaderChar"/>
    <w:uiPriority w:val="99"/>
    <w:unhideWhenUsed/>
    <w:rsid w:val="0010491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4911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10491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4911"/>
    <w:rPr>
      <w:rFonts w:ascii="Calibri" w:eastAsia="Calibri" w:hAnsi="Calibri" w:cs="Calibri"/>
      <w:lang w:bidi="en-US"/>
    </w:rPr>
  </w:style>
  <w:style w:type="paragraph" w:styleId="NoSpacing">
    <w:name w:val="No Spacing"/>
    <w:link w:val="NoSpacingChar"/>
    <w:uiPriority w:val="1"/>
    <w:qFormat/>
    <w:rsid w:val="009B6DA2"/>
    <w:pPr>
      <w:widowControl/>
      <w:autoSpaceDE/>
      <w:autoSpaceDN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9B6DA2"/>
    <w:rPr>
      <w:rFonts w:eastAsiaTheme="minorEastAsia"/>
      <w:lang w:eastAsia="ja-JP"/>
    </w:rPr>
  </w:style>
  <w:style w:type="table" w:styleId="TableGrid">
    <w:name w:val="Table Grid"/>
    <w:basedOn w:val="TableNormal"/>
    <w:uiPriority w:val="59"/>
    <w:rsid w:val="009B6DA2"/>
    <w:pPr>
      <w:widowControl/>
      <w:autoSpaceDE/>
      <w:autoSpaceDN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1347</Words>
  <Characters>7682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Requesting Approval for a Requistion - User Guide</vt:lpstr>
    </vt:vector>
  </TitlesOfParts>
  <Company/>
  <LinksUpToDate>false</LinksUpToDate>
  <CharactersWithSpaces>9011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Requesting Approval for a Requistion - User Guide</dc:title>
  <dc:subject>Requesting Approval for a Requistion - User Guide</dc:subject>
  <dc:creator>HR</dc:creator>
  <cp:keywords>HR, User Guide</cp:keywords>
  <cp:lastModifiedBy>Bronagh Turner</cp:lastModifiedBy>
  <cp:revision>6</cp:revision>
  <dcterms:created xsi:type="dcterms:W3CDTF">2024-04-03T15:29:00Z</dcterms:created>
  <dcterms:modified xsi:type="dcterms:W3CDTF">2024-04-04T11:39:00Z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2024-03-22T00:00:00Z</vt:filetime>
  </property>
</Properties>
</file>