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1EAD" w14:textId="77777777" w:rsidR="003322F2" w:rsidRPr="00A85EC7" w:rsidRDefault="003322F2" w:rsidP="003322F2">
      <w:pPr>
        <w:spacing w:line="240" w:lineRule="auto"/>
        <w:jc w:val="center"/>
        <w:rPr>
          <w:rFonts w:cs="Arial"/>
          <w:b/>
          <w:sz w:val="36"/>
          <w:szCs w:val="36"/>
        </w:rPr>
      </w:pPr>
      <w:r>
        <w:rPr>
          <w:rFonts w:cs="Arial"/>
          <w:b/>
          <w:sz w:val="36"/>
          <w:szCs w:val="36"/>
        </w:rPr>
        <w:t>JOB DESCRIPTION</w:t>
      </w:r>
    </w:p>
    <w:p w14:paraId="002E9205" w14:textId="77777777" w:rsidR="003322F2" w:rsidRDefault="003322F2" w:rsidP="003322F2">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3322F2" w:rsidRPr="007274FA" w14:paraId="00A7E156" w14:textId="77777777" w:rsidTr="002B4151">
        <w:tc>
          <w:tcPr>
            <w:tcW w:w="2660" w:type="dxa"/>
          </w:tcPr>
          <w:p w14:paraId="15A46727" w14:textId="77777777" w:rsidR="003322F2" w:rsidRPr="007274FA" w:rsidRDefault="003322F2" w:rsidP="009674DC">
            <w:pPr>
              <w:jc w:val="both"/>
              <w:rPr>
                <w:b/>
                <w:sz w:val="28"/>
                <w:szCs w:val="28"/>
              </w:rPr>
            </w:pPr>
            <w:r>
              <w:rPr>
                <w:b/>
                <w:sz w:val="28"/>
                <w:szCs w:val="28"/>
              </w:rPr>
              <w:t>JOB TITLE</w:t>
            </w:r>
            <w:r w:rsidRPr="007274FA">
              <w:rPr>
                <w:b/>
                <w:sz w:val="28"/>
                <w:szCs w:val="28"/>
              </w:rPr>
              <w:t>:</w:t>
            </w:r>
          </w:p>
        </w:tc>
        <w:tc>
          <w:tcPr>
            <w:tcW w:w="6662" w:type="dxa"/>
          </w:tcPr>
          <w:p w14:paraId="5F160E22" w14:textId="77777777" w:rsidR="003322F2" w:rsidRPr="00B8299D" w:rsidRDefault="003322F2" w:rsidP="009674DC">
            <w:pPr>
              <w:jc w:val="both"/>
              <w:rPr>
                <w:rFonts w:cs="Arial"/>
                <w:sz w:val="24"/>
                <w:szCs w:val="24"/>
              </w:rPr>
            </w:pPr>
            <w:r>
              <w:rPr>
                <w:rFonts w:cs="Arial"/>
                <w:sz w:val="24"/>
                <w:szCs w:val="24"/>
              </w:rPr>
              <w:t xml:space="preserve">Technician 1 </w:t>
            </w:r>
          </w:p>
          <w:p w14:paraId="6C291F6F" w14:textId="77777777" w:rsidR="003322F2" w:rsidRPr="00B8299D" w:rsidRDefault="003322F2" w:rsidP="009674DC">
            <w:pPr>
              <w:jc w:val="both"/>
              <w:rPr>
                <w:sz w:val="24"/>
                <w:szCs w:val="24"/>
              </w:rPr>
            </w:pPr>
          </w:p>
        </w:tc>
      </w:tr>
      <w:tr w:rsidR="003322F2" w:rsidRPr="007274FA" w14:paraId="64F502AA" w14:textId="77777777" w:rsidTr="002B4151">
        <w:tc>
          <w:tcPr>
            <w:tcW w:w="2660" w:type="dxa"/>
          </w:tcPr>
          <w:p w14:paraId="437C4508" w14:textId="77777777" w:rsidR="003322F2" w:rsidRPr="007274FA" w:rsidRDefault="003322F2" w:rsidP="009674DC">
            <w:pPr>
              <w:jc w:val="both"/>
              <w:rPr>
                <w:b/>
                <w:sz w:val="28"/>
                <w:szCs w:val="28"/>
              </w:rPr>
            </w:pPr>
            <w:r>
              <w:rPr>
                <w:b/>
                <w:sz w:val="28"/>
                <w:szCs w:val="28"/>
              </w:rPr>
              <w:t>REPORTS TO</w:t>
            </w:r>
            <w:r w:rsidRPr="007274FA">
              <w:rPr>
                <w:b/>
                <w:sz w:val="28"/>
                <w:szCs w:val="28"/>
              </w:rPr>
              <w:t>:</w:t>
            </w:r>
          </w:p>
        </w:tc>
        <w:tc>
          <w:tcPr>
            <w:tcW w:w="6662" w:type="dxa"/>
          </w:tcPr>
          <w:p w14:paraId="117124DE" w14:textId="77777777" w:rsidR="003322F2" w:rsidRPr="00B8299D" w:rsidRDefault="003322F2" w:rsidP="009674DC">
            <w:pPr>
              <w:jc w:val="both"/>
              <w:rPr>
                <w:sz w:val="24"/>
                <w:szCs w:val="24"/>
              </w:rPr>
            </w:pPr>
            <w:r>
              <w:rPr>
                <w:sz w:val="24"/>
                <w:szCs w:val="24"/>
              </w:rPr>
              <w:t xml:space="preserve">School Principal through designated line manager </w:t>
            </w:r>
          </w:p>
          <w:p w14:paraId="3CA0193D" w14:textId="77777777" w:rsidR="003322F2" w:rsidRPr="00B8299D" w:rsidRDefault="003322F2" w:rsidP="009674DC">
            <w:pPr>
              <w:jc w:val="both"/>
              <w:rPr>
                <w:sz w:val="24"/>
                <w:szCs w:val="24"/>
              </w:rPr>
            </w:pPr>
          </w:p>
        </w:tc>
      </w:tr>
      <w:tr w:rsidR="003322F2" w:rsidRPr="007274FA" w14:paraId="1FD24E66" w14:textId="77777777" w:rsidTr="002B4151">
        <w:tc>
          <w:tcPr>
            <w:tcW w:w="2660" w:type="dxa"/>
          </w:tcPr>
          <w:p w14:paraId="267414DE" w14:textId="77777777" w:rsidR="003322F2" w:rsidRPr="007274FA" w:rsidRDefault="003322F2" w:rsidP="009674DC">
            <w:pPr>
              <w:jc w:val="both"/>
              <w:rPr>
                <w:b/>
                <w:sz w:val="28"/>
                <w:szCs w:val="28"/>
              </w:rPr>
            </w:pPr>
          </w:p>
        </w:tc>
        <w:tc>
          <w:tcPr>
            <w:tcW w:w="6662" w:type="dxa"/>
          </w:tcPr>
          <w:p w14:paraId="4E514BB5" w14:textId="77777777" w:rsidR="003322F2" w:rsidRPr="00B8299D" w:rsidRDefault="003322F2" w:rsidP="009674DC">
            <w:pPr>
              <w:jc w:val="both"/>
              <w:rPr>
                <w:rFonts w:cs="Arial"/>
                <w:sz w:val="24"/>
                <w:szCs w:val="24"/>
              </w:rPr>
            </w:pPr>
          </w:p>
        </w:tc>
      </w:tr>
    </w:tbl>
    <w:p w14:paraId="62166B41" w14:textId="77777777" w:rsidR="003322F2" w:rsidRPr="000A7F75" w:rsidRDefault="003322F2" w:rsidP="009674DC">
      <w:pPr>
        <w:spacing w:after="0" w:line="240" w:lineRule="auto"/>
        <w:jc w:val="both"/>
        <w:rPr>
          <w:rFonts w:cs="Arial"/>
          <w:b/>
          <w:sz w:val="28"/>
          <w:szCs w:val="28"/>
        </w:rPr>
      </w:pPr>
      <w:r>
        <w:rPr>
          <w:rFonts w:cs="Arial"/>
          <w:b/>
          <w:sz w:val="28"/>
          <w:szCs w:val="28"/>
        </w:rPr>
        <w:t>JOB PURPOSE</w:t>
      </w:r>
    </w:p>
    <w:p w14:paraId="111D9267" w14:textId="77777777" w:rsidR="003322F2" w:rsidRPr="008A6117" w:rsidRDefault="003322F2" w:rsidP="009674DC">
      <w:pPr>
        <w:spacing w:before="180"/>
        <w:jc w:val="both"/>
        <w:rPr>
          <w:rFonts w:ascii="Calibri" w:hAnsi="Calibri"/>
          <w:sz w:val="24"/>
          <w:szCs w:val="24"/>
        </w:rPr>
      </w:pPr>
      <w:r w:rsidRPr="008A6117">
        <w:rPr>
          <w:rFonts w:ascii="Calibri" w:hAnsi="Calibri"/>
          <w:sz w:val="24"/>
          <w:szCs w:val="24"/>
        </w:rPr>
        <w:t>To provide technical support and assistance to teaching staff in the implementation of the school</w:t>
      </w:r>
      <w:r>
        <w:rPr>
          <w:rFonts w:ascii="Calibri" w:hAnsi="Calibri"/>
          <w:sz w:val="24"/>
          <w:szCs w:val="24"/>
        </w:rPr>
        <w:t>’</w:t>
      </w:r>
      <w:r w:rsidRPr="008A6117">
        <w:rPr>
          <w:rFonts w:ascii="Calibri" w:hAnsi="Calibri"/>
          <w:sz w:val="24"/>
          <w:szCs w:val="24"/>
        </w:rPr>
        <w:t>s/</w:t>
      </w:r>
      <w:proofErr w:type="gramStart"/>
      <w:r w:rsidRPr="008A6117">
        <w:rPr>
          <w:rFonts w:ascii="Calibri" w:hAnsi="Calibri"/>
          <w:sz w:val="24"/>
          <w:szCs w:val="24"/>
        </w:rPr>
        <w:t>department</w:t>
      </w:r>
      <w:r w:rsidRPr="008A6117">
        <w:rPr>
          <w:rFonts w:ascii="Calibri" w:hAnsi="Calibri"/>
          <w:color w:val="007F00"/>
          <w:sz w:val="24"/>
          <w:szCs w:val="24"/>
        </w:rPr>
        <w:t>'</w:t>
      </w:r>
      <w:r w:rsidRPr="008A6117">
        <w:rPr>
          <w:rFonts w:ascii="Calibri" w:hAnsi="Calibri"/>
          <w:sz w:val="24"/>
          <w:szCs w:val="24"/>
        </w:rPr>
        <w:t>s</w:t>
      </w:r>
      <w:proofErr w:type="gramEnd"/>
      <w:r w:rsidRPr="008A6117">
        <w:rPr>
          <w:rFonts w:ascii="Calibri" w:hAnsi="Calibri"/>
          <w:sz w:val="24"/>
          <w:szCs w:val="24"/>
        </w:rPr>
        <w:t xml:space="preserve"> educational programme.</w:t>
      </w:r>
    </w:p>
    <w:p w14:paraId="578E7B2B" w14:textId="77777777" w:rsidR="00F13AFA" w:rsidRPr="00F13AFA" w:rsidRDefault="00F13AFA" w:rsidP="009674DC">
      <w:pPr>
        <w:jc w:val="both"/>
        <w:rPr>
          <w:rFonts w:ascii="Calibri" w:hAnsi="Calibri" w:cs="Arial"/>
          <w:b/>
          <w:sz w:val="24"/>
          <w:szCs w:val="24"/>
          <w:lang w:val="en-US"/>
        </w:rPr>
      </w:pPr>
      <w:r w:rsidRPr="00F13AFA">
        <w:rPr>
          <w:rFonts w:ascii="Calibri" w:hAnsi="Calibri" w:cs="Arial"/>
          <w:b/>
          <w:sz w:val="24"/>
          <w:szCs w:val="24"/>
          <w:lang w:val="en-US"/>
        </w:rPr>
        <w:t>Main Duties and Responsibilities</w:t>
      </w:r>
    </w:p>
    <w:p w14:paraId="10180780" w14:textId="77777777" w:rsidR="00F13AFA" w:rsidRPr="00F13AFA" w:rsidRDefault="003322F2" w:rsidP="009674DC">
      <w:pPr>
        <w:jc w:val="both"/>
        <w:rPr>
          <w:rFonts w:ascii="Calibri" w:hAnsi="Calibri"/>
          <w:bCs/>
          <w:sz w:val="24"/>
          <w:szCs w:val="24"/>
        </w:rPr>
      </w:pPr>
      <w:r w:rsidRPr="00F13AFA">
        <w:rPr>
          <w:rFonts w:ascii="Calibri" w:hAnsi="Calibri"/>
          <w:bCs/>
          <w:sz w:val="24"/>
          <w:szCs w:val="24"/>
        </w:rPr>
        <w:t>Under the direction of the designated line manager the post holder will be responsible for the following in accordance with appropriate regulations:</w:t>
      </w:r>
    </w:p>
    <w:p w14:paraId="04E47C0A" w14:textId="77777777" w:rsidR="003322F2" w:rsidRPr="008A6117" w:rsidRDefault="003322F2" w:rsidP="009674DC">
      <w:pPr>
        <w:spacing w:before="460" w:after="120" w:line="240" w:lineRule="auto"/>
        <w:ind w:left="720" w:right="800" w:hanging="700"/>
        <w:jc w:val="both"/>
        <w:rPr>
          <w:rFonts w:ascii="Calibri" w:hAnsi="Calibri"/>
          <w:sz w:val="24"/>
          <w:szCs w:val="24"/>
        </w:rPr>
      </w:pPr>
      <w:r>
        <w:rPr>
          <w:rFonts w:ascii="Calibri" w:hAnsi="Calibri"/>
          <w:b/>
          <w:bCs/>
          <w:sz w:val="24"/>
          <w:szCs w:val="24"/>
        </w:rPr>
        <w:t>Provision</w:t>
      </w:r>
      <w:r w:rsidRPr="008A6117">
        <w:rPr>
          <w:rFonts w:ascii="Calibri" w:hAnsi="Calibri"/>
          <w:b/>
          <w:bCs/>
          <w:sz w:val="24"/>
          <w:szCs w:val="24"/>
        </w:rPr>
        <w:t xml:space="preserve"> </w:t>
      </w:r>
      <w:r>
        <w:rPr>
          <w:rFonts w:ascii="Calibri" w:hAnsi="Calibri"/>
          <w:b/>
          <w:bCs/>
          <w:sz w:val="24"/>
          <w:szCs w:val="24"/>
        </w:rPr>
        <w:t xml:space="preserve">and Maintenance of Facilities and Practical Resources </w:t>
      </w:r>
    </w:p>
    <w:p w14:paraId="4C774A7F" w14:textId="77777777" w:rsidR="003322F2"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Prepare, organise and basic construction of resources for teacher demonstrations and practical examinations</w:t>
      </w:r>
      <w:r w:rsidR="003322F2" w:rsidRPr="008A6117">
        <w:rPr>
          <w:rFonts w:ascii="Calibri" w:hAnsi="Calibri"/>
          <w:sz w:val="24"/>
          <w:szCs w:val="24"/>
        </w:rPr>
        <w:t>.</w:t>
      </w:r>
    </w:p>
    <w:p w14:paraId="1771D330" w14:textId="77777777" w:rsidR="003322F2"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Set out equipment and materials for class use and remove same when class is complete</w:t>
      </w:r>
      <w:r w:rsidR="003322F2" w:rsidRPr="008A6117">
        <w:rPr>
          <w:rFonts w:ascii="Calibri" w:hAnsi="Calibri"/>
          <w:sz w:val="24"/>
          <w:szCs w:val="24"/>
        </w:rPr>
        <w:t>.</w:t>
      </w:r>
    </w:p>
    <w:p w14:paraId="04BFA53E" w14:textId="77777777" w:rsidR="003322F2" w:rsidRPr="008A6117"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Collect, clean and store equipment and materials in designated storage areas. Ensure items are maintained in a state of 'ready for use'</w:t>
      </w:r>
      <w:r w:rsidR="003322F2" w:rsidRPr="008A6117">
        <w:rPr>
          <w:rFonts w:ascii="Calibri" w:hAnsi="Calibri"/>
          <w:color w:val="007F00"/>
          <w:sz w:val="24"/>
          <w:szCs w:val="24"/>
        </w:rPr>
        <w:t>.</w:t>
      </w:r>
    </w:p>
    <w:p w14:paraId="4732F5F8" w14:textId="77777777" w:rsidR="003322F2"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Dispose of used materials in a safe and approved manner</w:t>
      </w:r>
      <w:r w:rsidR="003322F2" w:rsidRPr="008A6117">
        <w:rPr>
          <w:rFonts w:ascii="Calibri" w:hAnsi="Calibri"/>
          <w:sz w:val="24"/>
          <w:szCs w:val="24"/>
        </w:rPr>
        <w:t>.</w:t>
      </w:r>
    </w:p>
    <w:p w14:paraId="0912F8A6" w14:textId="77777777" w:rsidR="003322F2"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Ensure that mandatory and/or statutory checks of materials and equipment are carried out by qualified personnel</w:t>
      </w:r>
      <w:r w:rsidR="003322F2" w:rsidRPr="008A6117">
        <w:rPr>
          <w:rFonts w:ascii="Calibri" w:hAnsi="Calibri"/>
          <w:sz w:val="24"/>
          <w:szCs w:val="24"/>
        </w:rPr>
        <w:t xml:space="preserve">. </w:t>
      </w:r>
    </w:p>
    <w:p w14:paraId="37D9ABB5" w14:textId="77777777" w:rsidR="003322F2" w:rsidRPr="00F13AFA"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Inform designated line manager of materials and equipment found to be in an</w:t>
      </w:r>
      <w:r>
        <w:rPr>
          <w:rFonts w:ascii="Calibri" w:hAnsi="Calibri"/>
          <w:sz w:val="24"/>
          <w:szCs w:val="24"/>
        </w:rPr>
        <w:t xml:space="preserve"> </w:t>
      </w:r>
      <w:r w:rsidRPr="00F13AFA">
        <w:rPr>
          <w:rFonts w:ascii="Calibri" w:hAnsi="Calibri"/>
          <w:sz w:val="24"/>
          <w:szCs w:val="24"/>
        </w:rPr>
        <w:t>unsatisfactory/unsafe condition and arrange for repair and disposal of such items</w:t>
      </w:r>
      <w:r w:rsidR="003322F2" w:rsidRPr="00F13AFA">
        <w:rPr>
          <w:rFonts w:ascii="Calibri" w:hAnsi="Calibri"/>
          <w:sz w:val="24"/>
          <w:szCs w:val="24"/>
        </w:rPr>
        <w:t>.</w:t>
      </w:r>
    </w:p>
    <w:p w14:paraId="349D0975" w14:textId="77777777" w:rsidR="003322F2" w:rsidRDefault="00F13AFA" w:rsidP="009674DC">
      <w:pPr>
        <w:pStyle w:val="ListParagraph"/>
        <w:numPr>
          <w:ilvl w:val="0"/>
          <w:numId w:val="3"/>
        </w:numPr>
        <w:spacing w:before="180" w:after="120" w:line="240" w:lineRule="auto"/>
        <w:contextualSpacing w:val="0"/>
        <w:jc w:val="both"/>
        <w:rPr>
          <w:rFonts w:ascii="Calibri" w:hAnsi="Calibri"/>
          <w:sz w:val="24"/>
          <w:szCs w:val="24"/>
        </w:rPr>
      </w:pPr>
      <w:r w:rsidRPr="00F13AFA">
        <w:rPr>
          <w:rFonts w:ascii="Calibri" w:hAnsi="Calibri"/>
          <w:sz w:val="24"/>
          <w:szCs w:val="24"/>
        </w:rPr>
        <w:t>Ensure no unauthorised person has unsupervised access to equipment and materials when not in use</w:t>
      </w:r>
      <w:r w:rsidR="003322F2">
        <w:rPr>
          <w:rFonts w:ascii="Calibri" w:hAnsi="Calibri"/>
          <w:sz w:val="24"/>
          <w:szCs w:val="24"/>
        </w:rPr>
        <w:t>.</w:t>
      </w:r>
    </w:p>
    <w:p w14:paraId="0780AB05" w14:textId="77777777" w:rsidR="003322F2" w:rsidRPr="008A6117" w:rsidRDefault="003322F2" w:rsidP="009674DC">
      <w:pPr>
        <w:pStyle w:val="ListParagraph"/>
        <w:numPr>
          <w:ilvl w:val="0"/>
          <w:numId w:val="3"/>
        </w:numPr>
        <w:spacing w:before="180" w:after="120" w:line="240" w:lineRule="auto"/>
        <w:contextualSpacing w:val="0"/>
        <w:jc w:val="both"/>
        <w:rPr>
          <w:rFonts w:ascii="Calibri" w:hAnsi="Calibri"/>
          <w:sz w:val="24"/>
          <w:szCs w:val="24"/>
        </w:rPr>
      </w:pPr>
      <w:r w:rsidRPr="008A6117">
        <w:rPr>
          <w:rFonts w:ascii="Calibri" w:hAnsi="Calibri"/>
          <w:sz w:val="24"/>
          <w:szCs w:val="24"/>
        </w:rPr>
        <w:t>Advise on health and safety issues in relation to the use of equipment.</w:t>
      </w:r>
    </w:p>
    <w:p w14:paraId="6E2D864D" w14:textId="77777777" w:rsidR="003322F2" w:rsidRPr="00BA6ACB" w:rsidRDefault="003322F2" w:rsidP="009674DC">
      <w:pPr>
        <w:spacing w:before="180" w:after="120" w:line="240" w:lineRule="auto"/>
        <w:ind w:left="20"/>
        <w:jc w:val="both"/>
        <w:rPr>
          <w:rFonts w:ascii="Calibri" w:hAnsi="Calibri"/>
          <w:sz w:val="24"/>
          <w:szCs w:val="24"/>
        </w:rPr>
      </w:pPr>
      <w:r>
        <w:rPr>
          <w:rFonts w:ascii="Calibri" w:hAnsi="Calibri"/>
          <w:b/>
          <w:bCs/>
          <w:sz w:val="24"/>
          <w:szCs w:val="24"/>
        </w:rPr>
        <w:t>Administration</w:t>
      </w:r>
    </w:p>
    <w:p w14:paraId="63862D9C" w14:textId="77777777" w:rsidR="003322F2" w:rsidRDefault="00F13AFA" w:rsidP="009674DC">
      <w:pPr>
        <w:pStyle w:val="ListParagraph"/>
        <w:numPr>
          <w:ilvl w:val="0"/>
          <w:numId w:val="4"/>
        </w:numPr>
        <w:spacing w:after="120" w:line="240" w:lineRule="auto"/>
        <w:contextualSpacing w:val="0"/>
        <w:jc w:val="both"/>
        <w:rPr>
          <w:rFonts w:ascii="Calibri" w:hAnsi="Calibri"/>
          <w:sz w:val="24"/>
          <w:szCs w:val="24"/>
        </w:rPr>
      </w:pPr>
      <w:r w:rsidRPr="00F13AFA">
        <w:rPr>
          <w:rFonts w:ascii="Calibri" w:hAnsi="Calibri"/>
          <w:sz w:val="24"/>
          <w:szCs w:val="24"/>
        </w:rPr>
        <w:t>Operation of manual and/or computerised systems in relation to administrative tasks associated with the area of work</w:t>
      </w:r>
      <w:r w:rsidR="003322F2" w:rsidRPr="00BA6ACB">
        <w:rPr>
          <w:rFonts w:ascii="Calibri" w:hAnsi="Calibri"/>
          <w:sz w:val="24"/>
          <w:szCs w:val="24"/>
        </w:rPr>
        <w:t>.</w:t>
      </w:r>
    </w:p>
    <w:p w14:paraId="2D909A68" w14:textId="77777777" w:rsidR="003322F2" w:rsidRDefault="003322F2" w:rsidP="009674DC">
      <w:pPr>
        <w:pStyle w:val="ListParagraph"/>
        <w:numPr>
          <w:ilvl w:val="0"/>
          <w:numId w:val="4"/>
        </w:numPr>
        <w:spacing w:after="120" w:line="240" w:lineRule="auto"/>
        <w:contextualSpacing w:val="0"/>
        <w:jc w:val="both"/>
        <w:rPr>
          <w:rFonts w:ascii="Calibri" w:hAnsi="Calibri"/>
          <w:sz w:val="24"/>
          <w:szCs w:val="24"/>
        </w:rPr>
      </w:pPr>
      <w:r>
        <w:rPr>
          <w:rFonts w:ascii="Calibri" w:hAnsi="Calibri"/>
          <w:sz w:val="24"/>
          <w:szCs w:val="24"/>
        </w:rPr>
        <w:t>Maintain</w:t>
      </w:r>
      <w:r w:rsidRPr="00BA6ACB">
        <w:rPr>
          <w:rFonts w:ascii="Calibri" w:hAnsi="Calibri"/>
          <w:sz w:val="24"/>
          <w:szCs w:val="24"/>
        </w:rPr>
        <w:t xml:space="preserve"> an inventory/records of departmental resources.</w:t>
      </w:r>
    </w:p>
    <w:p w14:paraId="1F804E5E" w14:textId="77777777" w:rsidR="003322F2" w:rsidRPr="00BA6ACB" w:rsidRDefault="00F13AFA" w:rsidP="009674DC">
      <w:pPr>
        <w:pStyle w:val="ListParagraph"/>
        <w:numPr>
          <w:ilvl w:val="0"/>
          <w:numId w:val="4"/>
        </w:numPr>
        <w:spacing w:after="120" w:line="240" w:lineRule="auto"/>
        <w:contextualSpacing w:val="0"/>
        <w:jc w:val="both"/>
        <w:rPr>
          <w:rFonts w:ascii="Calibri" w:hAnsi="Calibri"/>
          <w:sz w:val="24"/>
          <w:szCs w:val="24"/>
        </w:rPr>
      </w:pPr>
      <w:r w:rsidRPr="00F13AFA">
        <w:rPr>
          <w:rFonts w:ascii="Calibri" w:hAnsi="Calibri"/>
          <w:sz w:val="24"/>
          <w:szCs w:val="24"/>
        </w:rPr>
        <w:t>Assistance in the ordering/purchasing, receiving, checking, storing and distribution of resources</w:t>
      </w:r>
      <w:r w:rsidR="003322F2" w:rsidRPr="00BA6ACB">
        <w:rPr>
          <w:rFonts w:ascii="Calibri" w:hAnsi="Calibri"/>
          <w:sz w:val="24"/>
          <w:szCs w:val="24"/>
        </w:rPr>
        <w:t>.</w:t>
      </w:r>
    </w:p>
    <w:p w14:paraId="184B23AC" w14:textId="77777777" w:rsidR="003322F2" w:rsidRPr="008A6117" w:rsidRDefault="003322F2" w:rsidP="009674DC">
      <w:pPr>
        <w:tabs>
          <w:tab w:val="left" w:pos="640"/>
        </w:tabs>
        <w:spacing w:before="480" w:after="120" w:line="240" w:lineRule="auto"/>
        <w:jc w:val="both"/>
        <w:rPr>
          <w:rFonts w:ascii="Calibri" w:hAnsi="Calibri"/>
          <w:sz w:val="24"/>
          <w:szCs w:val="24"/>
        </w:rPr>
      </w:pPr>
      <w:r>
        <w:rPr>
          <w:rFonts w:ascii="Calibri" w:hAnsi="Calibri"/>
          <w:b/>
          <w:bCs/>
          <w:sz w:val="24"/>
          <w:szCs w:val="24"/>
        </w:rPr>
        <w:lastRenderedPageBreak/>
        <w:t>General</w:t>
      </w:r>
    </w:p>
    <w:p w14:paraId="15A447D1" w14:textId="77777777" w:rsidR="003322F2" w:rsidRDefault="003322F2" w:rsidP="009674DC">
      <w:pPr>
        <w:pStyle w:val="ListParagraph"/>
        <w:numPr>
          <w:ilvl w:val="0"/>
          <w:numId w:val="5"/>
        </w:numPr>
        <w:tabs>
          <w:tab w:val="left" w:pos="640"/>
        </w:tabs>
        <w:spacing w:before="240" w:after="120" w:line="240" w:lineRule="auto"/>
        <w:contextualSpacing w:val="0"/>
        <w:jc w:val="both"/>
        <w:rPr>
          <w:rFonts w:ascii="Calibri" w:hAnsi="Calibri"/>
          <w:sz w:val="24"/>
          <w:szCs w:val="24"/>
        </w:rPr>
      </w:pPr>
      <w:r w:rsidRPr="00BA6ACB">
        <w:rPr>
          <w:rFonts w:ascii="Calibri" w:hAnsi="Calibri"/>
          <w:sz w:val="24"/>
          <w:szCs w:val="24"/>
        </w:rPr>
        <w:t>Support all staff in ensuring the general safety of pupils.</w:t>
      </w:r>
    </w:p>
    <w:p w14:paraId="5A63D798" w14:textId="77777777" w:rsidR="003322F2" w:rsidRDefault="003322F2" w:rsidP="009674DC">
      <w:pPr>
        <w:pStyle w:val="ListParagraph"/>
        <w:numPr>
          <w:ilvl w:val="0"/>
          <w:numId w:val="5"/>
        </w:numPr>
        <w:tabs>
          <w:tab w:val="left" w:pos="640"/>
        </w:tabs>
        <w:spacing w:before="240" w:after="120" w:line="240" w:lineRule="auto"/>
        <w:contextualSpacing w:val="0"/>
        <w:jc w:val="both"/>
        <w:rPr>
          <w:rFonts w:ascii="Calibri" w:hAnsi="Calibri"/>
          <w:sz w:val="24"/>
          <w:szCs w:val="24"/>
        </w:rPr>
      </w:pPr>
      <w:r w:rsidRPr="00BA6ACB">
        <w:rPr>
          <w:rFonts w:ascii="Calibri" w:hAnsi="Calibri"/>
          <w:sz w:val="24"/>
          <w:szCs w:val="24"/>
        </w:rPr>
        <w:t xml:space="preserve">Assist with evacuation </w:t>
      </w:r>
      <w:r w:rsidRPr="00BA6ACB">
        <w:rPr>
          <w:rFonts w:ascii="Calibri" w:hAnsi="Calibri"/>
          <w:color w:val="007F00"/>
          <w:sz w:val="24"/>
          <w:szCs w:val="24"/>
        </w:rPr>
        <w:t>i</w:t>
      </w:r>
      <w:r w:rsidRPr="00BA6ACB">
        <w:rPr>
          <w:rFonts w:ascii="Calibri" w:hAnsi="Calibri"/>
          <w:sz w:val="24"/>
          <w:szCs w:val="24"/>
        </w:rPr>
        <w:t>n emergencies.</w:t>
      </w:r>
    </w:p>
    <w:p w14:paraId="4352C4AD" w14:textId="77777777" w:rsidR="003322F2" w:rsidRDefault="003322F2" w:rsidP="009674DC">
      <w:pPr>
        <w:pStyle w:val="ListParagraph"/>
        <w:numPr>
          <w:ilvl w:val="0"/>
          <w:numId w:val="5"/>
        </w:numPr>
        <w:tabs>
          <w:tab w:val="left" w:pos="640"/>
        </w:tabs>
        <w:spacing w:before="240" w:after="120" w:line="240" w:lineRule="auto"/>
        <w:contextualSpacing w:val="0"/>
        <w:jc w:val="both"/>
        <w:rPr>
          <w:rFonts w:ascii="Calibri" w:hAnsi="Calibri"/>
          <w:sz w:val="24"/>
          <w:szCs w:val="24"/>
        </w:rPr>
      </w:pPr>
      <w:r w:rsidRPr="00BA6ACB">
        <w:rPr>
          <w:rFonts w:ascii="Calibri" w:hAnsi="Calibri"/>
          <w:sz w:val="24"/>
          <w:szCs w:val="24"/>
        </w:rPr>
        <w:t>Undertake photocopying as required.</w:t>
      </w:r>
    </w:p>
    <w:p w14:paraId="594FEE3F" w14:textId="77777777" w:rsidR="00F13AFA" w:rsidRPr="00F13AFA" w:rsidRDefault="00F13AFA" w:rsidP="009674DC">
      <w:pPr>
        <w:tabs>
          <w:tab w:val="left" w:pos="640"/>
        </w:tabs>
        <w:spacing w:before="220" w:after="120" w:line="240" w:lineRule="auto"/>
        <w:jc w:val="both"/>
        <w:rPr>
          <w:rFonts w:ascii="Calibri" w:hAnsi="Calibri"/>
          <w:b/>
          <w:sz w:val="24"/>
          <w:szCs w:val="24"/>
        </w:rPr>
      </w:pPr>
      <w:r w:rsidRPr="00F13AFA">
        <w:rPr>
          <w:rFonts w:ascii="Calibri" w:hAnsi="Calibri"/>
          <w:b/>
          <w:sz w:val="24"/>
          <w:szCs w:val="24"/>
        </w:rPr>
        <w:t>Technical staff may be required to undertake any of the following duties:</w:t>
      </w:r>
    </w:p>
    <w:p w14:paraId="6A73D913" w14:textId="77777777" w:rsidR="003322F2" w:rsidRDefault="003322F2" w:rsidP="009674DC">
      <w:pPr>
        <w:pStyle w:val="ListParagraph"/>
        <w:numPr>
          <w:ilvl w:val="0"/>
          <w:numId w:val="6"/>
        </w:numPr>
        <w:tabs>
          <w:tab w:val="left" w:pos="426"/>
        </w:tabs>
        <w:spacing w:before="220" w:after="120" w:line="240" w:lineRule="auto"/>
        <w:ind w:hanging="720"/>
        <w:contextualSpacing w:val="0"/>
        <w:jc w:val="both"/>
        <w:rPr>
          <w:rFonts w:ascii="Calibri" w:hAnsi="Calibri"/>
          <w:sz w:val="24"/>
          <w:szCs w:val="24"/>
        </w:rPr>
      </w:pPr>
      <w:r w:rsidRPr="00BA6ACB">
        <w:rPr>
          <w:rFonts w:ascii="Calibri" w:hAnsi="Calibri"/>
          <w:sz w:val="24"/>
          <w:szCs w:val="24"/>
        </w:rPr>
        <w:t xml:space="preserve">Handling cash </w:t>
      </w:r>
      <w:r w:rsidRPr="00BA6ACB">
        <w:rPr>
          <w:rFonts w:ascii="Calibri" w:hAnsi="Calibri"/>
          <w:color w:val="007F00"/>
          <w:sz w:val="24"/>
          <w:szCs w:val="24"/>
        </w:rPr>
        <w:t>i</w:t>
      </w:r>
      <w:r w:rsidRPr="00BA6ACB">
        <w:rPr>
          <w:rFonts w:ascii="Calibri" w:hAnsi="Calibri"/>
          <w:sz w:val="24"/>
          <w:szCs w:val="24"/>
        </w:rPr>
        <w:t>n rela</w:t>
      </w:r>
      <w:r w:rsidRPr="00BA6ACB">
        <w:rPr>
          <w:rFonts w:ascii="Calibri" w:hAnsi="Calibri"/>
          <w:color w:val="007F00"/>
          <w:sz w:val="24"/>
          <w:szCs w:val="24"/>
        </w:rPr>
        <w:t>ti</w:t>
      </w:r>
      <w:r w:rsidRPr="00BA6ACB">
        <w:rPr>
          <w:rFonts w:ascii="Calibri" w:hAnsi="Calibri"/>
          <w:sz w:val="24"/>
          <w:szCs w:val="24"/>
        </w:rPr>
        <w:t>on to the purchase of practical materials.</w:t>
      </w:r>
    </w:p>
    <w:p w14:paraId="795BA735" w14:textId="77777777" w:rsidR="003322F2" w:rsidRDefault="003322F2" w:rsidP="009674DC">
      <w:pPr>
        <w:pStyle w:val="ListParagraph"/>
        <w:numPr>
          <w:ilvl w:val="0"/>
          <w:numId w:val="6"/>
        </w:numPr>
        <w:tabs>
          <w:tab w:val="left" w:pos="426"/>
        </w:tabs>
        <w:spacing w:before="220" w:after="120" w:line="240" w:lineRule="auto"/>
        <w:ind w:hanging="720"/>
        <w:contextualSpacing w:val="0"/>
        <w:jc w:val="both"/>
        <w:rPr>
          <w:rFonts w:ascii="Calibri" w:hAnsi="Calibri"/>
          <w:sz w:val="24"/>
          <w:szCs w:val="24"/>
        </w:rPr>
      </w:pPr>
      <w:r w:rsidRPr="00BA6ACB">
        <w:rPr>
          <w:rFonts w:ascii="Calibri" w:hAnsi="Calibri"/>
          <w:color w:val="000000"/>
          <w:sz w:val="24"/>
          <w:szCs w:val="24"/>
        </w:rPr>
        <w:t>Assisting</w:t>
      </w:r>
      <w:r w:rsidRPr="00BA6ACB">
        <w:rPr>
          <w:rFonts w:ascii="Calibri" w:hAnsi="Calibri"/>
          <w:sz w:val="24"/>
          <w:szCs w:val="24"/>
        </w:rPr>
        <w:t xml:space="preserve"> with hosp</w:t>
      </w:r>
      <w:r w:rsidRPr="00BA6ACB">
        <w:rPr>
          <w:rFonts w:ascii="Calibri" w:hAnsi="Calibri"/>
          <w:color w:val="007F00"/>
          <w:sz w:val="24"/>
          <w:szCs w:val="24"/>
        </w:rPr>
        <w:t>i</w:t>
      </w:r>
      <w:r w:rsidRPr="00BA6ACB">
        <w:rPr>
          <w:rFonts w:ascii="Calibri" w:hAnsi="Calibri"/>
          <w:sz w:val="24"/>
          <w:szCs w:val="24"/>
        </w:rPr>
        <w:t>tality at meetings and school functions.</w:t>
      </w:r>
    </w:p>
    <w:p w14:paraId="4C2A9F61" w14:textId="77777777" w:rsidR="003322F2" w:rsidRPr="00BA6ACB" w:rsidRDefault="003322F2" w:rsidP="009674DC">
      <w:pPr>
        <w:pStyle w:val="ListParagraph"/>
        <w:numPr>
          <w:ilvl w:val="0"/>
          <w:numId w:val="6"/>
        </w:numPr>
        <w:tabs>
          <w:tab w:val="left" w:pos="426"/>
        </w:tabs>
        <w:spacing w:before="220" w:after="120" w:line="240" w:lineRule="auto"/>
        <w:ind w:left="426" w:hanging="426"/>
        <w:contextualSpacing w:val="0"/>
        <w:jc w:val="both"/>
        <w:rPr>
          <w:rFonts w:ascii="Calibri" w:hAnsi="Calibri"/>
          <w:sz w:val="24"/>
          <w:szCs w:val="24"/>
        </w:rPr>
      </w:pPr>
      <w:r w:rsidRPr="00BA6ACB">
        <w:rPr>
          <w:rFonts w:ascii="Calibri" w:hAnsi="Calibri"/>
          <w:sz w:val="24"/>
          <w:szCs w:val="24"/>
        </w:rPr>
        <w:t>Carry</w:t>
      </w:r>
      <w:r>
        <w:rPr>
          <w:rFonts w:ascii="Calibri" w:hAnsi="Calibri"/>
          <w:sz w:val="24"/>
          <w:szCs w:val="24"/>
        </w:rPr>
        <w:t>ing</w:t>
      </w:r>
      <w:r w:rsidRPr="00BA6ACB">
        <w:rPr>
          <w:rFonts w:ascii="Calibri" w:hAnsi="Calibri"/>
          <w:sz w:val="24"/>
          <w:szCs w:val="24"/>
        </w:rPr>
        <w:t xml:space="preserve"> out minor maintenance repairs t</w:t>
      </w:r>
      <w:r>
        <w:rPr>
          <w:rFonts w:ascii="Calibri" w:hAnsi="Calibri"/>
          <w:sz w:val="24"/>
          <w:szCs w:val="24"/>
        </w:rPr>
        <w:t xml:space="preserve">hroughout the school within the </w:t>
      </w:r>
      <w:r w:rsidRPr="00BA6ACB">
        <w:rPr>
          <w:rFonts w:ascii="Calibri" w:hAnsi="Calibri"/>
          <w:sz w:val="24"/>
          <w:szCs w:val="24"/>
        </w:rPr>
        <w:t>competence of the employee.</w:t>
      </w:r>
    </w:p>
    <w:p w14:paraId="35DAFFA3" w14:textId="77777777" w:rsidR="009674DC" w:rsidRDefault="009674DC" w:rsidP="009674DC">
      <w:pPr>
        <w:spacing w:after="120"/>
        <w:jc w:val="both"/>
        <w:rPr>
          <w:rFonts w:eastAsia="Times New Roman" w:cs="Times New Roman"/>
          <w:color w:val="000000"/>
          <w:sz w:val="24"/>
          <w:szCs w:val="24"/>
        </w:rPr>
      </w:pPr>
    </w:p>
    <w:p w14:paraId="69D6A736" w14:textId="7798A410" w:rsidR="003322F2" w:rsidRPr="00701432" w:rsidRDefault="003322F2" w:rsidP="009674DC">
      <w:pPr>
        <w:spacing w:after="120"/>
        <w:jc w:val="both"/>
        <w:rPr>
          <w:b/>
          <w:sz w:val="28"/>
          <w:szCs w:val="28"/>
        </w:rPr>
      </w:pPr>
      <w:r w:rsidRPr="009F1599">
        <w:rPr>
          <w:rFonts w:eastAsia="Times New Roman" w:cs="Times New Roman"/>
          <w:color w:val="000000"/>
          <w:sz w:val="24"/>
          <w:szCs w:val="24"/>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6AD9BD92" w14:textId="6C19D56F" w:rsidR="003322F2" w:rsidRDefault="003322F2" w:rsidP="009674DC">
      <w:pPr>
        <w:widowControl w:val="0"/>
        <w:autoSpaceDE w:val="0"/>
        <w:autoSpaceDN w:val="0"/>
        <w:adjustRightInd w:val="0"/>
        <w:spacing w:after="120"/>
        <w:jc w:val="both"/>
        <w:rPr>
          <w:rFonts w:cs="Arial"/>
          <w:sz w:val="24"/>
          <w:szCs w:val="24"/>
        </w:rPr>
      </w:pPr>
      <w:r w:rsidRPr="00130703">
        <w:rPr>
          <w:rFonts w:cs="Arial"/>
          <w:sz w:val="24"/>
          <w:szCs w:val="24"/>
        </w:rPr>
        <w:t xml:space="preserve">In accordance with Section 75 of the Northern Ireland Act (1998), the </w:t>
      </w:r>
      <w:r>
        <w:rPr>
          <w:rFonts w:cs="Arial"/>
          <w:sz w:val="24"/>
          <w:szCs w:val="24"/>
        </w:rPr>
        <w:t>post-holder</w:t>
      </w:r>
      <w:r w:rsidRPr="00130703">
        <w:rPr>
          <w:rFonts w:cs="Arial"/>
          <w:sz w:val="24"/>
          <w:szCs w:val="24"/>
        </w:rPr>
        <w:t xml:space="preserve"> is expected to promote good relations, equality of opportunity and pay due </w:t>
      </w:r>
      <w:r>
        <w:rPr>
          <w:rFonts w:cs="Arial"/>
          <w:sz w:val="24"/>
          <w:szCs w:val="24"/>
        </w:rPr>
        <w:t xml:space="preserve">regard for equality legislation </w:t>
      </w:r>
      <w:r w:rsidRPr="00130703">
        <w:rPr>
          <w:rFonts w:cs="Arial"/>
          <w:sz w:val="24"/>
          <w:szCs w:val="24"/>
        </w:rPr>
        <w:t>at all times.</w:t>
      </w:r>
    </w:p>
    <w:p w14:paraId="37E4AA84" w14:textId="77777777" w:rsidR="009674DC" w:rsidRPr="009674DC" w:rsidRDefault="009674DC" w:rsidP="009674DC">
      <w:pPr>
        <w:shd w:val="clear" w:color="auto" w:fill="FFFFFF"/>
        <w:spacing w:after="150" w:line="240" w:lineRule="auto"/>
        <w:jc w:val="both"/>
        <w:rPr>
          <w:rFonts w:cstheme="minorHAnsi"/>
          <w:b/>
          <w:color w:val="000000"/>
          <w:sz w:val="24"/>
          <w:szCs w:val="24"/>
          <w:lang w:eastAsia="en-GB"/>
        </w:rPr>
      </w:pPr>
      <w:r w:rsidRPr="009674DC">
        <w:rPr>
          <w:rFonts w:cstheme="minorHAnsi"/>
          <w:b/>
          <w:color w:val="000000"/>
          <w:sz w:val="24"/>
          <w:szCs w:val="24"/>
          <w:lang w:eastAsia="en-GB"/>
        </w:rPr>
        <w:t>Posts involving work in educational institutions are subject to the provisions of the Safeguarding Vulnerable Groups (NI) Order 2007. The successful applicant will require an enhanced disclosure check which at present costs £33. Further details regarding the payment of this check will be issued with the contract of employment.</w:t>
      </w:r>
    </w:p>
    <w:p w14:paraId="361DFFA2" w14:textId="77777777" w:rsidR="009674DC" w:rsidRPr="00493C39" w:rsidRDefault="009674DC" w:rsidP="009674DC">
      <w:pPr>
        <w:widowControl w:val="0"/>
        <w:autoSpaceDE w:val="0"/>
        <w:autoSpaceDN w:val="0"/>
        <w:adjustRightInd w:val="0"/>
        <w:spacing w:after="120"/>
        <w:jc w:val="both"/>
        <w:rPr>
          <w:rFonts w:cs="Arial"/>
          <w:sz w:val="24"/>
          <w:szCs w:val="24"/>
        </w:rPr>
      </w:pPr>
    </w:p>
    <w:p w14:paraId="3E4A8D04" w14:textId="77777777" w:rsidR="003322F2" w:rsidRDefault="003322F2" w:rsidP="003322F2">
      <w:pPr>
        <w:spacing w:after="0" w:line="240" w:lineRule="auto"/>
        <w:jc w:val="center"/>
        <w:rPr>
          <w:rFonts w:cs="Arial"/>
          <w:b/>
          <w:sz w:val="36"/>
          <w:szCs w:val="36"/>
        </w:rPr>
      </w:pPr>
    </w:p>
    <w:p w14:paraId="4D109969" w14:textId="77777777" w:rsidR="003322F2" w:rsidRDefault="003322F2" w:rsidP="003322F2">
      <w:pPr>
        <w:rPr>
          <w:rFonts w:cs="Arial"/>
          <w:b/>
          <w:sz w:val="36"/>
          <w:szCs w:val="36"/>
        </w:rPr>
      </w:pPr>
      <w:r>
        <w:rPr>
          <w:rFonts w:cs="Arial"/>
          <w:b/>
          <w:sz w:val="36"/>
          <w:szCs w:val="36"/>
        </w:rPr>
        <w:br w:type="page"/>
      </w:r>
    </w:p>
    <w:p w14:paraId="10DA2B83" w14:textId="77777777" w:rsidR="003322F2" w:rsidRPr="00CA1BAE" w:rsidRDefault="003322F2" w:rsidP="003322F2">
      <w:pPr>
        <w:spacing w:after="0" w:line="240" w:lineRule="auto"/>
        <w:jc w:val="center"/>
        <w:rPr>
          <w:rFonts w:cs="Arial"/>
          <w:b/>
          <w:sz w:val="36"/>
          <w:szCs w:val="36"/>
        </w:rPr>
      </w:pPr>
      <w:r>
        <w:rPr>
          <w:rFonts w:cs="Arial"/>
          <w:b/>
          <w:sz w:val="36"/>
          <w:szCs w:val="36"/>
        </w:rPr>
        <w:lastRenderedPageBreak/>
        <w:t>PERSON SPECIFICATION</w:t>
      </w:r>
    </w:p>
    <w:p w14:paraId="1CC3F651" w14:textId="77777777" w:rsidR="003322F2" w:rsidRDefault="003322F2" w:rsidP="003322F2">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3322F2" w:rsidRPr="00CA1BAE" w14:paraId="70CF23F0" w14:textId="77777777" w:rsidTr="002B4151">
        <w:tc>
          <w:tcPr>
            <w:tcW w:w="9351" w:type="dxa"/>
            <w:shd w:val="clear" w:color="auto" w:fill="D9D9D9" w:themeFill="background1" w:themeFillShade="D9"/>
          </w:tcPr>
          <w:p w14:paraId="24CD3DF8" w14:textId="77777777" w:rsidR="003322F2" w:rsidRPr="00714438" w:rsidRDefault="003322F2" w:rsidP="002B4151">
            <w:pPr>
              <w:jc w:val="both"/>
              <w:rPr>
                <w:rFonts w:cs="Arial"/>
                <w:b/>
                <w:sz w:val="28"/>
                <w:szCs w:val="28"/>
              </w:rPr>
            </w:pPr>
            <w:r w:rsidRPr="00714438">
              <w:rPr>
                <w:rFonts w:cs="Arial"/>
                <w:b/>
                <w:sz w:val="28"/>
                <w:szCs w:val="28"/>
              </w:rPr>
              <w:t>NOTES TO JOB APPLICANTS</w:t>
            </w:r>
          </w:p>
        </w:tc>
      </w:tr>
      <w:tr w:rsidR="003322F2" w:rsidRPr="00CA1BAE" w14:paraId="29C0150E" w14:textId="77777777" w:rsidTr="002B4151">
        <w:tc>
          <w:tcPr>
            <w:tcW w:w="9351" w:type="dxa"/>
            <w:shd w:val="clear" w:color="auto" w:fill="auto"/>
          </w:tcPr>
          <w:p w14:paraId="55A2AE04" w14:textId="77777777" w:rsidR="003322F2" w:rsidRPr="00B46867" w:rsidRDefault="003322F2" w:rsidP="002B4151">
            <w:pPr>
              <w:pStyle w:val="ListParagraph"/>
              <w:widowControl w:val="0"/>
              <w:numPr>
                <w:ilvl w:val="0"/>
                <w:numId w:val="1"/>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14:paraId="5CFAA4CC" w14:textId="77777777" w:rsidR="003322F2" w:rsidRPr="00B46867" w:rsidRDefault="003322F2" w:rsidP="002B4151">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14:paraId="1690FBAE" w14:textId="77777777" w:rsidR="003322F2" w:rsidRPr="00B46867" w:rsidRDefault="003322F2" w:rsidP="002B4151">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14:paraId="53140652" w14:textId="77777777" w:rsidR="003322F2" w:rsidRDefault="003322F2" w:rsidP="002B4151">
            <w:pPr>
              <w:pStyle w:val="ListParagraph"/>
              <w:numPr>
                <w:ilvl w:val="0"/>
                <w:numId w:val="1"/>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14:paraId="424355E6" w14:textId="77777777" w:rsidR="003322F2" w:rsidRPr="00B46867" w:rsidRDefault="003322F2" w:rsidP="002B4151">
            <w:pPr>
              <w:pStyle w:val="ListParagraph"/>
              <w:numPr>
                <w:ilvl w:val="0"/>
                <w:numId w:val="1"/>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14:paraId="2C4337CA" w14:textId="77777777" w:rsidR="003322F2" w:rsidRPr="00B46867" w:rsidRDefault="003322F2" w:rsidP="002B4151">
            <w:pPr>
              <w:pStyle w:val="ListParagraph"/>
              <w:numPr>
                <w:ilvl w:val="0"/>
                <w:numId w:val="1"/>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14:paraId="48F4774D" w14:textId="77777777" w:rsidR="003322F2" w:rsidRDefault="003322F2" w:rsidP="003322F2">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3322F2" w:rsidRPr="00714438" w14:paraId="20D3A8BA" w14:textId="77777777" w:rsidTr="002B4151">
        <w:tc>
          <w:tcPr>
            <w:tcW w:w="9351" w:type="dxa"/>
            <w:shd w:val="clear" w:color="auto" w:fill="D9E2F3" w:themeFill="accent5" w:themeFillTint="33"/>
          </w:tcPr>
          <w:p w14:paraId="6591AE2C" w14:textId="77777777" w:rsidR="003322F2" w:rsidRPr="00714438" w:rsidRDefault="003322F2" w:rsidP="002B4151">
            <w:pPr>
              <w:jc w:val="both"/>
              <w:rPr>
                <w:b/>
                <w:spacing w:val="-3"/>
                <w:sz w:val="28"/>
                <w:szCs w:val="28"/>
              </w:rPr>
            </w:pPr>
            <w:r w:rsidRPr="00714438">
              <w:rPr>
                <w:b/>
                <w:spacing w:val="-3"/>
                <w:sz w:val="28"/>
                <w:szCs w:val="28"/>
              </w:rPr>
              <w:t>SECTION 1 - ESSENTIAL CRITERIA</w:t>
            </w:r>
          </w:p>
        </w:tc>
      </w:tr>
    </w:tbl>
    <w:p w14:paraId="72FC99C5" w14:textId="77777777" w:rsidR="003322F2" w:rsidRPr="00714438" w:rsidRDefault="003322F2" w:rsidP="003322F2">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22F2" w:rsidRPr="00714438" w14:paraId="2808D41D" w14:textId="77777777" w:rsidTr="002B4151">
        <w:trPr>
          <w:trHeight w:val="500"/>
        </w:trPr>
        <w:tc>
          <w:tcPr>
            <w:tcW w:w="1825" w:type="dxa"/>
            <w:shd w:val="clear" w:color="auto" w:fill="D9E2F3" w:themeFill="accent5" w:themeFillTint="33"/>
            <w:vAlign w:val="center"/>
          </w:tcPr>
          <w:p w14:paraId="5FA40F3A"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33E91D3B" w14:textId="77777777" w:rsidR="003322F2" w:rsidRPr="00B46867"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14:paraId="11132F43"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22F2" w:rsidRPr="00714438" w14:paraId="45C6AC44" w14:textId="77777777" w:rsidTr="002B4151">
        <w:tc>
          <w:tcPr>
            <w:tcW w:w="1825" w:type="dxa"/>
            <w:shd w:val="clear" w:color="auto" w:fill="auto"/>
          </w:tcPr>
          <w:p w14:paraId="75BE2DE8"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Qualifi</w:t>
            </w:r>
            <w:r>
              <w:rPr>
                <w:b/>
                <w:spacing w:val="-3"/>
                <w:sz w:val="24"/>
                <w:szCs w:val="24"/>
              </w:rPr>
              <w:t>cations</w:t>
            </w:r>
          </w:p>
        </w:tc>
        <w:tc>
          <w:tcPr>
            <w:tcW w:w="5683" w:type="dxa"/>
            <w:shd w:val="clear" w:color="auto" w:fill="auto"/>
          </w:tcPr>
          <w:p w14:paraId="1BF4012A" w14:textId="2AFF2338" w:rsidR="003322F2" w:rsidRDefault="00835D25" w:rsidP="002B4151">
            <w:pPr>
              <w:spacing w:after="120"/>
              <w:jc w:val="both"/>
              <w:rPr>
                <w:rFonts w:ascii="Calibri" w:hAnsi="Calibri" w:cs="Arial"/>
                <w:sz w:val="24"/>
                <w:szCs w:val="24"/>
              </w:rPr>
            </w:pPr>
            <w:r>
              <w:rPr>
                <w:rFonts w:ascii="Calibri" w:hAnsi="Calibri" w:cs="Arial"/>
                <w:sz w:val="24"/>
                <w:szCs w:val="24"/>
              </w:rPr>
              <w:t>Five</w:t>
            </w:r>
            <w:r w:rsidR="003322F2" w:rsidRPr="000553A6">
              <w:rPr>
                <w:rFonts w:ascii="Calibri" w:hAnsi="Calibri" w:cs="Arial"/>
                <w:sz w:val="24"/>
                <w:szCs w:val="24"/>
              </w:rPr>
              <w:t xml:space="preserve"> GCSE’s (Grades A*-C) </w:t>
            </w:r>
            <w:r w:rsidR="003322F2">
              <w:rPr>
                <w:rFonts w:ascii="Calibri" w:hAnsi="Calibri" w:cs="Arial"/>
                <w:sz w:val="24"/>
                <w:szCs w:val="24"/>
              </w:rPr>
              <w:t>to include</w:t>
            </w:r>
            <w:r w:rsidR="003322F2" w:rsidRPr="000553A6">
              <w:rPr>
                <w:rFonts w:ascii="Calibri" w:hAnsi="Calibri" w:cs="Arial"/>
                <w:sz w:val="24"/>
                <w:szCs w:val="24"/>
              </w:rPr>
              <w:t xml:space="preserve"> English Language, Mathematics </w:t>
            </w:r>
            <w:r w:rsidR="003322F2" w:rsidRPr="009674DC">
              <w:rPr>
                <w:rFonts w:ascii="Calibri" w:hAnsi="Calibri" w:cs="Arial"/>
                <w:sz w:val="24"/>
                <w:szCs w:val="24"/>
              </w:rPr>
              <w:t xml:space="preserve">and subject specific specialism, </w:t>
            </w:r>
            <w:r w:rsidR="003322F2" w:rsidRPr="000553A6">
              <w:rPr>
                <w:rFonts w:eastAsia="Times New Roman" w:cs="Arial"/>
                <w:sz w:val="24"/>
                <w:szCs w:val="24"/>
                <w:lang w:eastAsia="en-GB"/>
              </w:rPr>
              <w:t>or equivalent or higher level qualifications</w:t>
            </w:r>
            <w:bookmarkStart w:id="0" w:name="_GoBack"/>
            <w:bookmarkEnd w:id="0"/>
          </w:p>
          <w:p w14:paraId="7ADD60AD" w14:textId="77777777" w:rsidR="003322F2" w:rsidRPr="00EC4CB3" w:rsidRDefault="003322F2" w:rsidP="002B4151">
            <w:pPr>
              <w:spacing w:after="120"/>
              <w:jc w:val="both"/>
              <w:rPr>
                <w:rFonts w:ascii="Calibri" w:hAnsi="Calibri" w:cs="Arial"/>
                <w:sz w:val="24"/>
                <w:szCs w:val="24"/>
              </w:rPr>
            </w:pPr>
          </w:p>
        </w:tc>
        <w:tc>
          <w:tcPr>
            <w:tcW w:w="1847" w:type="dxa"/>
            <w:shd w:val="clear" w:color="auto" w:fill="auto"/>
          </w:tcPr>
          <w:p w14:paraId="19D2C470" w14:textId="77777777" w:rsidR="003322F2" w:rsidRPr="00714438" w:rsidRDefault="003322F2" w:rsidP="002B4151">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22F2" w:rsidRPr="00714438" w14:paraId="7FB8B6A4" w14:textId="77777777" w:rsidTr="002B4151">
        <w:tc>
          <w:tcPr>
            <w:tcW w:w="1825" w:type="dxa"/>
            <w:shd w:val="clear" w:color="auto" w:fill="auto"/>
          </w:tcPr>
          <w:p w14:paraId="71CB93A7"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 xml:space="preserve">Experience </w:t>
            </w:r>
          </w:p>
          <w:p w14:paraId="29EC5D8A" w14:textId="77777777" w:rsidR="003322F2" w:rsidRPr="00714438" w:rsidRDefault="003322F2" w:rsidP="002B4151">
            <w:pPr>
              <w:tabs>
                <w:tab w:val="left" w:pos="0"/>
                <w:tab w:val="left" w:pos="9639"/>
              </w:tabs>
              <w:suppressAutoHyphens/>
              <w:spacing w:after="54"/>
              <w:ind w:right="-2"/>
              <w:rPr>
                <w:b/>
                <w:spacing w:val="-3"/>
                <w:sz w:val="24"/>
                <w:szCs w:val="24"/>
              </w:rPr>
            </w:pPr>
          </w:p>
        </w:tc>
        <w:tc>
          <w:tcPr>
            <w:tcW w:w="5683" w:type="dxa"/>
            <w:shd w:val="clear" w:color="auto" w:fill="auto"/>
          </w:tcPr>
          <w:p w14:paraId="6BCD31F3" w14:textId="54A5A1B3" w:rsidR="003322F2" w:rsidRPr="00AC79E0" w:rsidRDefault="003322F2" w:rsidP="009674DC">
            <w:pPr>
              <w:tabs>
                <w:tab w:val="left" w:pos="317"/>
              </w:tabs>
              <w:spacing w:after="120"/>
              <w:rPr>
                <w:rFonts w:ascii="Calibri" w:hAnsi="Calibri"/>
                <w:sz w:val="24"/>
                <w:szCs w:val="24"/>
              </w:rPr>
            </w:pPr>
            <w:r w:rsidRPr="00AC79E0">
              <w:rPr>
                <w:rFonts w:ascii="Calibri" w:hAnsi="Calibri"/>
                <w:sz w:val="24"/>
                <w:szCs w:val="24"/>
              </w:rPr>
              <w:t>A minimum of one year’s</w:t>
            </w:r>
            <w:r w:rsidRPr="00AC79E0">
              <w:rPr>
                <w:sz w:val="24"/>
                <w:szCs w:val="24"/>
              </w:rPr>
              <w:t xml:space="preserve"> experience </w:t>
            </w:r>
          </w:p>
        </w:tc>
        <w:tc>
          <w:tcPr>
            <w:tcW w:w="1847" w:type="dxa"/>
            <w:shd w:val="clear" w:color="auto" w:fill="auto"/>
          </w:tcPr>
          <w:p w14:paraId="3A0227AC" w14:textId="77777777" w:rsidR="003322F2" w:rsidRPr="00714438" w:rsidRDefault="003322F2" w:rsidP="002B4151">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22F2" w:rsidRPr="00714438" w14:paraId="18CC37CA" w14:textId="77777777" w:rsidTr="002B4151">
        <w:tc>
          <w:tcPr>
            <w:tcW w:w="1825" w:type="dxa"/>
            <w:shd w:val="clear" w:color="auto" w:fill="auto"/>
          </w:tcPr>
          <w:p w14:paraId="6C43A484"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Knowledge</w:t>
            </w:r>
          </w:p>
        </w:tc>
        <w:tc>
          <w:tcPr>
            <w:tcW w:w="5683" w:type="dxa"/>
            <w:shd w:val="clear" w:color="auto" w:fill="auto"/>
          </w:tcPr>
          <w:p w14:paraId="7A0B4E5E" w14:textId="77777777" w:rsidR="003322F2" w:rsidRPr="00AC79E0" w:rsidRDefault="003322F2" w:rsidP="002B4151">
            <w:pPr>
              <w:spacing w:after="0"/>
              <w:jc w:val="both"/>
              <w:rPr>
                <w:rFonts w:cs="Arial"/>
                <w:sz w:val="24"/>
                <w:szCs w:val="24"/>
              </w:rPr>
            </w:pPr>
            <w:r w:rsidRPr="00AC79E0">
              <w:rPr>
                <w:rFonts w:cs="Arial"/>
                <w:sz w:val="24"/>
                <w:szCs w:val="24"/>
              </w:rPr>
              <w:t>Demonstrable evidence of knowledge of:</w:t>
            </w:r>
          </w:p>
          <w:p w14:paraId="1ECA5414" w14:textId="77777777" w:rsidR="003322F2" w:rsidRPr="00A33E44" w:rsidRDefault="003322F2" w:rsidP="003322F2">
            <w:pPr>
              <w:pStyle w:val="ListParagraph"/>
              <w:numPr>
                <w:ilvl w:val="0"/>
                <w:numId w:val="7"/>
              </w:numPr>
              <w:spacing w:after="0"/>
              <w:jc w:val="both"/>
              <w:rPr>
                <w:rFonts w:cs="Arial"/>
                <w:sz w:val="24"/>
                <w:szCs w:val="24"/>
              </w:rPr>
            </w:pPr>
            <w:r>
              <w:rPr>
                <w:rFonts w:ascii="Calibri" w:hAnsi="Calibri"/>
                <w:sz w:val="24"/>
                <w:szCs w:val="24"/>
              </w:rPr>
              <w:t xml:space="preserve">The requirements of a Technician </w:t>
            </w:r>
            <w:r w:rsidR="00F13AFA">
              <w:rPr>
                <w:rFonts w:ascii="Calibri" w:hAnsi="Calibri"/>
                <w:sz w:val="24"/>
                <w:szCs w:val="24"/>
              </w:rPr>
              <w:t>1</w:t>
            </w:r>
          </w:p>
          <w:p w14:paraId="53083458" w14:textId="77777777" w:rsidR="003322F2" w:rsidRPr="00AC79E0" w:rsidRDefault="003322F2" w:rsidP="003322F2">
            <w:pPr>
              <w:pStyle w:val="ListParagraph"/>
              <w:numPr>
                <w:ilvl w:val="0"/>
                <w:numId w:val="7"/>
              </w:numPr>
              <w:spacing w:after="0"/>
              <w:jc w:val="both"/>
              <w:rPr>
                <w:rFonts w:cs="Arial"/>
                <w:sz w:val="24"/>
                <w:szCs w:val="24"/>
              </w:rPr>
            </w:pPr>
            <w:r w:rsidRPr="00AC79E0">
              <w:rPr>
                <w:rFonts w:cs="Arial"/>
                <w:sz w:val="24"/>
                <w:szCs w:val="24"/>
              </w:rPr>
              <w:t>Health and safety regulations, as relevant to the role</w:t>
            </w:r>
          </w:p>
          <w:p w14:paraId="7CCCECD5" w14:textId="77777777" w:rsidR="003322F2" w:rsidRPr="00AC79E0" w:rsidRDefault="003322F2" w:rsidP="003322F2">
            <w:pPr>
              <w:pStyle w:val="ListParagraph"/>
              <w:numPr>
                <w:ilvl w:val="0"/>
                <w:numId w:val="7"/>
              </w:numPr>
              <w:spacing w:after="0"/>
              <w:jc w:val="both"/>
              <w:rPr>
                <w:rFonts w:cs="Arial"/>
                <w:sz w:val="24"/>
                <w:szCs w:val="24"/>
              </w:rPr>
            </w:pPr>
            <w:r w:rsidRPr="00AC79E0">
              <w:rPr>
                <w:rFonts w:cs="Arial"/>
                <w:sz w:val="24"/>
                <w:szCs w:val="24"/>
              </w:rPr>
              <w:t>General administrative</w:t>
            </w:r>
            <w:r w:rsidRPr="00AC79E0">
              <w:rPr>
                <w:rFonts w:cs="Arial"/>
                <w:i/>
                <w:sz w:val="24"/>
                <w:szCs w:val="24"/>
              </w:rPr>
              <w:t xml:space="preserve"> </w:t>
            </w:r>
            <w:r w:rsidRPr="00AC79E0">
              <w:rPr>
                <w:rFonts w:cs="Arial"/>
                <w:sz w:val="24"/>
                <w:szCs w:val="24"/>
              </w:rPr>
              <w:t>processes and records</w:t>
            </w:r>
          </w:p>
          <w:p w14:paraId="5CA6918D" w14:textId="77777777" w:rsidR="003322F2" w:rsidRPr="00416023" w:rsidRDefault="003322F2" w:rsidP="002B4151">
            <w:pPr>
              <w:spacing w:after="240"/>
              <w:contextualSpacing/>
              <w:jc w:val="both"/>
              <w:rPr>
                <w:rFonts w:ascii="Calibri" w:hAnsi="Calibri"/>
                <w:sz w:val="24"/>
                <w:szCs w:val="24"/>
              </w:rPr>
            </w:pPr>
          </w:p>
        </w:tc>
        <w:tc>
          <w:tcPr>
            <w:tcW w:w="1847" w:type="dxa"/>
            <w:shd w:val="clear" w:color="auto" w:fill="auto"/>
          </w:tcPr>
          <w:p w14:paraId="7D2AB6E5" w14:textId="77777777" w:rsidR="003322F2" w:rsidRPr="00714438" w:rsidRDefault="003322F2" w:rsidP="002B4151">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p w14:paraId="6AB765E0" w14:textId="77777777" w:rsidR="003322F2" w:rsidRPr="00714438" w:rsidRDefault="003322F2" w:rsidP="002B4151">
            <w:pPr>
              <w:pStyle w:val="ListParagraph"/>
              <w:tabs>
                <w:tab w:val="left" w:pos="0"/>
                <w:tab w:val="left" w:pos="9639"/>
              </w:tabs>
              <w:suppressAutoHyphens/>
              <w:spacing w:after="54"/>
              <w:ind w:left="360" w:right="-2"/>
              <w:rPr>
                <w:spacing w:val="-3"/>
                <w:sz w:val="24"/>
                <w:szCs w:val="24"/>
              </w:rPr>
            </w:pPr>
          </w:p>
        </w:tc>
      </w:tr>
    </w:tbl>
    <w:p w14:paraId="203072A4" w14:textId="7585B257" w:rsidR="003322F2" w:rsidRDefault="003322F2" w:rsidP="003322F2">
      <w:pPr>
        <w:rPr>
          <w:sz w:val="24"/>
          <w:szCs w:val="24"/>
        </w:rPr>
      </w:pPr>
    </w:p>
    <w:p w14:paraId="2517B323" w14:textId="193FFF30" w:rsidR="009674DC" w:rsidRDefault="009674DC" w:rsidP="003322F2">
      <w:pPr>
        <w:rPr>
          <w:sz w:val="24"/>
          <w:szCs w:val="24"/>
        </w:rPr>
      </w:pPr>
    </w:p>
    <w:p w14:paraId="472D9420" w14:textId="77777777" w:rsidR="009674DC" w:rsidRPr="00714438" w:rsidRDefault="009674DC" w:rsidP="003322F2">
      <w:pPr>
        <w:rPr>
          <w:sz w:val="24"/>
          <w:szCs w:val="24"/>
        </w:rPr>
      </w:pPr>
    </w:p>
    <w:tbl>
      <w:tblPr>
        <w:tblStyle w:val="TableGrid"/>
        <w:tblW w:w="9351" w:type="dxa"/>
        <w:tblLook w:val="04A0" w:firstRow="1" w:lastRow="0" w:firstColumn="1" w:lastColumn="0" w:noHBand="0" w:noVBand="1"/>
      </w:tblPr>
      <w:tblGrid>
        <w:gridCol w:w="9351"/>
      </w:tblGrid>
      <w:tr w:rsidR="003322F2" w:rsidRPr="00714438" w14:paraId="186B56DB" w14:textId="77777777" w:rsidTr="002B4151">
        <w:tc>
          <w:tcPr>
            <w:tcW w:w="9351" w:type="dxa"/>
            <w:shd w:val="clear" w:color="auto" w:fill="D9E2F3" w:themeFill="accent5" w:themeFillTint="33"/>
          </w:tcPr>
          <w:p w14:paraId="7DAAB193" w14:textId="77777777" w:rsidR="003322F2" w:rsidRPr="00714438" w:rsidRDefault="003322F2" w:rsidP="002B4151">
            <w:pPr>
              <w:jc w:val="both"/>
              <w:rPr>
                <w:b/>
                <w:spacing w:val="-3"/>
                <w:sz w:val="28"/>
                <w:szCs w:val="28"/>
              </w:rPr>
            </w:pPr>
            <w:r w:rsidRPr="00714438">
              <w:rPr>
                <w:b/>
                <w:spacing w:val="-3"/>
                <w:sz w:val="28"/>
                <w:szCs w:val="28"/>
              </w:rPr>
              <w:lastRenderedPageBreak/>
              <w:t>SECTION 2 - ESSENTIAL CRITERIA</w:t>
            </w:r>
          </w:p>
        </w:tc>
      </w:tr>
    </w:tbl>
    <w:p w14:paraId="68EFCC2C" w14:textId="77777777" w:rsidR="003322F2" w:rsidRPr="00714438" w:rsidRDefault="003322F2" w:rsidP="003322F2">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22F2" w:rsidRPr="00714438" w14:paraId="29D1CB37" w14:textId="77777777" w:rsidTr="002B4151">
        <w:tc>
          <w:tcPr>
            <w:tcW w:w="1825" w:type="dxa"/>
            <w:shd w:val="clear" w:color="auto" w:fill="D9E2F3" w:themeFill="accent5" w:themeFillTint="33"/>
            <w:vAlign w:val="center"/>
          </w:tcPr>
          <w:p w14:paraId="5278B22A"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7B57CA99" w14:textId="77777777" w:rsidR="003322F2" w:rsidRPr="00B46867"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14:paraId="72044B83" w14:textId="77777777" w:rsidR="003322F2" w:rsidRPr="00714438" w:rsidRDefault="003322F2" w:rsidP="002B4151">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3322F2" w:rsidRPr="00714438" w14:paraId="77779E83" w14:textId="77777777" w:rsidTr="002B4151">
        <w:tc>
          <w:tcPr>
            <w:tcW w:w="1825" w:type="dxa"/>
            <w:shd w:val="clear" w:color="auto" w:fill="auto"/>
          </w:tcPr>
          <w:p w14:paraId="2D14A2E6"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14:paraId="0BBA281A" w14:textId="77777777" w:rsidR="003322F2" w:rsidRPr="009674DC" w:rsidRDefault="003322F2" w:rsidP="009674DC">
            <w:pPr>
              <w:spacing w:after="120" w:line="240" w:lineRule="auto"/>
              <w:jc w:val="both"/>
              <w:rPr>
                <w:rFonts w:cs="Arial"/>
                <w:sz w:val="24"/>
                <w:szCs w:val="24"/>
              </w:rPr>
            </w:pPr>
            <w:r w:rsidRPr="009674DC">
              <w:rPr>
                <w:rFonts w:cs="Arial"/>
                <w:sz w:val="24"/>
                <w:szCs w:val="24"/>
              </w:rPr>
              <w:t>Proven effective planning and organisational skills and an ability to work under pressure to meet deadlines</w:t>
            </w:r>
          </w:p>
          <w:p w14:paraId="7FA1190D" w14:textId="77777777" w:rsidR="003322F2" w:rsidRPr="009674DC" w:rsidRDefault="003322F2" w:rsidP="009674DC">
            <w:pPr>
              <w:spacing w:after="120" w:line="240" w:lineRule="auto"/>
              <w:jc w:val="both"/>
              <w:rPr>
                <w:rFonts w:cs="Arial"/>
                <w:i/>
                <w:sz w:val="24"/>
                <w:szCs w:val="24"/>
              </w:rPr>
            </w:pPr>
            <w:r w:rsidRPr="009674DC">
              <w:rPr>
                <w:rFonts w:eastAsia="Times New Roman" w:cs="Arial"/>
                <w:sz w:val="24"/>
                <w:szCs w:val="24"/>
                <w:lang w:eastAsia="en-GB"/>
              </w:rPr>
              <w:t>Ability to work effectively as part of a team to achieve outcomes</w:t>
            </w:r>
          </w:p>
          <w:p w14:paraId="03570200" w14:textId="77777777" w:rsidR="009674DC" w:rsidRPr="009674DC" w:rsidRDefault="003322F2" w:rsidP="009674DC">
            <w:pPr>
              <w:spacing w:after="120" w:line="240" w:lineRule="auto"/>
              <w:jc w:val="both"/>
              <w:rPr>
                <w:rFonts w:cs="Arial"/>
                <w:i/>
                <w:sz w:val="24"/>
                <w:szCs w:val="24"/>
              </w:rPr>
            </w:pPr>
            <w:r w:rsidRPr="009674DC">
              <w:rPr>
                <w:rFonts w:cs="Arial"/>
                <w:sz w:val="24"/>
                <w:szCs w:val="24"/>
              </w:rPr>
              <w:t>Evidence of sound interpersonal and communication skills</w:t>
            </w:r>
          </w:p>
          <w:p w14:paraId="624AFCFC" w14:textId="38C828A8" w:rsidR="003322F2" w:rsidRPr="009674DC" w:rsidRDefault="009674DC" w:rsidP="009674DC">
            <w:pPr>
              <w:spacing w:after="120" w:line="240" w:lineRule="auto"/>
              <w:jc w:val="both"/>
              <w:rPr>
                <w:rFonts w:cs="Arial"/>
                <w:i/>
                <w:sz w:val="24"/>
                <w:szCs w:val="24"/>
              </w:rPr>
            </w:pPr>
            <w:r w:rsidRPr="009674DC">
              <w:rPr>
                <w:rFonts w:ascii="Calibri" w:hAnsi="Calibri" w:cs="Arial"/>
                <w:sz w:val="24"/>
                <w:szCs w:val="24"/>
              </w:rPr>
              <w:t>Evidence of proficiency in the use of computer packages, to include use of Microsoft Word, Excel, and Outlook</w:t>
            </w:r>
            <w:r w:rsidR="003322F2" w:rsidRPr="009674DC">
              <w:rPr>
                <w:rFonts w:cs="Arial"/>
                <w:i/>
                <w:sz w:val="24"/>
                <w:szCs w:val="24"/>
              </w:rPr>
              <w:t xml:space="preserve"> </w:t>
            </w:r>
          </w:p>
        </w:tc>
        <w:tc>
          <w:tcPr>
            <w:tcW w:w="1847" w:type="dxa"/>
            <w:shd w:val="clear" w:color="auto" w:fill="auto"/>
          </w:tcPr>
          <w:p w14:paraId="71D833B9" w14:textId="77777777" w:rsidR="003322F2" w:rsidRPr="00714438" w:rsidRDefault="003322F2" w:rsidP="002B4151">
            <w:pPr>
              <w:tabs>
                <w:tab w:val="left" w:pos="0"/>
                <w:tab w:val="left" w:pos="9639"/>
              </w:tabs>
              <w:suppressAutoHyphens/>
              <w:spacing w:after="0"/>
              <w:ind w:right="-2"/>
              <w:rPr>
                <w:spacing w:val="-3"/>
                <w:sz w:val="24"/>
                <w:szCs w:val="24"/>
              </w:rPr>
            </w:pPr>
            <w:r w:rsidRPr="00714438">
              <w:rPr>
                <w:spacing w:val="-3"/>
                <w:sz w:val="24"/>
                <w:szCs w:val="24"/>
              </w:rPr>
              <w:t>Interview</w:t>
            </w:r>
          </w:p>
          <w:p w14:paraId="0E453ACB" w14:textId="77777777" w:rsidR="003322F2" w:rsidRPr="00714438" w:rsidRDefault="003322F2" w:rsidP="002B4151">
            <w:pPr>
              <w:tabs>
                <w:tab w:val="left" w:pos="0"/>
                <w:tab w:val="left" w:pos="9639"/>
              </w:tabs>
              <w:suppressAutoHyphens/>
              <w:spacing w:after="0"/>
              <w:ind w:right="-2"/>
              <w:rPr>
                <w:spacing w:val="-3"/>
                <w:sz w:val="24"/>
                <w:szCs w:val="24"/>
              </w:rPr>
            </w:pPr>
          </w:p>
          <w:p w14:paraId="10ED3785" w14:textId="77777777" w:rsidR="003322F2" w:rsidRPr="00714438" w:rsidRDefault="003322F2" w:rsidP="002B4151">
            <w:pPr>
              <w:tabs>
                <w:tab w:val="left" w:pos="0"/>
                <w:tab w:val="left" w:pos="9639"/>
              </w:tabs>
              <w:suppressAutoHyphens/>
              <w:spacing w:after="0"/>
              <w:ind w:right="-2"/>
              <w:rPr>
                <w:spacing w:val="-3"/>
                <w:sz w:val="24"/>
                <w:szCs w:val="24"/>
              </w:rPr>
            </w:pPr>
            <w:r w:rsidRPr="00714438">
              <w:rPr>
                <w:spacing w:val="-3"/>
                <w:sz w:val="24"/>
                <w:szCs w:val="24"/>
              </w:rPr>
              <w:t xml:space="preserve"> </w:t>
            </w:r>
          </w:p>
        </w:tc>
      </w:tr>
      <w:tr w:rsidR="003322F2" w:rsidRPr="00714438" w14:paraId="6FB383FD" w14:textId="77777777" w:rsidTr="002B4151">
        <w:tc>
          <w:tcPr>
            <w:tcW w:w="1825" w:type="dxa"/>
            <w:shd w:val="clear" w:color="auto" w:fill="auto"/>
          </w:tcPr>
          <w:p w14:paraId="43090672" w14:textId="77777777" w:rsidR="003322F2" w:rsidRPr="00714438" w:rsidRDefault="003322F2" w:rsidP="002B4151">
            <w:pPr>
              <w:tabs>
                <w:tab w:val="left" w:pos="0"/>
                <w:tab w:val="left" w:pos="9639"/>
              </w:tabs>
              <w:suppressAutoHyphens/>
              <w:spacing w:after="54"/>
              <w:ind w:right="-2"/>
              <w:rPr>
                <w:b/>
                <w:spacing w:val="-3"/>
                <w:sz w:val="24"/>
                <w:szCs w:val="24"/>
              </w:rPr>
            </w:pPr>
            <w:r w:rsidRPr="00316B10">
              <w:rPr>
                <w:b/>
                <w:spacing w:val="-3"/>
                <w:sz w:val="24"/>
                <w:szCs w:val="24"/>
              </w:rPr>
              <w:t xml:space="preserve">Values </w:t>
            </w:r>
            <w:r>
              <w:rPr>
                <w:b/>
                <w:spacing w:val="-3"/>
                <w:sz w:val="24"/>
                <w:szCs w:val="24"/>
              </w:rPr>
              <w:t>Orientation</w:t>
            </w:r>
          </w:p>
          <w:p w14:paraId="4C490AD2" w14:textId="77777777" w:rsidR="003322F2" w:rsidRPr="00714438" w:rsidRDefault="003322F2" w:rsidP="002B4151">
            <w:pPr>
              <w:tabs>
                <w:tab w:val="left" w:pos="0"/>
                <w:tab w:val="left" w:pos="9639"/>
              </w:tabs>
              <w:suppressAutoHyphens/>
              <w:spacing w:after="54"/>
              <w:ind w:right="-2"/>
              <w:rPr>
                <w:b/>
                <w:spacing w:val="-3"/>
                <w:sz w:val="24"/>
                <w:szCs w:val="24"/>
              </w:rPr>
            </w:pPr>
          </w:p>
        </w:tc>
        <w:tc>
          <w:tcPr>
            <w:tcW w:w="5683" w:type="dxa"/>
            <w:shd w:val="clear" w:color="auto" w:fill="auto"/>
          </w:tcPr>
          <w:p w14:paraId="2930F81A" w14:textId="471A9676" w:rsidR="003322F2" w:rsidRPr="00AC79E0" w:rsidRDefault="001F5C91" w:rsidP="001F5C91">
            <w:pPr>
              <w:spacing w:before="120" w:after="0"/>
              <w:jc w:val="both"/>
              <w:rPr>
                <w:rFonts w:eastAsia="Times New Roman" w:cs="Arial"/>
                <w:sz w:val="24"/>
                <w:szCs w:val="24"/>
                <w:highlight w:val="yellow"/>
                <w:lang w:eastAsia="en-GB"/>
              </w:rPr>
            </w:pPr>
            <w:r>
              <w:rPr>
                <w:rFonts w:eastAsia="Times New Roman" w:cs="Arial"/>
                <w:sz w:val="24"/>
                <w:szCs w:val="24"/>
                <w:lang w:eastAsia="en-GB"/>
              </w:rPr>
              <w:t>Evidence of how your experience and approach to work reflect the school’s values/ethos. You will find information about the school’s values/ethos on our school website</w:t>
            </w:r>
          </w:p>
        </w:tc>
        <w:tc>
          <w:tcPr>
            <w:tcW w:w="1847" w:type="dxa"/>
            <w:shd w:val="clear" w:color="auto" w:fill="auto"/>
          </w:tcPr>
          <w:p w14:paraId="56AAC0CE" w14:textId="77777777" w:rsidR="003322F2" w:rsidRPr="00AC79E0" w:rsidRDefault="003322F2" w:rsidP="002B4151">
            <w:pPr>
              <w:tabs>
                <w:tab w:val="left" w:pos="0"/>
                <w:tab w:val="left" w:pos="9639"/>
              </w:tabs>
              <w:suppressAutoHyphens/>
              <w:spacing w:after="120" w:line="360" w:lineRule="auto"/>
              <w:ind w:right="-2"/>
              <w:rPr>
                <w:spacing w:val="-3"/>
                <w:sz w:val="24"/>
                <w:szCs w:val="24"/>
              </w:rPr>
            </w:pPr>
            <w:r w:rsidRPr="00AC79E0">
              <w:rPr>
                <w:spacing w:val="-3"/>
                <w:sz w:val="24"/>
                <w:szCs w:val="24"/>
              </w:rPr>
              <w:t>Interview</w:t>
            </w:r>
          </w:p>
        </w:tc>
      </w:tr>
    </w:tbl>
    <w:p w14:paraId="54DB62FE" w14:textId="77777777" w:rsidR="003322F2" w:rsidRPr="00714438" w:rsidRDefault="003322F2" w:rsidP="003322F2">
      <w:pPr>
        <w:rPr>
          <w:sz w:val="24"/>
          <w:szCs w:val="24"/>
        </w:rPr>
      </w:pPr>
    </w:p>
    <w:tbl>
      <w:tblPr>
        <w:tblStyle w:val="TableGrid"/>
        <w:tblW w:w="9351" w:type="dxa"/>
        <w:tblLook w:val="04A0" w:firstRow="1" w:lastRow="0" w:firstColumn="1" w:lastColumn="0" w:noHBand="0" w:noVBand="1"/>
      </w:tblPr>
      <w:tblGrid>
        <w:gridCol w:w="9351"/>
      </w:tblGrid>
      <w:tr w:rsidR="003322F2" w:rsidRPr="00714438" w14:paraId="3F92ED78" w14:textId="77777777" w:rsidTr="002B4151">
        <w:tc>
          <w:tcPr>
            <w:tcW w:w="9351" w:type="dxa"/>
            <w:shd w:val="clear" w:color="auto" w:fill="C9C9C9" w:themeFill="accent3" w:themeFillTint="99"/>
          </w:tcPr>
          <w:p w14:paraId="7F717B44" w14:textId="77777777" w:rsidR="003322F2" w:rsidRPr="00714438" w:rsidRDefault="003322F2" w:rsidP="002B4151">
            <w:pPr>
              <w:jc w:val="both"/>
              <w:rPr>
                <w:b/>
                <w:spacing w:val="-3"/>
                <w:sz w:val="28"/>
                <w:szCs w:val="28"/>
              </w:rPr>
            </w:pPr>
            <w:r w:rsidRPr="00714438">
              <w:rPr>
                <w:b/>
                <w:spacing w:val="-3"/>
                <w:sz w:val="28"/>
                <w:szCs w:val="28"/>
              </w:rPr>
              <w:t>SECTION 3 - DESIRABLE CRITERIA</w:t>
            </w:r>
          </w:p>
        </w:tc>
      </w:tr>
    </w:tbl>
    <w:p w14:paraId="02ACE18D" w14:textId="77777777" w:rsidR="003322F2" w:rsidRPr="00EC6792" w:rsidRDefault="003322F2" w:rsidP="003322F2">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3322F2" w:rsidRPr="00714438" w14:paraId="60336526" w14:textId="77777777" w:rsidTr="002B4151">
        <w:trPr>
          <w:trHeight w:val="500"/>
        </w:trPr>
        <w:tc>
          <w:tcPr>
            <w:tcW w:w="1761" w:type="dxa"/>
            <w:shd w:val="clear" w:color="auto" w:fill="C9C9C9" w:themeFill="accent3" w:themeFillTint="99"/>
            <w:vAlign w:val="center"/>
          </w:tcPr>
          <w:p w14:paraId="3D55803E"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747" w:type="dxa"/>
            <w:shd w:val="clear" w:color="auto" w:fill="C9C9C9" w:themeFill="accent3" w:themeFillTint="99"/>
            <w:vAlign w:val="center"/>
          </w:tcPr>
          <w:p w14:paraId="14258FD6" w14:textId="77777777" w:rsidR="003322F2" w:rsidRPr="00714438" w:rsidRDefault="003322F2" w:rsidP="002B4151">
            <w:pPr>
              <w:tabs>
                <w:tab w:val="left" w:pos="0"/>
                <w:tab w:val="left" w:pos="9639"/>
              </w:tabs>
              <w:suppressAutoHyphens/>
              <w:spacing w:after="54"/>
              <w:ind w:right="-2"/>
              <w:rPr>
                <w:b/>
                <w:i/>
                <w:spacing w:val="-3"/>
                <w:sz w:val="24"/>
                <w:szCs w:val="24"/>
              </w:rPr>
            </w:pPr>
            <w:r w:rsidRPr="00714438">
              <w:rPr>
                <w:b/>
                <w:spacing w:val="-3"/>
                <w:sz w:val="24"/>
                <w:szCs w:val="24"/>
              </w:rPr>
              <w:t>Desirable Criteria</w:t>
            </w:r>
          </w:p>
        </w:tc>
        <w:tc>
          <w:tcPr>
            <w:tcW w:w="1847" w:type="dxa"/>
            <w:shd w:val="clear" w:color="auto" w:fill="C9C9C9" w:themeFill="accent3" w:themeFillTint="99"/>
            <w:vAlign w:val="center"/>
          </w:tcPr>
          <w:p w14:paraId="000BCFE6" w14:textId="77777777" w:rsidR="003322F2" w:rsidRPr="00714438" w:rsidRDefault="003322F2" w:rsidP="002B4151">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22F2" w:rsidRPr="00714438" w14:paraId="37B018BB" w14:textId="77777777" w:rsidTr="002B4151">
        <w:tc>
          <w:tcPr>
            <w:tcW w:w="1761" w:type="dxa"/>
            <w:shd w:val="clear" w:color="auto" w:fill="auto"/>
          </w:tcPr>
          <w:p w14:paraId="2EBC3E4B" w14:textId="77777777" w:rsidR="003322F2" w:rsidRPr="00A240A6" w:rsidRDefault="003322F2" w:rsidP="002B4151">
            <w:pPr>
              <w:tabs>
                <w:tab w:val="left" w:pos="0"/>
                <w:tab w:val="left" w:pos="9639"/>
              </w:tabs>
              <w:suppressAutoHyphens/>
              <w:spacing w:after="54"/>
              <w:ind w:right="-2"/>
              <w:rPr>
                <w:b/>
                <w:spacing w:val="-3"/>
                <w:sz w:val="24"/>
                <w:szCs w:val="24"/>
              </w:rPr>
            </w:pPr>
            <w:r w:rsidRPr="00A240A6">
              <w:rPr>
                <w:b/>
                <w:spacing w:val="-3"/>
                <w:sz w:val="24"/>
                <w:szCs w:val="24"/>
              </w:rPr>
              <w:t xml:space="preserve">Experience  </w:t>
            </w:r>
          </w:p>
          <w:p w14:paraId="06AEA269" w14:textId="77777777" w:rsidR="003322F2" w:rsidRPr="00A240A6" w:rsidRDefault="003322F2" w:rsidP="002B4151">
            <w:pPr>
              <w:tabs>
                <w:tab w:val="left" w:pos="0"/>
                <w:tab w:val="left" w:pos="9639"/>
              </w:tabs>
              <w:suppressAutoHyphens/>
              <w:spacing w:after="54"/>
              <w:ind w:right="-2"/>
              <w:rPr>
                <w:spacing w:val="-3"/>
                <w:sz w:val="24"/>
                <w:szCs w:val="24"/>
              </w:rPr>
            </w:pPr>
          </w:p>
        </w:tc>
        <w:tc>
          <w:tcPr>
            <w:tcW w:w="5747" w:type="dxa"/>
            <w:shd w:val="clear" w:color="auto" w:fill="auto"/>
          </w:tcPr>
          <w:p w14:paraId="74993D7B" w14:textId="28D88BE3" w:rsidR="003322F2" w:rsidRPr="00EC4CB3" w:rsidRDefault="003322F2" w:rsidP="00EF6210">
            <w:pPr>
              <w:tabs>
                <w:tab w:val="left" w:pos="317"/>
              </w:tabs>
              <w:spacing w:after="120"/>
              <w:jc w:val="both"/>
              <w:rPr>
                <w:rFonts w:ascii="Calibri" w:hAnsi="Calibri"/>
                <w:sz w:val="24"/>
                <w:szCs w:val="24"/>
              </w:rPr>
            </w:pPr>
            <w:r w:rsidRPr="00EC4CB3">
              <w:rPr>
                <w:sz w:val="24"/>
                <w:szCs w:val="24"/>
                <w:lang w:val="en"/>
              </w:rPr>
              <w:t xml:space="preserve">A minimum of </w:t>
            </w:r>
            <w:r w:rsidR="00835D25">
              <w:rPr>
                <w:sz w:val="24"/>
                <w:szCs w:val="24"/>
                <w:lang w:val="en"/>
              </w:rPr>
              <w:t>one</w:t>
            </w:r>
            <w:r w:rsidRPr="00EC4CB3">
              <w:rPr>
                <w:sz w:val="24"/>
                <w:szCs w:val="24"/>
                <w:lang w:val="en"/>
              </w:rPr>
              <w:t xml:space="preserve"> year's experience of </w:t>
            </w:r>
            <w:r>
              <w:rPr>
                <w:sz w:val="24"/>
                <w:szCs w:val="24"/>
                <w:lang w:val="en"/>
              </w:rPr>
              <w:t xml:space="preserve">working in a </w:t>
            </w:r>
            <w:r w:rsidRPr="009674DC">
              <w:rPr>
                <w:sz w:val="24"/>
                <w:szCs w:val="24"/>
                <w:lang w:val="en"/>
              </w:rPr>
              <w:t>subject specific</w:t>
            </w:r>
            <w:r>
              <w:rPr>
                <w:sz w:val="24"/>
                <w:szCs w:val="24"/>
                <w:lang w:val="en"/>
              </w:rPr>
              <w:t>* related area</w:t>
            </w:r>
            <w:r w:rsidRPr="00EC4CB3">
              <w:rPr>
                <w:sz w:val="24"/>
                <w:szCs w:val="24"/>
                <w:lang w:val="en"/>
              </w:rPr>
              <w:t>.</w:t>
            </w:r>
          </w:p>
          <w:p w14:paraId="35D87F63" w14:textId="77777777" w:rsidR="003322F2" w:rsidRDefault="003322F2" w:rsidP="00EF6210">
            <w:pPr>
              <w:spacing w:after="120"/>
              <w:jc w:val="both"/>
              <w:rPr>
                <w:i/>
                <w:sz w:val="24"/>
                <w:szCs w:val="24"/>
                <w:lang w:eastAsia="en-GB"/>
              </w:rPr>
            </w:pPr>
            <w:r>
              <w:rPr>
                <w:sz w:val="24"/>
                <w:szCs w:val="24"/>
                <w:lang w:eastAsia="en-GB"/>
              </w:rPr>
              <w:t>*</w:t>
            </w:r>
            <w:r>
              <w:rPr>
                <w:i/>
                <w:sz w:val="24"/>
                <w:szCs w:val="24"/>
                <w:lang w:eastAsia="en-GB"/>
              </w:rPr>
              <w:t>D</w:t>
            </w:r>
            <w:r w:rsidRPr="003631BA">
              <w:rPr>
                <w:i/>
                <w:sz w:val="24"/>
                <w:szCs w:val="24"/>
                <w:lang w:eastAsia="en-GB"/>
              </w:rPr>
              <w:t>efine what is acceptable</w:t>
            </w:r>
          </w:p>
          <w:p w14:paraId="4D9BBB6D" w14:textId="77777777" w:rsidR="003322F2" w:rsidRPr="008E167E" w:rsidRDefault="003322F2" w:rsidP="002B4151">
            <w:pPr>
              <w:spacing w:after="120"/>
              <w:rPr>
                <w:i/>
                <w:sz w:val="24"/>
                <w:szCs w:val="24"/>
                <w:lang w:eastAsia="en-GB"/>
              </w:rPr>
            </w:pPr>
          </w:p>
        </w:tc>
        <w:tc>
          <w:tcPr>
            <w:tcW w:w="1847" w:type="dxa"/>
            <w:shd w:val="clear" w:color="auto" w:fill="auto"/>
          </w:tcPr>
          <w:p w14:paraId="6A7222DB" w14:textId="77777777" w:rsidR="003322F2" w:rsidRPr="00714438" w:rsidRDefault="003322F2" w:rsidP="002B4151">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bl>
    <w:p w14:paraId="79B18A5B" w14:textId="77777777" w:rsidR="003322F2" w:rsidRDefault="003322F2" w:rsidP="003322F2"/>
    <w:p w14:paraId="2B15CFC1" w14:textId="77777777" w:rsidR="006D4D9F" w:rsidRDefault="006D4D9F"/>
    <w:sectPr w:rsidR="006D4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C24"/>
    <w:multiLevelType w:val="hybridMultilevel"/>
    <w:tmpl w:val="B9B6E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8C791F"/>
    <w:multiLevelType w:val="hybridMultilevel"/>
    <w:tmpl w:val="D856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FD2019"/>
    <w:multiLevelType w:val="hybridMultilevel"/>
    <w:tmpl w:val="2DEE5154"/>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 w15:restartNumberingAfterBreak="0">
    <w:nsid w:val="388876ED"/>
    <w:multiLevelType w:val="hybridMultilevel"/>
    <w:tmpl w:val="552E2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2D173C"/>
    <w:multiLevelType w:val="hybridMultilevel"/>
    <w:tmpl w:val="0210902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6" w15:restartNumberingAfterBreak="0">
    <w:nsid w:val="6D6E5E6C"/>
    <w:multiLevelType w:val="hybridMultilevel"/>
    <w:tmpl w:val="4DF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7226F"/>
    <w:multiLevelType w:val="hybridMultilevel"/>
    <w:tmpl w:val="52B69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F2"/>
    <w:rsid w:val="001F5C91"/>
    <w:rsid w:val="003322F2"/>
    <w:rsid w:val="0040498A"/>
    <w:rsid w:val="006D4D9F"/>
    <w:rsid w:val="00835D25"/>
    <w:rsid w:val="009674DC"/>
    <w:rsid w:val="00B40230"/>
    <w:rsid w:val="00DD2500"/>
    <w:rsid w:val="00EF6210"/>
    <w:rsid w:val="00F1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1EDD"/>
  <w15:chartTrackingRefBased/>
  <w15:docId w15:val="{D0C97EB6-C17B-45D7-B6BE-F5E4166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3322F2"/>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3322F2"/>
  </w:style>
  <w:style w:type="paragraph" w:customStyle="1" w:styleId="Body1">
    <w:name w:val="Body 1"/>
    <w:uiPriority w:val="99"/>
    <w:rsid w:val="003322F2"/>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CommentReference">
    <w:name w:val="annotation reference"/>
    <w:basedOn w:val="DefaultParagraphFont"/>
    <w:uiPriority w:val="99"/>
    <w:semiHidden/>
    <w:unhideWhenUsed/>
    <w:rsid w:val="003322F2"/>
    <w:rPr>
      <w:sz w:val="16"/>
      <w:szCs w:val="16"/>
    </w:rPr>
  </w:style>
  <w:style w:type="paragraph" w:styleId="CommentText">
    <w:name w:val="annotation text"/>
    <w:basedOn w:val="Normal"/>
    <w:link w:val="CommentTextChar"/>
    <w:uiPriority w:val="99"/>
    <w:semiHidden/>
    <w:unhideWhenUsed/>
    <w:rsid w:val="003322F2"/>
    <w:pPr>
      <w:spacing w:line="240" w:lineRule="auto"/>
    </w:pPr>
    <w:rPr>
      <w:sz w:val="20"/>
      <w:szCs w:val="20"/>
    </w:rPr>
  </w:style>
  <w:style w:type="character" w:customStyle="1" w:styleId="CommentTextChar">
    <w:name w:val="Comment Text Char"/>
    <w:basedOn w:val="DefaultParagraphFont"/>
    <w:link w:val="CommentText"/>
    <w:uiPriority w:val="99"/>
    <w:semiHidden/>
    <w:rsid w:val="003322F2"/>
    <w:rPr>
      <w:sz w:val="20"/>
      <w:szCs w:val="20"/>
    </w:rPr>
  </w:style>
  <w:style w:type="paragraph" w:styleId="BalloonText">
    <w:name w:val="Balloon Text"/>
    <w:basedOn w:val="Normal"/>
    <w:link w:val="BalloonTextChar"/>
    <w:uiPriority w:val="99"/>
    <w:semiHidden/>
    <w:unhideWhenUsed/>
    <w:rsid w:val="00332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F2"/>
    <w:rPr>
      <w:rFonts w:ascii="Segoe UI" w:hAnsi="Segoe UI" w:cs="Segoe UI"/>
      <w:sz w:val="18"/>
      <w:szCs w:val="18"/>
    </w:rPr>
  </w:style>
  <w:style w:type="character" w:styleId="Hyperlink">
    <w:name w:val="Hyperlink"/>
    <w:basedOn w:val="DefaultParagraphFont"/>
    <w:uiPriority w:val="99"/>
    <w:unhideWhenUsed/>
    <w:rsid w:val="00967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A meeting documents" ma:contentTypeID="0x010100716DD12FA5275F4D971D175217EB389509001D0AF23B163F2140A8FCFC558FC0C0E3" ma:contentTypeVersion="1" ma:contentTypeDescription="" ma:contentTypeScope="" ma:versionID="8e793b71abfac1b60506f79af4c25b85">
  <xsd:schema xmlns:xsd="http://www.w3.org/2001/XMLSchema" xmlns:xs="http://www.w3.org/2001/XMLSchema" xmlns:p="http://schemas.microsoft.com/office/2006/metadata/properties" xmlns:ns2="4f9494e1-5791-43ec-84ee-7ad6667a2be3" targetNamespace="http://schemas.microsoft.com/office/2006/metadata/properties" ma:root="true" ma:fieldsID="24cc608519b4fc04110c0223fd515b63" ns2:_="">
    <xsd:import namespace="4f9494e1-5791-43ec-84ee-7ad6667a2be3"/>
    <xsd:element name="properties">
      <xsd:complexType>
        <xsd:sequence>
          <xsd:element name="documentManagement">
            <xsd:complexType>
              <xsd:all>
                <xsd:element ref="ns2:jb9f3d51a4be47e3bbffcd78bc568201" minOccurs="0"/>
                <xsd:element ref="ns2:TaxCatchAll" minOccurs="0"/>
                <xsd:element ref="ns2:TaxCatchAllLabel" minOccurs="0"/>
                <xsd:element ref="ns2:p2899fafd1a740d5892c1bbd891a0bc4" minOccurs="0"/>
                <xsd:element ref="ns2:a032dcf25efb4f8a90fae3fef01aae8b" minOccurs="0"/>
                <xsd:element ref="ns2:_dlc_DocId" minOccurs="0"/>
                <xsd:element ref="ns2:_dlc_DocIdUrl" minOccurs="0"/>
                <xsd:element ref="ns2:_dlc_DocIdPersistId" minOccurs="0"/>
                <xsd:element ref="ns2:d208e08d7fc04551814f0815d1c1f5eb" minOccurs="0"/>
                <xsd:element ref="ns2:h240eecd62b94dd4a5b3c2f011e7112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jb9f3d51a4be47e3bbffcd78bc568201" ma:index="8" ma:taxonomy="true" ma:internalName="jb9f3d51a4be47e3bbffcd78bc568201" ma:taxonomyFieldName="Directorate" ma:displayName="Directorate" ma:default="" ma:fieldId="{3b9f3d51-a4be-47e3-bbff-cd78bc568201}" ma:sspId="ca47ddfe-6e9a-469b-a926-dd931fb2bf32" ma:termSetId="6ae09b7a-13c7-4ef2-a946-58a67230d85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feec671-531e-46e2-8b93-9af4f0d21776}" ma:internalName="TaxCatchAll" ma:showField="CatchAllData"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feec671-531e-46e2-8b93-9af4f0d21776}" ma:internalName="TaxCatchAllLabel" ma:readOnly="true" ma:showField="CatchAllDataLabel"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p2899fafd1a740d5892c1bbd891a0bc4" ma:index="12" ma:taxonomy="true" ma:internalName="p2899fafd1a740d5892c1bbd891a0bc4" ma:taxonomyFieldName="Organisation_x0020_Sub_x002d_Area" ma:displayName="Organisation Sub-Area" ma:default="" ma:fieldId="{92899faf-d1a7-40d5-892c-1bbd891a0bc4}" ma:sspId="ca47ddfe-6e9a-469b-a926-dd931fb2bf32" ma:termSetId="bb24ca03-af39-4025-939d-df9efb192274" ma:anchorId="00000000-0000-0000-0000-000000000000" ma:open="false" ma:isKeyword="false">
      <xsd:complexType>
        <xsd:sequence>
          <xsd:element ref="pc:Terms" minOccurs="0" maxOccurs="1"/>
        </xsd:sequence>
      </xsd:complexType>
    </xsd:element>
    <xsd:element name="a032dcf25efb4f8a90fae3fef01aae8b" ma:index="14" ma:taxonomy="true" ma:internalName="a032dcf25efb4f8a90fae3fef01aae8b" ma:taxonomyFieldName="Document_x0020_Type" ma:displayName="Document Type" ma:default="" ma:fieldId="{a032dcf2-5efb-4f8a-90fa-e3fef01aae8b}" ma:sspId="ca47ddfe-6e9a-469b-a926-dd931fb2bf32" ma:termSetId="2554b50e-db5e-4180-adca-5802c77b6bf6"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208e08d7fc04551814f0815d1c1f5eb" ma:index="20" nillable="true" ma:taxonomy="true" ma:internalName="d208e08d7fc04551814f0815d1c1f5eb" ma:taxonomyFieldName="Year" ma:displayName="Year" ma:default="" ma:fieldId="{d208e08d-7fc0-4551-814f-0815d1c1f5eb}" ma:sspId="ca47ddfe-6e9a-469b-a926-dd931fb2bf32" ma:termSetId="43f4a10e-ed0b-401b-9d81-49746a80242b" ma:anchorId="00000000-0000-0000-0000-000000000000" ma:open="false" ma:isKeyword="false">
      <xsd:complexType>
        <xsd:sequence>
          <xsd:element ref="pc:Terms" minOccurs="0" maxOccurs="1"/>
        </xsd:sequence>
      </xsd:complexType>
    </xsd:element>
    <xsd:element name="h240eecd62b94dd4a5b3c2f011e71121" ma:index="22" nillable="true" ma:taxonomy="true" ma:internalName="h240eecd62b94dd4a5b3c2f011e71121" ma:taxonomyFieldName="Month" ma:displayName="Month" ma:default="" ma:fieldId="{1240eecd-62b9-4dd4-a5b3-c2f011e71121}" ma:sspId="ca47ddfe-6e9a-469b-a926-dd931fb2bf32" ma:termSetId="e525a789-ad9d-45ee-b3ca-6d3df5847e80"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08e08d7fc04551814f0815d1c1f5eb xmlns="4f9494e1-5791-43ec-84ee-7ad6667a2be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3e247d37-94a1-4964-99d5-d7e4971b5794</TermId>
        </TermInfo>
      </Terms>
    </d208e08d7fc04551814f0815d1c1f5eb>
    <jb9f3d51a4be47e3bbffcd78bc568201 xmlns="4f9494e1-5791-43ec-84ee-7ad6667a2be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8e744b5f-9499-4abc-b186-35fe0c4213ae</TermId>
        </TermInfo>
      </Terms>
    </jb9f3d51a4be47e3bbffcd78bc568201>
    <p2899fafd1a740d5892c1bbd891a0bc4 xmlns="4f9494e1-5791-43ec-84ee-7ad6667a2be3">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61a4bc11-bc52-4a80-8949-c32df0ef09f2</TermId>
        </TermInfo>
      </Terms>
    </p2899fafd1a740d5892c1bbd891a0bc4>
    <a032dcf25efb4f8a90fae3fef01aae8b xmlns="4f9494e1-5791-43ec-84ee-7ad6667a2be3">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a6242686-d0b7-4115-9a29-f1bd6ac10ad1</TermId>
        </TermInfo>
      </Terms>
    </a032dcf25efb4f8a90fae3fef01aae8b>
    <h240eecd62b94dd4a5b3c2f011e71121 xmlns="4f9494e1-5791-43ec-84ee-7ad6667a2be3">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2c3ea0c1-f0e0-4e29-9259-5544f044455d</TermId>
        </TermInfo>
      </Terms>
    </h240eecd62b94dd4a5b3c2f011e71121>
    <TaxCatchAll xmlns="4f9494e1-5791-43ec-84ee-7ad6667a2be3">
      <Value>224</Value>
      <Value>24</Value>
      <Value>87</Value>
      <Value>206</Value>
      <Value>211</Value>
    </TaxCatchAll>
    <_dlc_DocId xmlns="4f9494e1-5791-43ec-84ee-7ad6667a2be3">EASPDOCID-1203322364-20</_dlc_DocId>
    <_dlc_DocIdUrl xmlns="4f9494e1-5791-43ec-84ee-7ad6667a2be3">
      <Url>https://sharepoint.eani.org.uk/team/recruitment/_layouts/15/DocIdRedir.aspx?ID=EASPDOCID-1203322364-20</Url>
      <Description>EASPDOCID-1203322364-20</Description>
    </_dlc_DocIdUrl>
  </documentManagement>
</p:properties>
</file>

<file path=customXml/itemProps1.xml><?xml version="1.0" encoding="utf-8"?>
<ds:datastoreItem xmlns:ds="http://schemas.openxmlformats.org/officeDocument/2006/customXml" ds:itemID="{21F509E7-B24B-4F51-A467-ADEBEADE5479}"/>
</file>

<file path=customXml/itemProps2.xml><?xml version="1.0" encoding="utf-8"?>
<ds:datastoreItem xmlns:ds="http://schemas.openxmlformats.org/officeDocument/2006/customXml" ds:itemID="{E3D1B5F8-2668-4A28-AF51-D3238E58139F}"/>
</file>

<file path=customXml/itemProps3.xml><?xml version="1.0" encoding="utf-8"?>
<ds:datastoreItem xmlns:ds="http://schemas.openxmlformats.org/officeDocument/2006/customXml" ds:itemID="{72CE3249-DD1D-4FA1-989A-0CC0692454BF}"/>
</file>

<file path=customXml/itemProps4.xml><?xml version="1.0" encoding="utf-8"?>
<ds:datastoreItem xmlns:ds="http://schemas.openxmlformats.org/officeDocument/2006/customXml" ds:itemID="{73987B3E-EC90-43C8-A883-421E6EE7467B}"/>
</file>

<file path=docProps/app.xml><?xml version="1.0" encoding="utf-8"?>
<Properties xmlns="http://schemas.openxmlformats.org/officeDocument/2006/extended-properties" xmlns:vt="http://schemas.openxmlformats.org/officeDocument/2006/docPropsVTypes">
  <Template>Normal</Template>
  <TotalTime>26</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Hodgen</dc:creator>
  <cp:keywords/>
  <dc:description/>
  <cp:lastModifiedBy>Clare O'Brien</cp:lastModifiedBy>
  <cp:revision>8</cp:revision>
  <cp:lastPrinted>2019-10-14T14:20:00Z</cp:lastPrinted>
  <dcterms:created xsi:type="dcterms:W3CDTF">2019-10-10T11:17:00Z</dcterms:created>
  <dcterms:modified xsi:type="dcterms:W3CDTF">2019-10-22T08:07:00Z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0x010100716DD12FA5275F4D971D175217EB389509001D0AF23B163F2140A8FCFC558FC0C0E3</vt:lpwstr>
  </property>
  <property fmtid="{D5CDD505-2E9C-101B-9397-08002B2CF9AE}" pid="3" name="_dlc_DocIdItemGuid">
    <vt:lpwstr>86b21fa0-d607-40af-831d-93c932c2eea5</vt:lpwstr>
  </property>
  <property fmtid="{D5CDD505-2E9C-101B-9397-08002B2CF9AE}" pid="4" name="Year">
    <vt:lpwstr>224;#2019|3e247d37-94a1-4964-99d5-d7e4971b5794</vt:lpwstr>
  </property>
  <property fmtid="{D5CDD505-2E9C-101B-9397-08002B2CF9AE}" pid="5" name="Organisation Sub-Area">
    <vt:lpwstr>206;#Recruitment|61a4bc11-bc52-4a80-8949-c32df0ef09f2</vt:lpwstr>
  </property>
  <property fmtid="{D5CDD505-2E9C-101B-9397-08002B2CF9AE}" pid="6" name="Month">
    <vt:lpwstr>24;#November|2c3ea0c1-f0e0-4e29-9259-5544f044455d</vt:lpwstr>
  </property>
  <property fmtid="{D5CDD505-2E9C-101B-9397-08002B2CF9AE}" pid="7" name="Directorate">
    <vt:lpwstr>87;#Human Resources|8e744b5f-9499-4abc-b186-35fe0c4213ae</vt:lpwstr>
  </property>
  <property fmtid="{D5CDD505-2E9C-101B-9397-08002B2CF9AE}" pid="8" name="Document Type">
    <vt:lpwstr>211;#Guidance|a6242686-d0b7-4115-9a29-f1bd6ac10ad1</vt:lpwstr>
  </property>
</Properties>
</file>